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1BA4" w:rsidRDefault="00091BA4">
      <w:pPr>
        <w:rPr>
          <w:rFonts w:ascii="Arial" w:hAnsi="Arial" w:cs="Arial"/>
          <w:color w:val="000000"/>
          <w:sz w:val="24"/>
          <w:shd w:val="clear" w:color="auto" w:fill="FFFFFF"/>
        </w:rPr>
      </w:pPr>
      <w:bookmarkStart w:id="0" w:name="_GoBack"/>
      <w:bookmarkEnd w:id="0"/>
    </w:p>
    <w:p w:rsidR="00091BA4" w:rsidRDefault="00091BA4">
      <w:pPr>
        <w:rPr>
          <w:rFonts w:ascii="Arial" w:hAnsi="Arial" w:cs="Arial"/>
          <w:color w:val="000000"/>
          <w:sz w:val="24"/>
          <w:shd w:val="clear" w:color="auto" w:fill="FFFFFF"/>
        </w:rPr>
      </w:pPr>
    </w:p>
    <w:p w:rsidR="00091BA4" w:rsidRDefault="00091BA4">
      <w:pPr>
        <w:rPr>
          <w:rFonts w:ascii="Arial" w:hAnsi="Arial" w:cs="Arial"/>
          <w:color w:val="000000"/>
          <w:sz w:val="24"/>
          <w:shd w:val="clear" w:color="auto" w:fill="FFFFFF"/>
        </w:rPr>
      </w:pPr>
    </w:p>
    <w:p w:rsidR="00091BA4" w:rsidRDefault="00091BA4">
      <w:pPr>
        <w:rPr>
          <w:rFonts w:ascii="Arial" w:hAnsi="Arial" w:cs="Arial"/>
          <w:color w:val="000000"/>
          <w:sz w:val="24"/>
          <w:shd w:val="clear" w:color="auto" w:fill="FFFFFF"/>
        </w:rPr>
      </w:pPr>
    </w:p>
    <w:p w:rsidR="00091BA4" w:rsidRDefault="00091BA4">
      <w:pPr>
        <w:rPr>
          <w:rFonts w:ascii="Arial" w:hAnsi="Arial" w:cs="Arial"/>
          <w:color w:val="000000"/>
          <w:sz w:val="24"/>
          <w:shd w:val="clear" w:color="auto" w:fill="FFFFFF"/>
        </w:rPr>
      </w:pPr>
    </w:p>
    <w:p w:rsidR="00091BA4" w:rsidRDefault="00266CA2">
      <w:pPr>
        <w:pStyle w:val="af4"/>
        <w:framePr w:wrap="around"/>
      </w:pPr>
      <w:r>
        <w:t>DB</w:t>
      </w:r>
      <w:r>
        <w:rPr>
          <w:rFonts w:hint="eastAsia"/>
        </w:rPr>
        <w:t>5108</w:t>
      </w:r>
    </w:p>
    <w:p w:rsidR="00091BA4" w:rsidRDefault="00266CA2">
      <w:pPr>
        <w:pStyle w:val="af2"/>
        <w:framePr w:wrap="around"/>
      </w:pPr>
      <w:r>
        <w:rPr>
          <w:rFonts w:hint="eastAsia"/>
        </w:rPr>
        <w:t>四川省（广元市）地方标准</w:t>
      </w:r>
    </w:p>
    <w:p w:rsidR="00091BA4" w:rsidRDefault="00266CA2">
      <w:pPr>
        <w:pStyle w:val="2"/>
        <w:framePr w:wrap="around"/>
        <w:rPr>
          <w:rFonts w:hAnsi="黑体"/>
        </w:rPr>
      </w:pPr>
      <w:r>
        <w:rPr>
          <w:rFonts w:ascii="Times New Roman"/>
        </w:rPr>
        <w:t xml:space="preserve">DB </w:t>
      </w:r>
      <w:r>
        <w:rPr>
          <w:rFonts w:hAnsi="黑体" w:hint="eastAsia"/>
        </w:rPr>
        <w:t>5108</w:t>
      </w:r>
      <w:r>
        <w:rPr>
          <w:rFonts w:hAnsi="黑体"/>
        </w:rPr>
        <w:t xml:space="preserve">/ </w:t>
      </w:r>
      <w:bookmarkStart w:id="1" w:name="StdNo1"/>
      <w:r>
        <w:rPr>
          <w:rFonts w:hAnsi="黑体" w:hint="eastAsia"/>
        </w:rPr>
        <w:t>T3</w:t>
      </w:r>
      <w:bookmarkEnd w:id="1"/>
      <w:r>
        <w:rPr>
          <w:rFonts w:hAnsi="黑体"/>
        </w:rPr>
        <w:t>—</w:t>
      </w:r>
      <w:r>
        <w:rPr>
          <w:rFonts w:hAnsi="黑体" w:hint="eastAsia"/>
        </w:rPr>
        <w:t>2018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091BA4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91BA4" w:rsidRDefault="00A271A1">
            <w:pPr>
              <w:pStyle w:val="af3"/>
              <w:framePr w:wrap="around"/>
            </w:pPr>
            <w:bookmarkStart w:id="2" w:name="DT"/>
            <w:r>
              <w:pict>
                <v:rect id="DT" o:spid="_x0000_s1026" style="position:absolute;left:0;text-align:left;margin-left:372.8pt;margin-top:2.7pt;width:90pt;height:18pt;z-index:-251658240" o:gfxdata="UEsDBAoAAAAAAIdO4kAAAAAAAAAAAAAAAAAEAAAAZHJzL1BLAwQUAAAACACHTuJAHmDyy9YAAAAI&#10;AQAADwAAAGRycy9kb3ducmV2LnhtbE2PMU/DMBSEdyT+g/WQ2KidkoQ2jdMBqRMw0CKxvsavSUT8&#10;HGKnDf8ed4LxdKe778rtbHtxptF3jjUkCwWCuHam40bDx2H3sALhA7LB3jFp+CEP2+r2psTCuAu/&#10;03kfGhFL2BeooQ1hKKT0dUsW/cINxNE7udFiiHJspBnxEsttL5dK5dJix3GhxYGeW6q/9pPVgHlq&#10;vt9Oj6+HlynHdTOrXfaptL6/S9QGRKA5/IXhih/RoYpMRzex8aLX8JRmeYxqyFIQ0V8vr/qoIU1S&#10;kFUp/x+ofgFQSwMEFAAAAAgAh07iQCaye6yWAQAAIgMAAA4AAABkcnMvZTJvRG9jLnhtbK1STW/b&#10;MAy9D+h/EHRf/LG1aI04PTTILsNWoO0PUGTJFqCvkUqc/PtRSpau3W2oDzQpUk98j1zeH5xlewVo&#10;gu95s6g5U16Gwfix5y/Pm8+3nGESfhA2eNXzo0J+v7r6tJxjp9owBTsoYATisZtjz6eUYldVKCfl&#10;BC5CVJ6SOoATiUIYqwHETOjOVm1d31RzgCFCkAqRTtenJF8VfK2VTD+1RpWY7Tn1loqFYrfZVqul&#10;6EYQcTLy3Ib4jy6cMJ4evUCtRRJsB+YfKGckBAw6LWRwVdDaSFU4EJumfsfmaRJRFS4kDsaLTPhx&#10;sPLH/hGYGWh2nHnhaETr56zKHLGj5FN8hHOE5GaKBw0u/6l5dihKHi9KqkNikg6b5uuXuibBJeXa&#10;9vaGfIKpXm9HwPRNBcey03OgSRUBxf47plPpn5L8GAZrho2xtgQwbh8ssL2gqW7Kd0Z/U2Y9m3t+&#10;d91eF2Qf8v0TtPXUTKZ4IpW9bRiOJMVMu9Bz/LUToDjbRTDjRP015YFcR4MoRM5Lkyf9d1xwX1d7&#10;9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eYPLL1gAAAAgBAAAPAAAAAAAAAAEAIAAAACIAAABk&#10;cnMvZG93bnJldi54bWxQSwECFAAUAAAACACHTuJAJrJ7rJYBAAAiAwAADgAAAAAAAAABACAAAAAl&#10;AQAAZHJzL2Uyb0RvYy54bWxQSwUGAAAAAAYABgBZAQAALQUAAAAA&#10;" stroked="f"/>
              </w:pict>
            </w:r>
            <w:bookmarkEnd w:id="2"/>
          </w:p>
        </w:tc>
      </w:tr>
    </w:tbl>
    <w:p w:rsidR="00091BA4" w:rsidRDefault="00091BA4">
      <w:pPr>
        <w:pStyle w:val="2"/>
        <w:framePr w:wrap="around"/>
        <w:rPr>
          <w:rFonts w:hAnsi="黑体"/>
        </w:rPr>
      </w:pPr>
    </w:p>
    <w:p w:rsidR="00091BA4" w:rsidRDefault="00091BA4">
      <w:pPr>
        <w:pStyle w:val="2"/>
        <w:framePr w:wrap="around"/>
        <w:rPr>
          <w:rFonts w:hAnsi="黑体"/>
        </w:rPr>
      </w:pPr>
    </w:p>
    <w:p w:rsidR="00091BA4" w:rsidRDefault="00266CA2">
      <w:pPr>
        <w:pStyle w:val="afb"/>
        <w:framePr w:wrap="around"/>
      </w:pPr>
      <w:r>
        <w:rPr>
          <w:rFonts w:hint="eastAsia"/>
        </w:rPr>
        <w:t>广元灰鸡</w:t>
      </w:r>
    </w:p>
    <w:p w:rsidR="00091BA4" w:rsidRDefault="00266CA2">
      <w:pPr>
        <w:pStyle w:val="afa"/>
        <w:framePr w:wrap="around"/>
      </w:pPr>
      <w:proofErr w:type="spellStart"/>
      <w:r>
        <w:t>Guang</w:t>
      </w:r>
      <w:proofErr w:type="spellEnd"/>
      <w:r>
        <w:t xml:space="preserve"> Yuan Gray Chicken</w:t>
      </w:r>
    </w:p>
    <w:p w:rsidR="00091BA4" w:rsidRDefault="00091BA4">
      <w:pPr>
        <w:pStyle w:val="afa"/>
        <w:framePr w:wrap="around"/>
        <w:jc w:val="both"/>
      </w:pPr>
    </w:p>
    <w:p w:rsidR="00091BA4" w:rsidRDefault="00091BA4">
      <w:pPr>
        <w:pStyle w:val="afa"/>
        <w:framePr w:wrap="around"/>
      </w:pPr>
    </w:p>
    <w:p w:rsidR="00091BA4" w:rsidRDefault="00091BA4">
      <w:pPr>
        <w:pStyle w:val="afa"/>
        <w:framePr w:wrap="around"/>
      </w:pPr>
    </w:p>
    <w:p w:rsidR="00091BA4" w:rsidRDefault="00091BA4">
      <w:pPr>
        <w:pStyle w:val="afa"/>
        <w:framePr w:wrap="around"/>
      </w:pPr>
    </w:p>
    <w:p w:rsidR="00091BA4" w:rsidRDefault="00091BA4">
      <w:pPr>
        <w:pStyle w:val="afa"/>
        <w:framePr w:wrap="around"/>
      </w:pPr>
    </w:p>
    <w:p w:rsidR="00091BA4" w:rsidRDefault="00091BA4">
      <w:pPr>
        <w:pStyle w:val="afc"/>
        <w:framePr w:wrap="around"/>
      </w:pPr>
    </w:p>
    <w:p w:rsidR="00091BA4" w:rsidRDefault="00266CA2" w:rsidP="0074789C">
      <w:pPr>
        <w:pStyle w:val="aff2"/>
        <w:framePr w:w="2867" w:wrap="around" w:hAnchor="page" w:x="1604"/>
        <w:jc w:val="center"/>
      </w:pPr>
      <w:r>
        <w:rPr>
          <w:rFonts w:ascii="黑体" w:hint="eastAsia"/>
        </w:rPr>
        <w:t>2018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 w:hint="eastAsia"/>
        </w:rPr>
        <w:t>10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 w:hint="eastAsia"/>
        </w:rPr>
        <w:t>12</w:t>
      </w:r>
      <w:r>
        <w:rPr>
          <w:rFonts w:hint="eastAsia"/>
        </w:rPr>
        <w:t>发布</w:t>
      </w:r>
      <w:r w:rsidR="00A271A1">
        <w:pict>
          <v:line id="直线 27" o:spid="_x0000_s1028" style="position:absolute;left:0;text-align:left;z-index:251659264;mso-position-horizontal-relative:text;mso-position-vertical-relative:page" from="-12.65pt,728.5pt" to="469.25pt,728.5pt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Cy1sQXNAQAAjgMAAA4AAABkcnMvZTJvRG9jLnhtbK1TS27b&#10;MBDdF8gdCO5j2SqStoLlLOokm6INkPQAY34kAvyBw1j2WXqNrrrpcXKNDmnH6WdTFPWCHnKGb957&#10;HC2vds6yrUpogu/5YjbnTHkRpPFDzz8/3Jy/5QwzeAk2eNXzvUJ+tTp7tZxip9owBitVYgTisZti&#10;z8ecY9c0KEblAGchKk9JHZKDTNs0NDLBROjONu18ftlMIcmYglCIdLo+JPmq4mutRP6kNarMbM+J&#10;W65rquumrM1qCd2QII5GHGnAP7BwYDw1PUGtIQN7TOYPKGdEChh0nongmqC1EapqIDWL+W9q7keI&#10;qmohczCebML/Bys+bu8SM7LnLWceHD3R05evT9++s/ZNMWeK2FHNfbxLxx1SWJTudHLlnzSwXTV0&#10;fzJU7TITdHi5IFWvyXfxnGteLsaE+VYFx0rQc2t80QodbD9gpmZU+lxSjq1nU8/fXbQXBAc0KtpC&#10;ptBFIo9+qHcxWCNvjLXlBqZh894mtoXy+PVXJBHuL2WlyRpwPNTV1GEsRgXy2kuW95Fs8TS/vFBw&#10;SnJmFY17iQgQugzG/k0ltbaeGBRXDz6WaBPknh7hMSYzjOTEorIsGXr0yvc4oGWqft5XpJfPaP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YdrPNYAAAALAQAADwAAAAAAAAABACAAAAAiAAAAZHJz&#10;L2Rvd25yZXYueG1sUEsBAhQAFAAAAAgAh07iQCy1sQXNAQAAjgMAAA4AAAAAAAAAAQAgAAAAJQEA&#10;AGRycy9lMm9Eb2MueG1sUEsFBgAAAAAGAAYAWQEAAGQFAAAAAA==&#10;">
            <w10:wrap anchory="page"/>
            <w10:anchorlock/>
          </v:line>
        </w:pict>
      </w:r>
    </w:p>
    <w:p w:rsidR="00091BA4" w:rsidRDefault="00266CA2" w:rsidP="0074789C">
      <w:pPr>
        <w:pStyle w:val="aff1"/>
        <w:framePr w:w="3737" w:wrap="around" w:hAnchor="page" w:x="7228" w:y="14061"/>
        <w:jc w:val="center"/>
      </w:pPr>
      <w:r>
        <w:rPr>
          <w:rFonts w:ascii="黑体" w:hint="eastAsia"/>
        </w:rPr>
        <w:t>2018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 w:hint="eastAsia"/>
        </w:rPr>
        <w:t>11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 w:hint="eastAsia"/>
        </w:rPr>
        <w:t>10</w:t>
      </w:r>
      <w:r>
        <w:rPr>
          <w:rFonts w:hint="eastAsia"/>
        </w:rPr>
        <w:t>实施</w:t>
      </w:r>
    </w:p>
    <w:p w:rsidR="00091BA4" w:rsidRDefault="00266CA2">
      <w:pPr>
        <w:pStyle w:val="aff0"/>
        <w:framePr w:wrap="around"/>
      </w:pPr>
      <w:r>
        <w:rPr>
          <w:rFonts w:hint="eastAsia"/>
        </w:rPr>
        <w:t>广元市质量技术监督局</w:t>
      </w:r>
      <w:r>
        <w:rPr>
          <w:rFonts w:ascii="MS Mincho" w:eastAsia="MS Mincho" w:hAnsi="MS Mincho" w:cs="MS Mincho" w:hint="eastAsia"/>
        </w:rPr>
        <w:t>   </w:t>
      </w:r>
      <w:r>
        <w:rPr>
          <w:rStyle w:val="aff5"/>
          <w:rFonts w:hint="eastAsia"/>
        </w:rPr>
        <w:t>发布</w:t>
      </w:r>
    </w:p>
    <w:p w:rsidR="00091BA4" w:rsidRDefault="00A271A1" w:rsidP="00554D94">
      <w:pPr>
        <w:pStyle w:val="af7"/>
        <w:ind w:firstLineChars="0" w:firstLine="0"/>
      </w:pPr>
      <w:r>
        <w:pict>
          <v:line id="直线 28" o:spid="_x0000_s1027" style="position:absolute;left:0;text-align:left;z-index:251660288" from="-.05pt,184.25pt" to="481.85pt,184.25pt" o:gfxdata="UEsDBAoAAAAAAIdO4kAAAAAAAAAAAAAAAAAEAAAAZHJzL1BLAwQUAAAACACHTuJAQkHiX9cAAAAJ&#10;AQAADwAAAGRycy9kb3ducmV2LnhtbE2PzU7DMBCE70h9B2uRuFStnUaEEuL0UMiNC20R1228JBHx&#10;Oo3dH3h6jIQEx9kZzXxbrC62FycafedYQzJXIIhrZzpuNOy21WwJwgdkg71j0vBJHlbl5KrA3Lgz&#10;v9BpExoRS9jnqKENYcil9HVLFv3cDcTRe3ejxRDl2Egz4jmW214ulMqkxY7jQosDrVuqPzZHq8FX&#10;r3Sovqb1VL2ljaPF4fH5CbW+uU7UA4hAl/AXhh/8iA5lZNq7Ixsveg2zJAY1pNnyFkT077P0DsT+&#10;9yLLQv7/oPwGUEsDBBQAAAAIAIdO4kCh085xzQEAAI4DAAAOAAAAZHJzL2Uyb0RvYy54bWytUztu&#10;GzEQ7Q3kDgT7aCUZNuyFVi6iOE3gGLBzgBE/uwT4A4fWSmfxNVy5yXF8DQ8pWc6nCYKooIac4Zv3&#10;HmcXV1tn2UYlNMF3fDaZcqa8CNL4vuPf768/XnCGGbwEG7zq+E4hv1p+OFmMsVXzMAQrVWIE4rEd&#10;Y8eHnGPbNCgG5QAnISpPSR2Sg0zb1DcywUjozjbz6fS8GUOSMQWhEOl0tU/yZcXXWon8TWtUmdmO&#10;E7dc11TXdVmb5QLaPkEcjDjQgH9g4cB4anqEWkEG9pDMH1DOiBQw6DwRwTVBayNU1UBqZtPf1NwN&#10;EFXVQuZgPNqE/w9W3GxuEzOy46eceXD0RC+PTy/PP9j8opgzRmyp5i7epsMOKSxKtzq58k8a2LYa&#10;ujsaqraZCTo8n5GqU/JdvOWa94sxYf6igmMl6Lg1vmiFFjZfMVMzKn0rKcfWs7Hjl2fzM4IDGhVt&#10;IVPoIpFH39e7GKyR18bacgNTv/5kE9tAefz6K5II95ey0mQFOOzramo/FoMC+dlLlneRbPE0v7xQ&#10;cEpyZhWNe4kIENoMxv5NJbW2nhgUV/c+lmgd5I4e4SEm0w/kxKyyLBl69Mr3MKBlqn7eV6T3z2j5&#10;C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JB4l/XAAAACQEAAA8AAAAAAAAAAQAgAAAAIgAAAGRy&#10;cy9kb3ducmV2LnhtbFBLAQIUABQAAAAIAIdO4kCh085xzQEAAI4DAAAOAAAAAAAAAAEAIAAAACYB&#10;AABkcnMvZTJvRG9jLnhtbFBLBQYAAAAABgAGAFkBAABlBQAAAAA=&#10;"/>
        </w:pict>
      </w:r>
    </w:p>
    <w:p w:rsidR="00091BA4" w:rsidRDefault="00091BA4">
      <w:pPr>
        <w:tabs>
          <w:tab w:val="center" w:pos="4819"/>
        </w:tabs>
        <w:jc w:val="left"/>
        <w:sectPr w:rsidR="00091BA4">
          <w:pgSz w:w="11906" w:h="16838"/>
          <w:pgMar w:top="567" w:right="850" w:bottom="1134" w:left="1418" w:header="0" w:footer="0" w:gutter="0"/>
          <w:pgNumType w:start="1"/>
          <w:cols w:space="720"/>
          <w:docGrid w:type="lines" w:linePitch="312"/>
        </w:sectPr>
      </w:pPr>
    </w:p>
    <w:p w:rsidR="00091BA4" w:rsidRDefault="00266CA2">
      <w:pPr>
        <w:pStyle w:val="aff"/>
      </w:pPr>
      <w:r>
        <w:rPr>
          <w:rFonts w:hint="eastAsia"/>
        </w:rPr>
        <w:lastRenderedPageBreak/>
        <w:t>目</w:t>
      </w:r>
      <w:bookmarkStart w:id="3" w:name="BKML"/>
      <w:r>
        <w:rPr>
          <w:rFonts w:ascii="MS Mincho" w:eastAsia="MS Mincho" w:hAnsi="MS Mincho" w:cs="MS Mincho" w:hint="eastAsia"/>
        </w:rPr>
        <w:t>  </w:t>
      </w:r>
      <w:r>
        <w:rPr>
          <w:rFonts w:hint="eastAsia"/>
        </w:rPr>
        <w:t>次</w:t>
      </w:r>
      <w:bookmarkEnd w:id="3"/>
    </w:p>
    <w:p w:rsidR="00091BA4" w:rsidRDefault="00A271A1">
      <w:pPr>
        <w:pStyle w:val="1"/>
        <w:spacing w:before="78" w:after="78"/>
        <w:rPr>
          <w:rFonts w:ascii="Calibri" w:hAnsi="Calibri"/>
          <w:szCs w:val="22"/>
        </w:rPr>
      </w:pPr>
      <w:r w:rsidRPr="00A271A1">
        <w:fldChar w:fldCharType="begin" w:fldLock="1"/>
      </w:r>
      <w:r w:rsidR="00266CA2">
        <w:instrText xml:space="preserve"> </w:instrText>
      </w:r>
      <w:r w:rsidR="00266CA2">
        <w:rPr>
          <w:rFonts w:hint="eastAsia"/>
        </w:rPr>
        <w:instrText>TOC \h \z \t"前言、引言标题,1,参考文献、索引标题,1,章标题,1,参考文献,1,附录标识,1" \* MERGEFORMAT</w:instrText>
      </w:r>
      <w:r w:rsidR="00266CA2">
        <w:instrText xml:space="preserve"> </w:instrText>
      </w:r>
      <w:r w:rsidRPr="00A271A1">
        <w:fldChar w:fldCharType="separate"/>
      </w:r>
      <w:hyperlink w:anchor="_Toc527022574" w:history="1">
        <w:r w:rsidR="00266CA2">
          <w:rPr>
            <w:rStyle w:val="af"/>
            <w:rFonts w:hint="eastAsia"/>
          </w:rPr>
          <w:t>前言</w:t>
        </w:r>
        <w:r w:rsidR="00266CA2">
          <w:tab/>
        </w:r>
        <w:r>
          <w:fldChar w:fldCharType="begin" w:fldLock="1"/>
        </w:r>
        <w:r w:rsidR="00266CA2">
          <w:instrText xml:space="preserve"> PAGEREF _Toc527022574 \h </w:instrText>
        </w:r>
        <w:r>
          <w:fldChar w:fldCharType="separate"/>
        </w:r>
        <w:r w:rsidR="00266CA2">
          <w:t>II</w:t>
        </w:r>
        <w:r>
          <w:fldChar w:fldCharType="end"/>
        </w:r>
      </w:hyperlink>
    </w:p>
    <w:p w:rsidR="00091BA4" w:rsidRDefault="00A271A1">
      <w:pPr>
        <w:pStyle w:val="1"/>
        <w:spacing w:before="78" w:after="78"/>
        <w:rPr>
          <w:rFonts w:ascii="Calibri" w:hAnsi="Calibri"/>
          <w:szCs w:val="22"/>
        </w:rPr>
      </w:pPr>
      <w:hyperlink w:anchor="_Toc527022575" w:history="1">
        <w:r w:rsidR="00266CA2">
          <w:rPr>
            <w:rStyle w:val="af"/>
          </w:rPr>
          <w:t>1</w:t>
        </w:r>
        <w:r w:rsidR="00266CA2">
          <w:rPr>
            <w:rStyle w:val="af"/>
            <w:rFonts w:hint="eastAsia"/>
          </w:rPr>
          <w:t xml:space="preserve">　范围</w:t>
        </w:r>
        <w:r w:rsidR="00266CA2">
          <w:tab/>
        </w:r>
        <w:r>
          <w:fldChar w:fldCharType="begin" w:fldLock="1"/>
        </w:r>
        <w:r w:rsidR="00266CA2">
          <w:instrText xml:space="preserve"> PAGEREF _Toc527022575 \h </w:instrText>
        </w:r>
        <w:r>
          <w:fldChar w:fldCharType="separate"/>
        </w:r>
        <w:r w:rsidR="00266CA2">
          <w:t>1</w:t>
        </w:r>
        <w:r>
          <w:fldChar w:fldCharType="end"/>
        </w:r>
      </w:hyperlink>
    </w:p>
    <w:p w:rsidR="00091BA4" w:rsidRDefault="00A271A1">
      <w:pPr>
        <w:pStyle w:val="1"/>
        <w:spacing w:before="78" w:after="78"/>
        <w:rPr>
          <w:rFonts w:ascii="Calibri" w:hAnsi="Calibri"/>
          <w:szCs w:val="22"/>
        </w:rPr>
      </w:pPr>
      <w:hyperlink w:anchor="_Toc527022576" w:history="1">
        <w:r w:rsidR="00266CA2">
          <w:rPr>
            <w:rStyle w:val="af"/>
          </w:rPr>
          <w:t>2</w:t>
        </w:r>
        <w:r w:rsidR="00266CA2">
          <w:rPr>
            <w:rStyle w:val="af"/>
            <w:rFonts w:hint="eastAsia"/>
          </w:rPr>
          <w:t xml:space="preserve">　规范性引用文件</w:t>
        </w:r>
        <w:r w:rsidR="00266CA2">
          <w:tab/>
        </w:r>
        <w:r>
          <w:fldChar w:fldCharType="begin" w:fldLock="1"/>
        </w:r>
        <w:r w:rsidR="00266CA2">
          <w:instrText xml:space="preserve"> PAGEREF _Toc527022576 \h </w:instrText>
        </w:r>
        <w:r>
          <w:fldChar w:fldCharType="separate"/>
        </w:r>
        <w:r w:rsidR="00266CA2">
          <w:t>1</w:t>
        </w:r>
        <w:r>
          <w:fldChar w:fldCharType="end"/>
        </w:r>
      </w:hyperlink>
    </w:p>
    <w:p w:rsidR="00091BA4" w:rsidRDefault="00A271A1">
      <w:pPr>
        <w:pStyle w:val="1"/>
        <w:spacing w:before="78" w:after="78"/>
        <w:rPr>
          <w:rFonts w:ascii="Calibri" w:hAnsi="Calibri"/>
          <w:szCs w:val="22"/>
        </w:rPr>
      </w:pPr>
      <w:hyperlink w:anchor="_Toc527022577" w:history="1">
        <w:r w:rsidR="00266CA2">
          <w:rPr>
            <w:rStyle w:val="af"/>
          </w:rPr>
          <w:t>3</w:t>
        </w:r>
        <w:r w:rsidR="00266CA2">
          <w:rPr>
            <w:rStyle w:val="af"/>
            <w:rFonts w:hint="eastAsia"/>
          </w:rPr>
          <w:t xml:space="preserve">　术语和定义</w:t>
        </w:r>
        <w:r w:rsidR="00266CA2">
          <w:tab/>
        </w:r>
        <w:r>
          <w:fldChar w:fldCharType="begin" w:fldLock="1"/>
        </w:r>
        <w:r w:rsidR="00266CA2">
          <w:instrText xml:space="preserve"> PAGEREF _Toc527022577 \h </w:instrText>
        </w:r>
        <w:r>
          <w:fldChar w:fldCharType="separate"/>
        </w:r>
        <w:r w:rsidR="00266CA2">
          <w:t>1</w:t>
        </w:r>
        <w:r>
          <w:fldChar w:fldCharType="end"/>
        </w:r>
      </w:hyperlink>
    </w:p>
    <w:p w:rsidR="00091BA4" w:rsidRDefault="00A271A1">
      <w:pPr>
        <w:pStyle w:val="1"/>
        <w:spacing w:before="78" w:after="78"/>
        <w:rPr>
          <w:rFonts w:ascii="Calibri" w:hAnsi="Calibri"/>
          <w:szCs w:val="22"/>
        </w:rPr>
      </w:pPr>
      <w:hyperlink w:anchor="_Toc527022578" w:history="1">
        <w:r w:rsidR="00266CA2">
          <w:rPr>
            <w:rStyle w:val="af"/>
          </w:rPr>
          <w:t>4</w:t>
        </w:r>
        <w:r w:rsidR="00266CA2">
          <w:rPr>
            <w:rStyle w:val="af"/>
            <w:rFonts w:hint="eastAsia"/>
          </w:rPr>
          <w:t xml:space="preserve">　产地及分布区域</w:t>
        </w:r>
        <w:r w:rsidR="00266CA2">
          <w:tab/>
        </w:r>
        <w:r>
          <w:fldChar w:fldCharType="begin" w:fldLock="1"/>
        </w:r>
        <w:r w:rsidR="00266CA2">
          <w:instrText xml:space="preserve"> PAGEREF _Toc527022578 \h </w:instrText>
        </w:r>
        <w:r>
          <w:fldChar w:fldCharType="separate"/>
        </w:r>
        <w:r w:rsidR="00266CA2">
          <w:t>1</w:t>
        </w:r>
        <w:r>
          <w:fldChar w:fldCharType="end"/>
        </w:r>
      </w:hyperlink>
    </w:p>
    <w:p w:rsidR="00091BA4" w:rsidRDefault="00A271A1">
      <w:pPr>
        <w:pStyle w:val="1"/>
        <w:spacing w:before="78" w:after="78"/>
        <w:rPr>
          <w:rFonts w:ascii="Calibri" w:hAnsi="Calibri"/>
          <w:szCs w:val="22"/>
        </w:rPr>
      </w:pPr>
      <w:hyperlink w:anchor="_Toc527022579" w:history="1">
        <w:r w:rsidR="00266CA2">
          <w:rPr>
            <w:rStyle w:val="af"/>
          </w:rPr>
          <w:t>5</w:t>
        </w:r>
        <w:r w:rsidR="00266CA2">
          <w:rPr>
            <w:rStyle w:val="af"/>
            <w:rFonts w:hint="eastAsia"/>
          </w:rPr>
          <w:t xml:space="preserve">　体型外貌</w:t>
        </w:r>
        <w:r w:rsidR="00266CA2">
          <w:tab/>
        </w:r>
        <w:r>
          <w:fldChar w:fldCharType="begin" w:fldLock="1"/>
        </w:r>
        <w:r w:rsidR="00266CA2">
          <w:instrText xml:space="preserve"> PAGEREF _Toc527022579 \h </w:instrText>
        </w:r>
        <w:r>
          <w:fldChar w:fldCharType="separate"/>
        </w:r>
        <w:r w:rsidR="00266CA2">
          <w:t>1</w:t>
        </w:r>
        <w:r>
          <w:fldChar w:fldCharType="end"/>
        </w:r>
      </w:hyperlink>
    </w:p>
    <w:p w:rsidR="00091BA4" w:rsidRDefault="00A271A1">
      <w:pPr>
        <w:pStyle w:val="1"/>
        <w:spacing w:before="78" w:after="78"/>
        <w:rPr>
          <w:rFonts w:ascii="Calibri" w:hAnsi="Calibri"/>
          <w:szCs w:val="22"/>
        </w:rPr>
      </w:pPr>
      <w:hyperlink w:anchor="_Toc527022580" w:history="1">
        <w:r w:rsidR="00266CA2">
          <w:rPr>
            <w:rStyle w:val="af"/>
          </w:rPr>
          <w:t>6</w:t>
        </w:r>
        <w:r w:rsidR="00266CA2">
          <w:rPr>
            <w:rStyle w:val="af"/>
            <w:rFonts w:hint="eastAsia"/>
          </w:rPr>
          <w:t xml:space="preserve">　成年体重和体尺</w:t>
        </w:r>
        <w:r w:rsidR="00266CA2">
          <w:tab/>
        </w:r>
        <w:r>
          <w:fldChar w:fldCharType="begin" w:fldLock="1"/>
        </w:r>
        <w:r w:rsidR="00266CA2">
          <w:instrText xml:space="preserve"> PAGEREF _Toc527022580 \h </w:instrText>
        </w:r>
        <w:r>
          <w:fldChar w:fldCharType="separate"/>
        </w:r>
        <w:r w:rsidR="00266CA2">
          <w:t>1</w:t>
        </w:r>
        <w:r>
          <w:fldChar w:fldCharType="end"/>
        </w:r>
      </w:hyperlink>
    </w:p>
    <w:p w:rsidR="00091BA4" w:rsidRDefault="00A271A1">
      <w:pPr>
        <w:pStyle w:val="1"/>
        <w:spacing w:before="78" w:after="78"/>
        <w:rPr>
          <w:rFonts w:ascii="Calibri" w:hAnsi="Calibri"/>
          <w:szCs w:val="22"/>
        </w:rPr>
      </w:pPr>
      <w:hyperlink w:anchor="_Toc527022581" w:history="1">
        <w:r w:rsidR="00266CA2">
          <w:rPr>
            <w:rStyle w:val="af"/>
          </w:rPr>
          <w:t>7</w:t>
        </w:r>
        <w:r w:rsidR="00266CA2">
          <w:rPr>
            <w:rStyle w:val="af"/>
            <w:rFonts w:hint="eastAsia"/>
          </w:rPr>
          <w:t xml:space="preserve">　生产性能</w:t>
        </w:r>
        <w:r w:rsidR="00266CA2">
          <w:tab/>
        </w:r>
        <w:r>
          <w:fldChar w:fldCharType="begin" w:fldLock="1"/>
        </w:r>
        <w:r w:rsidR="00266CA2">
          <w:instrText xml:space="preserve"> PAGEREF _Toc527022581 \h </w:instrText>
        </w:r>
        <w:r>
          <w:fldChar w:fldCharType="separate"/>
        </w:r>
        <w:r w:rsidR="00266CA2">
          <w:t>2</w:t>
        </w:r>
        <w:r>
          <w:fldChar w:fldCharType="end"/>
        </w:r>
      </w:hyperlink>
    </w:p>
    <w:p w:rsidR="00091BA4" w:rsidRDefault="00A271A1">
      <w:pPr>
        <w:pStyle w:val="1"/>
        <w:spacing w:before="78" w:after="78"/>
        <w:rPr>
          <w:rFonts w:ascii="Calibri" w:hAnsi="Calibri"/>
          <w:szCs w:val="22"/>
        </w:rPr>
      </w:pPr>
      <w:hyperlink w:anchor="_Toc527022582" w:history="1">
        <w:r w:rsidR="00266CA2">
          <w:rPr>
            <w:rStyle w:val="af"/>
            <w:rFonts w:hint="eastAsia"/>
          </w:rPr>
          <w:t>附录A（资料性附录）</w:t>
        </w:r>
        <w:r w:rsidR="00266CA2">
          <w:rPr>
            <w:rStyle w:val="af"/>
          </w:rPr>
          <w:t xml:space="preserve">　</w:t>
        </w:r>
        <w:r w:rsidR="00266CA2">
          <w:rPr>
            <w:rStyle w:val="af"/>
            <w:rFonts w:hint="eastAsia"/>
          </w:rPr>
          <w:t>广元灰鸡成年公、母鸡图片</w:t>
        </w:r>
        <w:r w:rsidR="00266CA2">
          <w:tab/>
        </w:r>
        <w:r>
          <w:fldChar w:fldCharType="begin" w:fldLock="1"/>
        </w:r>
        <w:r w:rsidR="00266CA2">
          <w:instrText xml:space="preserve"> PAGEREF _Toc527022582 \h </w:instrText>
        </w:r>
        <w:r>
          <w:fldChar w:fldCharType="separate"/>
        </w:r>
        <w:r w:rsidR="00266CA2">
          <w:t>4</w:t>
        </w:r>
        <w:r>
          <w:fldChar w:fldCharType="end"/>
        </w:r>
      </w:hyperlink>
    </w:p>
    <w:p w:rsidR="00091BA4" w:rsidRDefault="00A271A1">
      <w:pPr>
        <w:pStyle w:val="af7"/>
      </w:pPr>
      <w:r>
        <w:fldChar w:fldCharType="end"/>
      </w:r>
    </w:p>
    <w:p w:rsidR="00091BA4" w:rsidRDefault="00266CA2">
      <w:pPr>
        <w:pStyle w:val="aff3"/>
      </w:pPr>
      <w:bookmarkStart w:id="4" w:name="_Toc527022574"/>
      <w:r>
        <w:rPr>
          <w:rFonts w:hint="eastAsia"/>
        </w:rPr>
        <w:lastRenderedPageBreak/>
        <w:t>前</w:t>
      </w:r>
      <w:bookmarkStart w:id="5" w:name="BKQY"/>
      <w:r>
        <w:rPr>
          <w:rFonts w:ascii="MS Mincho" w:eastAsia="MS Mincho" w:hAnsi="MS Mincho" w:cs="MS Mincho" w:hint="eastAsia"/>
        </w:rPr>
        <w:t>  </w:t>
      </w:r>
      <w:r>
        <w:rPr>
          <w:rFonts w:hint="eastAsia"/>
        </w:rPr>
        <w:t>言</w:t>
      </w:r>
      <w:bookmarkEnd w:id="4"/>
      <w:bookmarkEnd w:id="5"/>
    </w:p>
    <w:p w:rsidR="00091BA4" w:rsidRDefault="00266CA2">
      <w:pPr>
        <w:pStyle w:val="af7"/>
      </w:pPr>
      <w:r>
        <w:rPr>
          <w:rFonts w:hint="eastAsia"/>
        </w:rPr>
        <w:t>为规范广元灰鸡的产地及分布区域、体型外貌、成年体重体尺、生产性能指标及测定方法，特制定本规程。</w:t>
      </w:r>
    </w:p>
    <w:p w:rsidR="00091BA4" w:rsidRDefault="00266CA2">
      <w:pPr>
        <w:pStyle w:val="af7"/>
      </w:pPr>
      <w:r>
        <w:rPr>
          <w:rFonts w:hint="eastAsia"/>
        </w:rPr>
        <w:t>本标准依据GB/T1.1-2009《标准化工作导则  第1部分：标准的结构和编写规则》和GB/T1.3-1997《标准化工作导则  第1单元：标准的起草与标述规则  第3部分：产品标准的编写规定》的格式和要求编写的。</w:t>
      </w:r>
    </w:p>
    <w:p w:rsidR="00091BA4" w:rsidRDefault="00266CA2">
      <w:pPr>
        <w:pStyle w:val="af7"/>
      </w:pPr>
      <w:r>
        <w:rPr>
          <w:rFonts w:hint="eastAsia"/>
        </w:rPr>
        <w:t>本标准中的附录A为资料性附录。</w:t>
      </w:r>
    </w:p>
    <w:p w:rsidR="00091BA4" w:rsidRDefault="00266CA2">
      <w:pPr>
        <w:pStyle w:val="af7"/>
      </w:pPr>
      <w:r>
        <w:rPr>
          <w:rFonts w:hint="eastAsia"/>
        </w:rPr>
        <w:t>本标准由广元市畜牧种业管理站提出。</w:t>
      </w:r>
    </w:p>
    <w:p w:rsidR="00091BA4" w:rsidRDefault="00266CA2">
      <w:pPr>
        <w:pStyle w:val="af7"/>
      </w:pPr>
      <w:r>
        <w:rPr>
          <w:rFonts w:hint="eastAsia"/>
        </w:rPr>
        <w:t>本标准起草单位：广元市畜牧种业管理站、四川农业大学、朝天区农业局。</w:t>
      </w:r>
    </w:p>
    <w:p w:rsidR="00091BA4" w:rsidRDefault="00266CA2">
      <w:pPr>
        <w:pStyle w:val="af7"/>
      </w:pPr>
      <w:r>
        <w:rPr>
          <w:rFonts w:hint="eastAsia"/>
        </w:rPr>
        <w:t>本标准起草人：</w:t>
      </w:r>
      <w:proofErr w:type="gramStart"/>
      <w:r>
        <w:rPr>
          <w:rFonts w:hint="eastAsia"/>
        </w:rPr>
        <w:t>唐友海</w:t>
      </w:r>
      <w:proofErr w:type="gramEnd"/>
      <w:r>
        <w:rPr>
          <w:rFonts w:hint="eastAsia"/>
        </w:rPr>
        <w:t>、刘益平、黄钦柯、王应和、文庆华、赵旭、牛琼、李勤、尹华东、陈大树。</w:t>
      </w:r>
    </w:p>
    <w:p w:rsidR="00091BA4" w:rsidRDefault="00266CA2">
      <w:pPr>
        <w:pStyle w:val="af7"/>
      </w:pPr>
      <w:r>
        <w:rPr>
          <w:rFonts w:hint="eastAsia"/>
        </w:rPr>
        <w:t>本标准为首次发布。</w:t>
      </w:r>
    </w:p>
    <w:p w:rsidR="00091BA4" w:rsidRDefault="00091BA4">
      <w:pPr>
        <w:pStyle w:val="af7"/>
        <w:sectPr w:rsidR="00091BA4">
          <w:headerReference w:type="default" r:id="rId8"/>
          <w:footerReference w:type="default" r:id="rId9"/>
          <w:pgSz w:w="11906" w:h="16838"/>
          <w:pgMar w:top="567" w:right="1134" w:bottom="1134" w:left="1418" w:header="1418" w:footer="1134" w:gutter="0"/>
          <w:pgNumType w:fmt="upperRoman" w:start="1"/>
          <w:cols w:space="720"/>
          <w:formProt w:val="0"/>
          <w:docGrid w:type="lines" w:linePitch="312"/>
        </w:sectPr>
      </w:pPr>
    </w:p>
    <w:p w:rsidR="00091BA4" w:rsidRDefault="00266CA2">
      <w:pPr>
        <w:pStyle w:val="aff"/>
      </w:pPr>
      <w:r>
        <w:rPr>
          <w:rFonts w:hint="eastAsia"/>
        </w:rPr>
        <w:lastRenderedPageBreak/>
        <w:t>广元灰鸡</w:t>
      </w:r>
    </w:p>
    <w:p w:rsidR="00091BA4" w:rsidRDefault="00266CA2" w:rsidP="00554D94">
      <w:pPr>
        <w:pStyle w:val="a"/>
        <w:spacing w:before="312" w:after="312"/>
      </w:pPr>
      <w:bookmarkStart w:id="6" w:name="_Toc527022575"/>
      <w:bookmarkStart w:id="7" w:name="_Toc527010834"/>
      <w:r>
        <w:rPr>
          <w:rFonts w:hint="eastAsia"/>
        </w:rPr>
        <w:t>范围</w:t>
      </w:r>
      <w:bookmarkEnd w:id="6"/>
      <w:bookmarkEnd w:id="7"/>
    </w:p>
    <w:p w:rsidR="00091BA4" w:rsidRDefault="00266CA2">
      <w:pPr>
        <w:pStyle w:val="af7"/>
      </w:pPr>
      <w:r>
        <w:t>本标准规定了广元灰鸡的</w:t>
      </w:r>
      <w:r>
        <w:rPr>
          <w:rFonts w:hint="eastAsia"/>
        </w:rPr>
        <w:t>产地及分布区域、</w:t>
      </w:r>
      <w:r>
        <w:t>体型外貌、成年体重体尺、生产性能指标</w:t>
      </w:r>
      <w:r>
        <w:rPr>
          <w:rFonts w:hint="eastAsia"/>
        </w:rPr>
        <w:t>及测定方法</w:t>
      </w:r>
      <w:r>
        <w:t>。</w:t>
      </w:r>
    </w:p>
    <w:p w:rsidR="00091BA4" w:rsidRDefault="00266CA2">
      <w:pPr>
        <w:pStyle w:val="af7"/>
      </w:pPr>
      <w:r>
        <w:rPr>
          <w:rFonts w:hint="eastAsia"/>
        </w:rPr>
        <w:t>本标准适用于广元灰鸡品种的鉴别和评估。</w:t>
      </w:r>
    </w:p>
    <w:p w:rsidR="00091BA4" w:rsidRDefault="00266CA2" w:rsidP="00554D94">
      <w:pPr>
        <w:pStyle w:val="a"/>
        <w:spacing w:before="312" w:after="312"/>
      </w:pPr>
      <w:bookmarkStart w:id="8" w:name="_Toc527022576"/>
      <w:bookmarkStart w:id="9" w:name="_Toc527010835"/>
      <w:r>
        <w:rPr>
          <w:rFonts w:hint="eastAsia"/>
        </w:rPr>
        <w:t>规范性引用文件</w:t>
      </w:r>
      <w:bookmarkEnd w:id="8"/>
      <w:bookmarkEnd w:id="9"/>
    </w:p>
    <w:p w:rsidR="00091BA4" w:rsidRDefault="00266CA2">
      <w:pPr>
        <w:pStyle w:val="af7"/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091BA4" w:rsidRDefault="00266CA2">
      <w:pPr>
        <w:pStyle w:val="af7"/>
      </w:pPr>
      <w:r>
        <w:rPr>
          <w:rFonts w:hint="eastAsia"/>
        </w:rPr>
        <w:t>NY/T 823 家禽生产性能名词术语和度量统计方法。</w:t>
      </w:r>
    </w:p>
    <w:p w:rsidR="00091BA4" w:rsidRDefault="00266CA2" w:rsidP="00554D94">
      <w:pPr>
        <w:pStyle w:val="a"/>
        <w:spacing w:before="312" w:after="312"/>
      </w:pPr>
      <w:bookmarkStart w:id="10" w:name="_Toc527010836"/>
      <w:bookmarkStart w:id="11" w:name="_Toc527022577"/>
      <w:bookmarkEnd w:id="10"/>
      <w:r>
        <w:rPr>
          <w:rFonts w:hint="eastAsia"/>
        </w:rPr>
        <w:t>术语和定义</w:t>
      </w:r>
      <w:bookmarkEnd w:id="11"/>
    </w:p>
    <w:p w:rsidR="00091BA4" w:rsidRDefault="00266CA2">
      <w:pPr>
        <w:pStyle w:val="af7"/>
      </w:pPr>
      <w:r>
        <w:rPr>
          <w:rFonts w:hint="eastAsia"/>
        </w:rPr>
        <w:t>广元灰鸡：广元灰</w:t>
      </w:r>
      <w:proofErr w:type="gramStart"/>
      <w:r>
        <w:rPr>
          <w:rFonts w:hint="eastAsia"/>
        </w:rPr>
        <w:t>鸡</w:t>
      </w:r>
      <w:r>
        <w:t>行动</w:t>
      </w:r>
      <w:proofErr w:type="gramEnd"/>
      <w:r>
        <w:t>敏捷，适应性好，抗逆、抗病力强，采食范围广，易饲养管理，肉质嫩滑鲜美，</w:t>
      </w:r>
      <w:r>
        <w:rPr>
          <w:rFonts w:hint="eastAsia"/>
        </w:rPr>
        <w:t>具有独特的灰羽特征。</w:t>
      </w:r>
    </w:p>
    <w:p w:rsidR="00091BA4" w:rsidRDefault="00266CA2" w:rsidP="00554D94">
      <w:pPr>
        <w:pStyle w:val="a"/>
        <w:spacing w:before="312" w:after="312"/>
      </w:pPr>
      <w:bookmarkStart w:id="12" w:name="_Toc486587502"/>
      <w:bookmarkStart w:id="13" w:name="_Toc527022578"/>
      <w:r>
        <w:rPr>
          <w:rFonts w:hint="eastAsia"/>
        </w:rPr>
        <w:t>产地及分布区域</w:t>
      </w:r>
      <w:bookmarkEnd w:id="12"/>
      <w:bookmarkEnd w:id="13"/>
    </w:p>
    <w:p w:rsidR="00091BA4" w:rsidRDefault="00266CA2">
      <w:pPr>
        <w:pStyle w:val="af7"/>
      </w:pPr>
      <w:r>
        <w:t>广元灰鸡原产于四川省广元市</w:t>
      </w:r>
      <w:r>
        <w:rPr>
          <w:rFonts w:hint="eastAsia"/>
        </w:rPr>
        <w:t>，中心产区为广元市朝天区</w:t>
      </w:r>
      <w:r>
        <w:t>。</w:t>
      </w:r>
    </w:p>
    <w:p w:rsidR="00091BA4" w:rsidRDefault="00266CA2" w:rsidP="00554D94">
      <w:pPr>
        <w:pStyle w:val="a"/>
        <w:spacing w:before="312" w:after="312"/>
      </w:pPr>
      <w:bookmarkStart w:id="14" w:name="_Toc486587503"/>
      <w:bookmarkStart w:id="15" w:name="_Toc527022579"/>
      <w:r>
        <w:t>体型外貌</w:t>
      </w:r>
      <w:bookmarkEnd w:id="14"/>
      <w:bookmarkEnd w:id="15"/>
    </w:p>
    <w:p w:rsidR="00091BA4" w:rsidRDefault="00266CA2">
      <w:pPr>
        <w:pStyle w:val="af7"/>
      </w:pPr>
      <w:r>
        <w:t>广元灰鸡体型中等大小，结构均匀紧凑。头中等大小，喙</w:t>
      </w:r>
      <w:proofErr w:type="gramStart"/>
      <w:r>
        <w:t>短粗且微弯曲</w:t>
      </w:r>
      <w:proofErr w:type="gramEnd"/>
      <w:r>
        <w:t>，眼大圆，虹彩栗色。单冠直立，冠、肉垂、耳叶为红色。颈粗短，</w:t>
      </w:r>
      <w:proofErr w:type="gramStart"/>
      <w:r>
        <w:t>背深胸</w:t>
      </w:r>
      <w:proofErr w:type="gramEnd"/>
      <w:r>
        <w:t>宽适中，腹部丰满，腿细</w:t>
      </w:r>
      <w:proofErr w:type="gramStart"/>
      <w:r>
        <w:t>胫</w:t>
      </w:r>
      <w:proofErr w:type="gramEnd"/>
      <w:r>
        <w:t>长。肉色为淡粉红色，皮肤为白色或乌黑色；喙、</w:t>
      </w:r>
      <w:proofErr w:type="gramStart"/>
      <w:r>
        <w:t>胫</w:t>
      </w:r>
      <w:proofErr w:type="gramEnd"/>
      <w:r>
        <w:t>、爪、</w:t>
      </w:r>
      <w:proofErr w:type="gramStart"/>
      <w:r>
        <w:t>跖</w:t>
      </w:r>
      <w:proofErr w:type="gramEnd"/>
      <w:r>
        <w:t>为深灰色，部分为黄色、白色。</w:t>
      </w:r>
    </w:p>
    <w:p w:rsidR="00091BA4" w:rsidRDefault="00266CA2">
      <w:pPr>
        <w:pStyle w:val="af7"/>
      </w:pPr>
      <w:r>
        <w:t>成年公鸡姿态雄伟，颈羽、鞍羽、背羽表层覆盖有灰色、红色或金黄色羽毛，尾羽、主翼羽为深灰色，</w:t>
      </w:r>
      <w:proofErr w:type="gramStart"/>
      <w:r>
        <w:t>腹羽为</w:t>
      </w:r>
      <w:proofErr w:type="gramEnd"/>
      <w:r>
        <w:t>浅灰色或全身覆盖羽毛灰色，冠齿5-8个，少数有</w:t>
      </w:r>
      <w:proofErr w:type="gramStart"/>
      <w:r>
        <w:t>胫</w:t>
      </w:r>
      <w:proofErr w:type="gramEnd"/>
      <w:r>
        <w:t>羽。成年母鸡面部清秀，颈羽、尾羽、主翼羽为深灰色，背羽、</w:t>
      </w:r>
      <w:proofErr w:type="gramStart"/>
      <w:r>
        <w:t>鞍羽为</w:t>
      </w:r>
      <w:proofErr w:type="gramEnd"/>
      <w:r>
        <w:t>灰色，</w:t>
      </w:r>
      <w:proofErr w:type="gramStart"/>
      <w:r>
        <w:t>腹羽为</w:t>
      </w:r>
      <w:proofErr w:type="gramEnd"/>
      <w:r>
        <w:t>浅灰色。</w:t>
      </w:r>
    </w:p>
    <w:p w:rsidR="00091BA4" w:rsidRDefault="00266CA2" w:rsidP="00554D94">
      <w:pPr>
        <w:pStyle w:val="a"/>
        <w:spacing w:before="312" w:after="312"/>
      </w:pPr>
      <w:bookmarkStart w:id="16" w:name="_Toc486587504"/>
      <w:bookmarkStart w:id="17" w:name="_Toc527022580"/>
      <w:r>
        <w:t>成年体重和体尺</w:t>
      </w:r>
      <w:bookmarkEnd w:id="16"/>
      <w:bookmarkEnd w:id="17"/>
    </w:p>
    <w:p w:rsidR="00091BA4" w:rsidRDefault="00266CA2">
      <w:pPr>
        <w:pStyle w:val="af7"/>
      </w:pPr>
      <w:r>
        <w:t>广元灰鸡成年体重和体尺见表1。</w:t>
      </w:r>
    </w:p>
    <w:p w:rsidR="00091BA4" w:rsidRDefault="00091BA4">
      <w:pPr>
        <w:pStyle w:val="af7"/>
      </w:pPr>
    </w:p>
    <w:p w:rsidR="00091BA4" w:rsidRDefault="00091BA4">
      <w:pPr>
        <w:pStyle w:val="af7"/>
      </w:pPr>
    </w:p>
    <w:p w:rsidR="00091BA4" w:rsidRDefault="00091BA4">
      <w:pPr>
        <w:pStyle w:val="af7"/>
      </w:pPr>
    </w:p>
    <w:p w:rsidR="00091BA4" w:rsidRDefault="00091BA4">
      <w:pPr>
        <w:pStyle w:val="af7"/>
      </w:pPr>
    </w:p>
    <w:p w:rsidR="00091BA4" w:rsidRDefault="00091BA4">
      <w:pPr>
        <w:pStyle w:val="af7"/>
      </w:pPr>
    </w:p>
    <w:p w:rsidR="00091BA4" w:rsidRDefault="00266CA2" w:rsidP="00554D94">
      <w:pPr>
        <w:pStyle w:val="a4"/>
        <w:spacing w:before="156" w:after="156"/>
      </w:pPr>
      <w:r>
        <w:lastRenderedPageBreak/>
        <w:t>广元灰鸡成年（300日龄）体重和体尺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2841"/>
        <w:gridCol w:w="2841"/>
      </w:tblGrid>
      <w:tr w:rsidR="00091BA4">
        <w:trPr>
          <w:trHeight w:val="434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公鸡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母鸡</w:t>
            </w:r>
          </w:p>
        </w:tc>
      </w:tr>
      <w:tr w:rsidR="00091BA4">
        <w:trPr>
          <w:trHeight w:val="435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2000~2500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1500~2000</w:t>
            </w:r>
          </w:p>
        </w:tc>
      </w:tr>
      <w:tr w:rsidR="00091BA4">
        <w:trPr>
          <w:trHeight w:val="435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体斜长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cm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28.90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>33.60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23.90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>28.80</w:t>
            </w:r>
          </w:p>
        </w:tc>
      </w:tr>
      <w:tr w:rsidR="00091BA4">
        <w:trPr>
          <w:trHeight w:val="435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胸宽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cm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>
              <w:rPr>
                <w:rFonts w:hint="eastAsia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>11.30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9.80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>10.80</w:t>
            </w:r>
          </w:p>
        </w:tc>
      </w:tr>
      <w:tr w:rsidR="00091BA4">
        <w:trPr>
          <w:trHeight w:val="434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龙骨长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cm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14.00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>16.70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12.30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>15.10</w:t>
            </w:r>
          </w:p>
        </w:tc>
      </w:tr>
      <w:tr w:rsidR="00091BA4">
        <w:trPr>
          <w:trHeight w:val="435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髋骨宽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cm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7.60</w:t>
            </w:r>
            <w:r>
              <w:rPr>
                <w:sz w:val="18"/>
                <w:szCs w:val="18"/>
              </w:rPr>
              <w:t>~10.</w:t>
            </w: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7.30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>9.70</w:t>
            </w:r>
          </w:p>
        </w:tc>
      </w:tr>
      <w:tr w:rsidR="00091BA4">
        <w:trPr>
          <w:trHeight w:val="435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胫</w:t>
            </w:r>
            <w:proofErr w:type="gramEnd"/>
            <w:r>
              <w:rPr>
                <w:sz w:val="18"/>
                <w:szCs w:val="18"/>
              </w:rPr>
              <w:t>长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cm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11.70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>13.40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10.40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>12.20</w:t>
            </w:r>
          </w:p>
        </w:tc>
      </w:tr>
      <w:tr w:rsidR="00091BA4">
        <w:trPr>
          <w:trHeight w:val="435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胫</w:t>
            </w:r>
            <w:proofErr w:type="gramEnd"/>
            <w:r>
              <w:rPr>
                <w:sz w:val="18"/>
                <w:szCs w:val="18"/>
              </w:rPr>
              <w:t>围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cm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5.10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>6.40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4.20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>5.80</w:t>
            </w:r>
          </w:p>
        </w:tc>
      </w:tr>
    </w:tbl>
    <w:p w:rsidR="00091BA4" w:rsidRDefault="00266CA2" w:rsidP="00554D94">
      <w:pPr>
        <w:pStyle w:val="a"/>
        <w:spacing w:before="312" w:after="312"/>
      </w:pPr>
      <w:bookmarkStart w:id="18" w:name="_Toc527022581"/>
      <w:bookmarkStart w:id="19" w:name="_Toc486587505"/>
      <w:r>
        <w:t>生产性能</w:t>
      </w:r>
      <w:bookmarkEnd w:id="18"/>
      <w:bookmarkEnd w:id="19"/>
    </w:p>
    <w:p w:rsidR="00091BA4" w:rsidRDefault="00266CA2" w:rsidP="00554D94">
      <w:pPr>
        <w:pStyle w:val="a0"/>
        <w:spacing w:before="156" w:after="156"/>
      </w:pPr>
      <w:bookmarkStart w:id="20" w:name="_Toc486587104"/>
      <w:bookmarkStart w:id="21" w:name="_Toc486587472"/>
      <w:bookmarkStart w:id="22" w:name="_Toc486587506"/>
      <w:r>
        <w:t>繁殖性能</w:t>
      </w:r>
      <w:bookmarkEnd w:id="20"/>
      <w:bookmarkEnd w:id="21"/>
      <w:bookmarkEnd w:id="22"/>
    </w:p>
    <w:p w:rsidR="00091BA4" w:rsidRDefault="00266CA2">
      <w:pPr>
        <w:pStyle w:val="af7"/>
      </w:pPr>
      <w:r>
        <w:t>广元灰鸡繁殖性能见表2</w:t>
      </w:r>
      <w:r>
        <w:rPr>
          <w:rFonts w:hint="eastAsia"/>
        </w:rPr>
        <w:t>。</w:t>
      </w:r>
    </w:p>
    <w:p w:rsidR="00091BA4" w:rsidRDefault="00266CA2" w:rsidP="00554D94">
      <w:pPr>
        <w:pStyle w:val="a4"/>
        <w:spacing w:before="156" w:after="156"/>
      </w:pPr>
      <w:r>
        <w:t>广元灰鸡繁殖性能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1"/>
        <w:gridCol w:w="4261"/>
      </w:tblGrid>
      <w:tr w:rsidR="00091BA4">
        <w:trPr>
          <w:trHeight w:val="475"/>
        </w:trPr>
        <w:tc>
          <w:tcPr>
            <w:tcW w:w="426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</w:t>
            </w:r>
          </w:p>
        </w:tc>
        <w:tc>
          <w:tcPr>
            <w:tcW w:w="426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范围</w:t>
            </w:r>
          </w:p>
        </w:tc>
      </w:tr>
      <w:tr w:rsidR="00091BA4">
        <w:trPr>
          <w:trHeight w:val="475"/>
        </w:trPr>
        <w:tc>
          <w:tcPr>
            <w:tcW w:w="426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达</w:t>
            </w:r>
            <w:r>
              <w:rPr>
                <w:sz w:val="18"/>
                <w:szCs w:val="18"/>
              </w:rPr>
              <w:t>5%</w:t>
            </w:r>
            <w:r>
              <w:rPr>
                <w:sz w:val="18"/>
                <w:szCs w:val="18"/>
              </w:rPr>
              <w:t>产蛋率日龄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6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145~165</w:t>
            </w:r>
          </w:p>
        </w:tc>
      </w:tr>
      <w:tr w:rsidR="00091BA4">
        <w:trPr>
          <w:trHeight w:val="476"/>
        </w:trPr>
        <w:tc>
          <w:tcPr>
            <w:tcW w:w="426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</w:t>
            </w:r>
            <w:r>
              <w:rPr>
                <w:rFonts w:hint="eastAsia"/>
                <w:sz w:val="18"/>
                <w:szCs w:val="18"/>
              </w:rPr>
              <w:t>周龄</w:t>
            </w:r>
            <w:proofErr w:type="gramStart"/>
            <w:r>
              <w:rPr>
                <w:sz w:val="18"/>
                <w:szCs w:val="18"/>
              </w:rPr>
              <w:t>龄</w:t>
            </w:r>
            <w:proofErr w:type="gramEnd"/>
            <w:r>
              <w:rPr>
                <w:sz w:val="18"/>
                <w:szCs w:val="18"/>
              </w:rPr>
              <w:t>产蛋数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个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6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</w:t>
            </w:r>
            <w:r>
              <w:rPr>
                <w:sz w:val="18"/>
                <w:szCs w:val="18"/>
              </w:rPr>
              <w:t>~</w:t>
            </w:r>
            <w:r>
              <w:rPr>
                <w:rFonts w:hint="eastAsia"/>
                <w:sz w:val="18"/>
                <w:szCs w:val="18"/>
              </w:rPr>
              <w:t>130</w:t>
            </w:r>
          </w:p>
        </w:tc>
      </w:tr>
      <w:tr w:rsidR="00091BA4">
        <w:trPr>
          <w:trHeight w:val="475"/>
        </w:trPr>
        <w:tc>
          <w:tcPr>
            <w:tcW w:w="426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平均蛋重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6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49~5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091BA4">
        <w:trPr>
          <w:trHeight w:val="476"/>
        </w:trPr>
        <w:tc>
          <w:tcPr>
            <w:tcW w:w="426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蛋壳颜色</w:t>
            </w:r>
          </w:p>
        </w:tc>
        <w:tc>
          <w:tcPr>
            <w:tcW w:w="426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浅粉色</w:t>
            </w:r>
          </w:p>
        </w:tc>
      </w:tr>
      <w:tr w:rsidR="00091BA4">
        <w:trPr>
          <w:trHeight w:val="475"/>
        </w:trPr>
        <w:tc>
          <w:tcPr>
            <w:tcW w:w="426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受精率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6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89~93</w:t>
            </w:r>
          </w:p>
        </w:tc>
      </w:tr>
      <w:tr w:rsidR="00091BA4">
        <w:trPr>
          <w:trHeight w:val="476"/>
        </w:trPr>
        <w:tc>
          <w:tcPr>
            <w:tcW w:w="426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受精蛋孵化率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/%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6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90~93</w:t>
            </w:r>
          </w:p>
        </w:tc>
      </w:tr>
    </w:tbl>
    <w:p w:rsidR="00091BA4" w:rsidRDefault="00266CA2" w:rsidP="00554D94">
      <w:pPr>
        <w:pStyle w:val="a0"/>
        <w:spacing w:before="156" w:after="156"/>
      </w:pPr>
      <w:bookmarkStart w:id="23" w:name="_Toc486587105"/>
      <w:bookmarkStart w:id="24" w:name="_Toc486587473"/>
      <w:bookmarkStart w:id="25" w:name="_Toc486587507"/>
      <w:r>
        <w:t>肉用性能</w:t>
      </w:r>
      <w:bookmarkEnd w:id="23"/>
      <w:bookmarkEnd w:id="24"/>
      <w:bookmarkEnd w:id="25"/>
    </w:p>
    <w:p w:rsidR="00091BA4" w:rsidRDefault="00266CA2">
      <w:pPr>
        <w:pStyle w:val="af7"/>
      </w:pPr>
      <w:r>
        <w:t>广元灰鸡初生重</w:t>
      </w:r>
      <w:r>
        <w:rPr>
          <w:rFonts w:hint="eastAsia"/>
        </w:rPr>
        <w:t>31</w:t>
      </w:r>
      <w:r>
        <w:rPr>
          <w:rFonts w:cs="宋体" w:hint="eastAsia"/>
          <w:szCs w:val="21"/>
        </w:rPr>
        <w:t>～</w:t>
      </w:r>
      <w:r>
        <w:rPr>
          <w:rFonts w:hint="eastAsia"/>
        </w:rPr>
        <w:t>33</w:t>
      </w:r>
      <w:r>
        <w:t>g，肉用性能见表3、表4。</w:t>
      </w:r>
    </w:p>
    <w:p w:rsidR="00091BA4" w:rsidRDefault="00091BA4">
      <w:pPr>
        <w:pStyle w:val="af7"/>
      </w:pPr>
    </w:p>
    <w:p w:rsidR="00091BA4" w:rsidRDefault="00091BA4">
      <w:pPr>
        <w:pStyle w:val="af7"/>
      </w:pPr>
    </w:p>
    <w:p w:rsidR="00091BA4" w:rsidRDefault="00091BA4">
      <w:pPr>
        <w:pStyle w:val="af7"/>
      </w:pPr>
    </w:p>
    <w:p w:rsidR="00091BA4" w:rsidRDefault="00091BA4">
      <w:pPr>
        <w:pStyle w:val="af7"/>
      </w:pPr>
    </w:p>
    <w:p w:rsidR="00091BA4" w:rsidRDefault="00091BA4">
      <w:pPr>
        <w:pStyle w:val="af7"/>
      </w:pPr>
    </w:p>
    <w:p w:rsidR="00091BA4" w:rsidRDefault="00091BA4">
      <w:pPr>
        <w:pStyle w:val="af7"/>
      </w:pPr>
    </w:p>
    <w:p w:rsidR="00091BA4" w:rsidRDefault="00091BA4">
      <w:pPr>
        <w:pStyle w:val="af7"/>
      </w:pPr>
    </w:p>
    <w:p w:rsidR="00091BA4" w:rsidRDefault="00091BA4">
      <w:pPr>
        <w:pStyle w:val="af7"/>
      </w:pPr>
    </w:p>
    <w:p w:rsidR="00091BA4" w:rsidRDefault="00266CA2" w:rsidP="00554D94">
      <w:pPr>
        <w:pStyle w:val="a4"/>
        <w:spacing w:before="156" w:after="156"/>
      </w:pPr>
      <w:r>
        <w:t>广元灰鸡（13周龄）肉用性能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2841"/>
        <w:gridCol w:w="2841"/>
      </w:tblGrid>
      <w:tr w:rsidR="00091BA4">
        <w:trPr>
          <w:trHeight w:val="366"/>
          <w:jc w:val="center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公鸡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母鸡</w:t>
            </w:r>
          </w:p>
        </w:tc>
      </w:tr>
      <w:tr w:rsidR="00091BA4">
        <w:trPr>
          <w:trHeight w:val="367"/>
          <w:jc w:val="center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1050~1350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750~1000</w:t>
            </w:r>
          </w:p>
        </w:tc>
      </w:tr>
      <w:tr w:rsidR="00091BA4">
        <w:trPr>
          <w:trHeight w:val="367"/>
          <w:jc w:val="center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屠宰率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88~91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87~91</w:t>
            </w:r>
          </w:p>
        </w:tc>
      </w:tr>
      <w:tr w:rsidR="00091BA4">
        <w:trPr>
          <w:trHeight w:val="367"/>
          <w:jc w:val="center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半净膛率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79~85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77~83</w:t>
            </w:r>
          </w:p>
        </w:tc>
      </w:tr>
      <w:tr w:rsidR="00091BA4">
        <w:trPr>
          <w:trHeight w:val="367"/>
          <w:jc w:val="center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</w:t>
            </w:r>
            <w:proofErr w:type="gramStart"/>
            <w:r>
              <w:rPr>
                <w:sz w:val="18"/>
                <w:szCs w:val="18"/>
              </w:rPr>
              <w:t>净膛率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58~66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58~64</w:t>
            </w:r>
          </w:p>
        </w:tc>
      </w:tr>
      <w:tr w:rsidR="00091BA4">
        <w:trPr>
          <w:trHeight w:val="367"/>
          <w:jc w:val="center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腿肌率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22~26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21~23</w:t>
            </w:r>
          </w:p>
        </w:tc>
      </w:tr>
      <w:tr w:rsidR="00091BA4">
        <w:trPr>
          <w:trHeight w:val="367"/>
          <w:jc w:val="center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胸肌率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15~19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15~19</w:t>
            </w:r>
          </w:p>
        </w:tc>
      </w:tr>
    </w:tbl>
    <w:p w:rsidR="00091BA4" w:rsidRDefault="00266CA2" w:rsidP="00554D94">
      <w:pPr>
        <w:pStyle w:val="a4"/>
        <w:spacing w:before="156" w:after="156"/>
      </w:pPr>
      <w:r>
        <w:t>广元灰鸡成年（300日龄）肉用性能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2841"/>
        <w:gridCol w:w="2841"/>
      </w:tblGrid>
      <w:tr w:rsidR="00091BA4">
        <w:trPr>
          <w:trHeight w:val="434"/>
          <w:jc w:val="center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公鸡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母鸡</w:t>
            </w:r>
          </w:p>
        </w:tc>
      </w:tr>
      <w:tr w:rsidR="00091BA4">
        <w:trPr>
          <w:trHeight w:val="435"/>
          <w:jc w:val="center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2000~2500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1500~2000</w:t>
            </w:r>
          </w:p>
        </w:tc>
      </w:tr>
      <w:tr w:rsidR="00091BA4">
        <w:trPr>
          <w:trHeight w:val="435"/>
          <w:jc w:val="center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屠宰率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88~91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87~91</w:t>
            </w:r>
          </w:p>
        </w:tc>
      </w:tr>
      <w:tr w:rsidR="00091BA4">
        <w:trPr>
          <w:trHeight w:val="434"/>
          <w:jc w:val="center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半净膛率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79~86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78~86</w:t>
            </w:r>
          </w:p>
        </w:tc>
      </w:tr>
      <w:tr w:rsidR="00091BA4">
        <w:trPr>
          <w:trHeight w:val="435"/>
          <w:jc w:val="center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</w:t>
            </w:r>
            <w:proofErr w:type="gramStart"/>
            <w:r>
              <w:rPr>
                <w:sz w:val="18"/>
                <w:szCs w:val="18"/>
              </w:rPr>
              <w:t>净膛率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63~71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63~71</w:t>
            </w:r>
          </w:p>
        </w:tc>
      </w:tr>
      <w:tr w:rsidR="00091BA4">
        <w:trPr>
          <w:trHeight w:val="435"/>
          <w:jc w:val="center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腿肌率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23~27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18~20</w:t>
            </w:r>
          </w:p>
        </w:tc>
      </w:tr>
      <w:tr w:rsidR="00091BA4">
        <w:trPr>
          <w:trHeight w:val="435"/>
          <w:jc w:val="center"/>
        </w:trPr>
        <w:tc>
          <w:tcPr>
            <w:tcW w:w="2840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胸肌率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15~19</w:t>
            </w:r>
          </w:p>
        </w:tc>
        <w:tc>
          <w:tcPr>
            <w:tcW w:w="2841" w:type="dxa"/>
            <w:vAlign w:val="center"/>
          </w:tcPr>
          <w:p w:rsidR="00091BA4" w:rsidRDefault="00266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13~17</w:t>
            </w:r>
          </w:p>
        </w:tc>
      </w:tr>
    </w:tbl>
    <w:p w:rsidR="00091BA4" w:rsidRDefault="00091BA4">
      <w:pPr>
        <w:pStyle w:val="a1"/>
      </w:pPr>
    </w:p>
    <w:p w:rsidR="00091BA4" w:rsidRDefault="00091BA4">
      <w:pPr>
        <w:pStyle w:val="a3"/>
      </w:pPr>
    </w:p>
    <w:p w:rsidR="00091BA4" w:rsidRDefault="00266CA2">
      <w:pPr>
        <w:pStyle w:val="a5"/>
      </w:pPr>
      <w:r>
        <w:br/>
      </w:r>
      <w:bookmarkStart w:id="26" w:name="_Toc527022582"/>
      <w:r>
        <w:rPr>
          <w:rFonts w:hint="eastAsia"/>
        </w:rPr>
        <w:t>（资料性附录）</w:t>
      </w:r>
      <w:r>
        <w:br/>
      </w:r>
      <w:r>
        <w:rPr>
          <w:rFonts w:hint="eastAsia"/>
        </w:rPr>
        <w:t>广元灰鸡成年公、母鸡图片</w:t>
      </w:r>
      <w:bookmarkEnd w:id="26"/>
    </w:p>
    <w:p w:rsidR="00091BA4" w:rsidRDefault="00266CA2">
      <w:pPr>
        <w:pStyle w:val="a6"/>
        <w:spacing w:before="312" w:after="312"/>
      </w:pPr>
      <w:r>
        <w:rPr>
          <w:rFonts w:hint="eastAsia"/>
        </w:rPr>
        <w:t>广元灰鸡成年公鸡见图A.1。</w:t>
      </w:r>
    </w:p>
    <w:p w:rsidR="00091BA4" w:rsidRDefault="00266CA2">
      <w:pPr>
        <w:pStyle w:val="a2"/>
        <w:spacing w:before="156" w:after="156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2865755</wp:posOffset>
            </wp:positionH>
            <wp:positionV relativeFrom="paragraph">
              <wp:posOffset>254000</wp:posOffset>
            </wp:positionV>
            <wp:extent cx="2286000" cy="2247900"/>
            <wp:effectExtent l="0" t="0" r="0" b="0"/>
            <wp:wrapNone/>
            <wp:docPr id="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254000</wp:posOffset>
            </wp:positionV>
            <wp:extent cx="2159000" cy="2247900"/>
            <wp:effectExtent l="0" t="0" r="12700" b="0"/>
            <wp:wrapNone/>
            <wp:docPr id="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广元灰鸡成年公鸡</w:t>
      </w:r>
    </w:p>
    <w:p w:rsidR="00091BA4" w:rsidRDefault="00091BA4"/>
    <w:p w:rsidR="00091BA4" w:rsidRDefault="00091BA4"/>
    <w:p w:rsidR="00091BA4" w:rsidRDefault="00091BA4"/>
    <w:p w:rsidR="00091BA4" w:rsidRDefault="00091BA4"/>
    <w:p w:rsidR="00091BA4" w:rsidRDefault="00091BA4"/>
    <w:p w:rsidR="00091BA4" w:rsidRDefault="00091BA4"/>
    <w:p w:rsidR="00091BA4" w:rsidRDefault="00091BA4"/>
    <w:p w:rsidR="00091BA4" w:rsidRDefault="00091BA4"/>
    <w:p w:rsidR="00091BA4" w:rsidRDefault="00091BA4"/>
    <w:p w:rsidR="00091BA4" w:rsidRDefault="00091BA4"/>
    <w:p w:rsidR="00091BA4" w:rsidRDefault="00091BA4"/>
    <w:p w:rsidR="00091BA4" w:rsidRDefault="00091BA4"/>
    <w:p w:rsidR="00091BA4" w:rsidRDefault="00266CA2">
      <w:pPr>
        <w:pStyle w:val="a6"/>
        <w:spacing w:before="312" w:after="312"/>
      </w:pPr>
      <w:r>
        <w:rPr>
          <w:rFonts w:hint="eastAsia"/>
        </w:rPr>
        <w:t>广元灰鸡成年母鸡见图A.2。</w:t>
      </w:r>
    </w:p>
    <w:p w:rsidR="00091BA4" w:rsidRDefault="00266CA2">
      <w:pPr>
        <w:pStyle w:val="a2"/>
        <w:spacing w:before="156" w:after="156"/>
      </w:pPr>
      <w:r>
        <w:rPr>
          <w:rFonts w:hint="eastAsia"/>
        </w:rPr>
        <w:t>广元灰鸡成年母鸡</w:t>
      </w:r>
    </w:p>
    <w:p w:rsidR="00091BA4" w:rsidRDefault="00266CA2">
      <w:pPr>
        <w:pStyle w:val="af7"/>
      </w:pP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4001770</wp:posOffset>
            </wp:positionH>
            <wp:positionV relativeFrom="paragraph">
              <wp:posOffset>91440</wp:posOffset>
            </wp:positionV>
            <wp:extent cx="2334260" cy="2308225"/>
            <wp:effectExtent l="0" t="0" r="8890" b="15875"/>
            <wp:wrapNone/>
            <wp:docPr id="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230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1795145</wp:posOffset>
            </wp:positionH>
            <wp:positionV relativeFrom="paragraph">
              <wp:posOffset>91440</wp:posOffset>
            </wp:positionV>
            <wp:extent cx="2206625" cy="2294890"/>
            <wp:effectExtent l="0" t="0" r="3175" b="10160"/>
            <wp:wrapNone/>
            <wp:docPr id="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2294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-420370</wp:posOffset>
            </wp:positionH>
            <wp:positionV relativeFrom="paragraph">
              <wp:posOffset>91440</wp:posOffset>
            </wp:positionV>
            <wp:extent cx="2215515" cy="2304415"/>
            <wp:effectExtent l="0" t="0" r="13335" b="635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6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515" cy="2304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91BA4" w:rsidRDefault="00091BA4">
      <w:pPr>
        <w:pStyle w:val="af7"/>
      </w:pPr>
    </w:p>
    <w:p w:rsidR="00091BA4" w:rsidRDefault="00091BA4">
      <w:pPr>
        <w:pStyle w:val="af7"/>
        <w:jc w:val="center"/>
      </w:pPr>
    </w:p>
    <w:p w:rsidR="00091BA4" w:rsidRDefault="00091BA4">
      <w:pPr>
        <w:pStyle w:val="af7"/>
      </w:pPr>
    </w:p>
    <w:p w:rsidR="00091BA4" w:rsidRDefault="00091BA4">
      <w:pPr>
        <w:pStyle w:val="af7"/>
      </w:pPr>
    </w:p>
    <w:p w:rsidR="00091BA4" w:rsidRDefault="00091BA4">
      <w:pPr>
        <w:pStyle w:val="af7"/>
      </w:pPr>
    </w:p>
    <w:p w:rsidR="00091BA4" w:rsidRDefault="00091BA4">
      <w:pPr>
        <w:pStyle w:val="af7"/>
      </w:pPr>
    </w:p>
    <w:p w:rsidR="00091BA4" w:rsidRDefault="00091BA4">
      <w:pPr>
        <w:pStyle w:val="af7"/>
      </w:pPr>
    </w:p>
    <w:p w:rsidR="00091BA4" w:rsidRDefault="00091BA4">
      <w:pPr>
        <w:pStyle w:val="af7"/>
      </w:pPr>
    </w:p>
    <w:p w:rsidR="00091BA4" w:rsidRDefault="00091BA4">
      <w:pPr>
        <w:pStyle w:val="af7"/>
      </w:pPr>
    </w:p>
    <w:p w:rsidR="00091BA4" w:rsidRDefault="00266CA2">
      <w:pPr>
        <w:pStyle w:val="af0"/>
        <w:framePr w:wrap="around" w:hAnchor="page" w:x="4095" w:y="1605"/>
      </w:pPr>
      <w:r>
        <w:t>_________________________________</w:t>
      </w:r>
    </w:p>
    <w:p w:rsidR="00091BA4" w:rsidRDefault="00091BA4">
      <w:pPr>
        <w:pStyle w:val="af7"/>
      </w:pPr>
    </w:p>
    <w:p w:rsidR="00091BA4" w:rsidRDefault="00091BA4">
      <w:pPr>
        <w:rPr>
          <w:rFonts w:ascii="Arial" w:hAnsi="Arial" w:cs="Arial"/>
          <w:color w:val="000000"/>
          <w:sz w:val="24"/>
          <w:shd w:val="clear" w:color="auto" w:fill="FFFFFF"/>
        </w:rPr>
      </w:pPr>
    </w:p>
    <w:sectPr w:rsidR="00091BA4" w:rsidSect="00091BA4">
      <w:footerReference w:type="even" r:id="rId15"/>
      <w:footerReference w:type="default" r:id="rId1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EFC" w:rsidRDefault="00BB1EFC" w:rsidP="00091BA4">
      <w:r>
        <w:separator/>
      </w:r>
    </w:p>
  </w:endnote>
  <w:endnote w:type="continuationSeparator" w:id="0">
    <w:p w:rsidR="00BB1EFC" w:rsidRDefault="00BB1EFC" w:rsidP="0009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BA4" w:rsidRDefault="00A271A1">
    <w:pPr>
      <w:pStyle w:val="aff4"/>
    </w:pPr>
    <w:r>
      <w:fldChar w:fldCharType="begin"/>
    </w:r>
    <w:r w:rsidR="00266CA2">
      <w:instrText xml:space="preserve"> PAGE  \* MERGEFORMAT </w:instrText>
    </w:r>
    <w:r>
      <w:fldChar w:fldCharType="separate"/>
    </w:r>
    <w:r w:rsidR="0074789C">
      <w:rPr>
        <w:noProof/>
      </w:rPr>
      <w:t>I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BA4" w:rsidRDefault="00A271A1">
    <w:pPr>
      <w:pStyle w:val="ab"/>
      <w:framePr w:wrap="around" w:vAnchor="text" w:hAnchor="margin" w:xAlign="center" w:y="1"/>
      <w:rPr>
        <w:rStyle w:val="ad"/>
      </w:rPr>
    </w:pPr>
    <w:r>
      <w:fldChar w:fldCharType="begin"/>
    </w:r>
    <w:r w:rsidR="00266CA2">
      <w:rPr>
        <w:rStyle w:val="ad"/>
      </w:rPr>
      <w:instrText xml:space="preserve">PAGE  </w:instrText>
    </w:r>
    <w:r>
      <w:fldChar w:fldCharType="end"/>
    </w:r>
  </w:p>
  <w:p w:rsidR="00091BA4" w:rsidRDefault="00091BA4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BA4" w:rsidRDefault="00A271A1">
    <w:pPr>
      <w:pStyle w:val="ab"/>
      <w:framePr w:wrap="around" w:vAnchor="text" w:hAnchor="margin" w:xAlign="center" w:y="1"/>
      <w:rPr>
        <w:rStyle w:val="ad"/>
      </w:rPr>
    </w:pPr>
    <w:r>
      <w:fldChar w:fldCharType="begin"/>
    </w:r>
    <w:r w:rsidR="00266CA2">
      <w:rPr>
        <w:rStyle w:val="ad"/>
      </w:rPr>
      <w:instrText xml:space="preserve">PAGE  </w:instrText>
    </w:r>
    <w:r>
      <w:fldChar w:fldCharType="separate"/>
    </w:r>
    <w:r w:rsidR="0074789C">
      <w:rPr>
        <w:rStyle w:val="ad"/>
        <w:noProof/>
      </w:rPr>
      <w:t>6</w:t>
    </w:r>
    <w:r>
      <w:fldChar w:fldCharType="end"/>
    </w:r>
  </w:p>
  <w:p w:rsidR="00091BA4" w:rsidRDefault="00091BA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EFC" w:rsidRDefault="00BB1EFC" w:rsidP="00091BA4">
      <w:r>
        <w:separator/>
      </w:r>
    </w:p>
  </w:footnote>
  <w:footnote w:type="continuationSeparator" w:id="0">
    <w:p w:rsidR="00BB1EFC" w:rsidRDefault="00BB1EFC" w:rsidP="00091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BA4" w:rsidRDefault="00266CA2">
    <w:pPr>
      <w:pStyle w:val="af1"/>
    </w:pPr>
    <w:r>
      <w:t>DB</w:t>
    </w:r>
    <w:r>
      <w:rPr>
        <w:rFonts w:hint="eastAsia"/>
      </w:rPr>
      <w:t>5108</w:t>
    </w:r>
    <w:r>
      <w:t xml:space="preserve">/ </w:t>
    </w:r>
    <w:r>
      <w:rPr>
        <w:rFonts w:hint="eastAsia"/>
      </w:rPr>
      <w:t>T3</w:t>
    </w:r>
    <w:r>
      <w:t>—</w:t>
    </w:r>
    <w:r>
      <w:rPr>
        <w:rFonts w:hint="eastAsia"/>
      </w:rPr>
      <w:t>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3925"/>
        </w:tabs>
        <w:ind w:left="35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351"/>
        </w:tabs>
        <w:ind w:left="4251" w:hanging="1700"/>
      </w:pPr>
      <w:rPr>
        <w:rFonts w:hint="eastAsia"/>
      </w:rPr>
    </w:lvl>
  </w:abstractNum>
  <w:abstractNum w:abstractNumId="1">
    <w:nsid w:val="2A8F7113"/>
    <w:multiLevelType w:val="multilevel"/>
    <w:tmpl w:val="2A8F7113"/>
    <w:lvl w:ilvl="0">
      <w:start w:val="1"/>
      <w:numFmt w:val="upperLetter"/>
      <w:pStyle w:val="a1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2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2">
    <w:nsid w:val="60B55DC2"/>
    <w:multiLevelType w:val="multilevel"/>
    <w:tmpl w:val="60B55DC2"/>
    <w:lvl w:ilvl="0">
      <w:start w:val="1"/>
      <w:numFmt w:val="upperLetter"/>
      <w:pStyle w:val="a3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3">
    <w:nsid w:val="646260FA"/>
    <w:multiLevelType w:val="multilevel"/>
    <w:tmpl w:val="646260FA"/>
    <w:lvl w:ilvl="0">
      <w:start w:val="1"/>
      <w:numFmt w:val="decimal"/>
      <w:pStyle w:val="a4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657D3FBC"/>
    <w:multiLevelType w:val="multilevel"/>
    <w:tmpl w:val="657D3FBC"/>
    <w:lvl w:ilvl="0">
      <w:start w:val="1"/>
      <w:numFmt w:val="upperLetter"/>
      <w:pStyle w:val="a5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6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91BA4"/>
    <w:rsid w:val="00172A27"/>
    <w:rsid w:val="00266CA2"/>
    <w:rsid w:val="00554D94"/>
    <w:rsid w:val="0074789C"/>
    <w:rsid w:val="00A271A1"/>
    <w:rsid w:val="00BB1EFC"/>
    <w:rsid w:val="11680082"/>
    <w:rsid w:val="495A121A"/>
    <w:rsid w:val="49BD1436"/>
    <w:rsid w:val="4AA72E53"/>
    <w:rsid w:val="622B1C5C"/>
    <w:rsid w:val="70DB4858"/>
    <w:rsid w:val="73FE231E"/>
    <w:rsid w:val="7921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7">
    <w:name w:val="Normal"/>
    <w:rsid w:val="00091BA4"/>
    <w:pPr>
      <w:widowControl w:val="0"/>
      <w:jc w:val="both"/>
    </w:pPr>
    <w:rPr>
      <w:kern w:val="2"/>
      <w:sz w:val="21"/>
      <w:szCs w:val="24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footer"/>
    <w:basedOn w:val="a7"/>
    <w:rsid w:val="00091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">
    <w:name w:val="toc 1"/>
    <w:basedOn w:val="a7"/>
    <w:next w:val="a7"/>
    <w:uiPriority w:val="39"/>
    <w:rsid w:val="00091BA4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ac">
    <w:name w:val="Normal (Web)"/>
    <w:basedOn w:val="a7"/>
    <w:rsid w:val="00091BA4"/>
    <w:pPr>
      <w:jc w:val="left"/>
    </w:pPr>
    <w:rPr>
      <w:kern w:val="0"/>
      <w:sz w:val="18"/>
      <w:szCs w:val="18"/>
    </w:rPr>
  </w:style>
  <w:style w:type="character" w:styleId="ad">
    <w:name w:val="page number"/>
    <w:basedOn w:val="a8"/>
    <w:rsid w:val="00091BA4"/>
  </w:style>
  <w:style w:type="character" w:styleId="ae">
    <w:name w:val="FollowedHyperlink"/>
    <w:basedOn w:val="a8"/>
    <w:rsid w:val="00091BA4"/>
    <w:rPr>
      <w:color w:val="000000"/>
      <w:u w:val="none"/>
    </w:rPr>
  </w:style>
  <w:style w:type="character" w:styleId="af">
    <w:name w:val="Hyperlink"/>
    <w:basedOn w:val="a8"/>
    <w:rsid w:val="00091BA4"/>
    <w:rPr>
      <w:color w:val="000000"/>
      <w:u w:val="none"/>
    </w:rPr>
  </w:style>
  <w:style w:type="paragraph" w:customStyle="1" w:styleId="af0">
    <w:name w:val="终结线"/>
    <w:basedOn w:val="a7"/>
    <w:rsid w:val="00091BA4"/>
    <w:pPr>
      <w:framePr w:hSpace="181" w:vSpace="181" w:wrap="around" w:vAnchor="text" w:hAnchor="margin" w:xAlign="center" w:y="285"/>
    </w:pPr>
  </w:style>
  <w:style w:type="paragraph" w:customStyle="1" w:styleId="af1">
    <w:name w:val="标准书眉_奇数页"/>
    <w:next w:val="a7"/>
    <w:qFormat/>
    <w:rsid w:val="00091BA4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2">
    <w:name w:val="其他标准称谓"/>
    <w:next w:val="a7"/>
    <w:qFormat/>
    <w:rsid w:val="00091BA4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p15">
    <w:name w:val="p15"/>
    <w:basedOn w:val="a7"/>
    <w:rsid w:val="00091BA4"/>
    <w:pPr>
      <w:widowControl/>
      <w:spacing w:line="1099" w:lineRule="atLeast"/>
    </w:pPr>
    <w:rPr>
      <w:color w:val="000000"/>
      <w:kern w:val="0"/>
      <w:szCs w:val="21"/>
    </w:rPr>
  </w:style>
  <w:style w:type="paragraph" w:customStyle="1" w:styleId="af3">
    <w:name w:val="封面标准代替信息"/>
    <w:qFormat/>
    <w:rsid w:val="00091BA4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4">
    <w:name w:val="其他标准标志"/>
    <w:basedOn w:val="af5"/>
    <w:rsid w:val="00091BA4"/>
    <w:pPr>
      <w:framePr w:w="6101" w:wrap="around" w:vAnchor="page" w:hAnchor="page" w:x="4673" w:y="942"/>
    </w:pPr>
    <w:rPr>
      <w:w w:val="130"/>
    </w:rPr>
  </w:style>
  <w:style w:type="paragraph" w:customStyle="1" w:styleId="af5">
    <w:name w:val="标准标志"/>
    <w:next w:val="a7"/>
    <w:rsid w:val="00091BA4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6">
    <w:name w:val="发布部门"/>
    <w:next w:val="af7"/>
    <w:rsid w:val="00091BA4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7">
    <w:name w:val="段"/>
    <w:rsid w:val="00091BA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2">
    <w:name w:val="封面标准号2"/>
    <w:qFormat/>
    <w:rsid w:val="00091BA4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8">
    <w:name w:val="实施日期"/>
    <w:basedOn w:val="af9"/>
    <w:qFormat/>
    <w:rsid w:val="00091BA4"/>
    <w:pPr>
      <w:framePr w:wrap="around" w:vAnchor="page" w:hAnchor="text"/>
      <w:jc w:val="right"/>
    </w:pPr>
  </w:style>
  <w:style w:type="paragraph" w:customStyle="1" w:styleId="af9">
    <w:name w:val="发布日期"/>
    <w:qFormat/>
    <w:rsid w:val="00091BA4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a">
    <w:name w:val="封面标准英文名称"/>
    <w:basedOn w:val="afb"/>
    <w:rsid w:val="00091BA4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b">
    <w:name w:val="封面标准名称"/>
    <w:qFormat/>
    <w:rsid w:val="00091BA4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c">
    <w:name w:val="封面一致性程度标识"/>
    <w:basedOn w:val="afa"/>
    <w:rsid w:val="00091BA4"/>
    <w:pPr>
      <w:framePr w:wrap="around"/>
      <w:spacing w:before="440"/>
    </w:pPr>
    <w:rPr>
      <w:rFonts w:ascii="宋体" w:eastAsia="宋体"/>
    </w:rPr>
  </w:style>
  <w:style w:type="paragraph" w:customStyle="1" w:styleId="a6">
    <w:name w:val="附录章标题"/>
    <w:next w:val="af7"/>
    <w:rsid w:val="00091BA4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d">
    <w:name w:val="封面标准文稿编辑信息"/>
    <w:basedOn w:val="afe"/>
    <w:rsid w:val="00091BA4"/>
    <w:pPr>
      <w:framePr w:wrap="around"/>
      <w:spacing w:before="180" w:line="180" w:lineRule="exact"/>
    </w:pPr>
    <w:rPr>
      <w:sz w:val="21"/>
    </w:rPr>
  </w:style>
  <w:style w:type="paragraph" w:customStyle="1" w:styleId="afe">
    <w:name w:val="封面标准文稿类别"/>
    <w:basedOn w:val="afc"/>
    <w:rsid w:val="00091BA4"/>
    <w:pPr>
      <w:framePr w:wrap="around"/>
      <w:spacing w:after="160" w:line="240" w:lineRule="auto"/>
    </w:pPr>
    <w:rPr>
      <w:sz w:val="24"/>
    </w:rPr>
  </w:style>
  <w:style w:type="paragraph" w:customStyle="1" w:styleId="aff">
    <w:name w:val="目次、标准名称标题"/>
    <w:basedOn w:val="a7"/>
    <w:next w:val="af7"/>
    <w:qFormat/>
    <w:rsid w:val="00091BA4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f0">
    <w:name w:val="其他发布部门"/>
    <w:basedOn w:val="af6"/>
    <w:rsid w:val="00091BA4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1">
    <w:name w:val="其他实施日期"/>
    <w:basedOn w:val="af8"/>
    <w:qFormat/>
    <w:rsid w:val="00091BA4"/>
    <w:pPr>
      <w:framePr w:wrap="around"/>
    </w:pPr>
  </w:style>
  <w:style w:type="paragraph" w:customStyle="1" w:styleId="aff2">
    <w:name w:val="其他发布日期"/>
    <w:basedOn w:val="af9"/>
    <w:rsid w:val="00091BA4"/>
    <w:pPr>
      <w:framePr w:wrap="around" w:vAnchor="page" w:hAnchor="text" w:x="1419"/>
    </w:pPr>
  </w:style>
  <w:style w:type="paragraph" w:customStyle="1" w:styleId="a0">
    <w:name w:val="一级条标题"/>
    <w:next w:val="af7"/>
    <w:rsid w:val="00091BA4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3">
    <w:name w:val="前言、引言标题"/>
    <w:next w:val="af7"/>
    <w:rsid w:val="00091BA4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">
    <w:name w:val="章标题"/>
    <w:next w:val="af7"/>
    <w:rsid w:val="00091BA4"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4">
    <w:name w:val="正文表标题"/>
    <w:next w:val="af7"/>
    <w:rsid w:val="00091BA4"/>
    <w:pPr>
      <w:numPr>
        <w:numId w:val="3"/>
      </w:num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1">
    <w:name w:val="附录图标号"/>
    <w:basedOn w:val="a7"/>
    <w:rsid w:val="00091BA4"/>
    <w:pPr>
      <w:keepNext/>
      <w:pageBreakBefore/>
      <w:widowControl/>
      <w:numPr>
        <w:numId w:val="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3">
    <w:name w:val="附录表标号"/>
    <w:basedOn w:val="a7"/>
    <w:next w:val="af7"/>
    <w:rsid w:val="00091BA4"/>
    <w:pPr>
      <w:numPr>
        <w:numId w:val="5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5">
    <w:name w:val="附录标识"/>
    <w:basedOn w:val="a7"/>
    <w:next w:val="af7"/>
    <w:rsid w:val="00091BA4"/>
    <w:pPr>
      <w:keepNext/>
      <w:widowControl/>
      <w:numPr>
        <w:numId w:val="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2">
    <w:name w:val="附录图标题"/>
    <w:basedOn w:val="a7"/>
    <w:next w:val="af7"/>
    <w:qFormat/>
    <w:rsid w:val="00091BA4"/>
    <w:pPr>
      <w:numPr>
        <w:ilvl w:val="1"/>
        <w:numId w:val="4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4">
    <w:name w:val="标准书脚_奇数页"/>
    <w:qFormat/>
    <w:rsid w:val="00091BA4"/>
    <w:pPr>
      <w:spacing w:before="120"/>
      <w:ind w:right="198"/>
      <w:jc w:val="right"/>
    </w:pPr>
    <w:rPr>
      <w:rFonts w:ascii="宋体"/>
      <w:sz w:val="18"/>
      <w:szCs w:val="18"/>
    </w:rPr>
  </w:style>
  <w:style w:type="character" w:customStyle="1" w:styleId="bsharetext">
    <w:name w:val="bsharetext"/>
    <w:basedOn w:val="a8"/>
    <w:rsid w:val="00091BA4"/>
  </w:style>
  <w:style w:type="character" w:customStyle="1" w:styleId="aff5">
    <w:name w:val="发布"/>
    <w:basedOn w:val="a8"/>
    <w:qFormat/>
    <w:rsid w:val="00091BA4"/>
    <w:rPr>
      <w:rFonts w:ascii="黑体" w:eastAsia="黑体"/>
      <w:spacing w:val="85"/>
      <w:w w:val="100"/>
      <w:position w:val="3"/>
      <w:sz w:val="28"/>
      <w:szCs w:val="28"/>
    </w:rPr>
  </w:style>
  <w:style w:type="paragraph" w:styleId="aff6">
    <w:name w:val="header"/>
    <w:basedOn w:val="a7"/>
    <w:link w:val="Char"/>
    <w:rsid w:val="00554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8"/>
    <w:link w:val="aff6"/>
    <w:rsid w:val="00554D9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383</Words>
  <Characters>2188</Characters>
  <Application>Microsoft Office Word</Application>
  <DocSecurity>0</DocSecurity>
  <Lines>18</Lines>
  <Paragraphs>5</Paragraphs>
  <ScaleCrop>false</ScaleCrop>
  <Company>Microsoft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优质蜂产叩121</dc:title>
  <dc:creator>1</dc:creator>
  <cp:lastModifiedBy>Windows 用户</cp:lastModifiedBy>
  <cp:revision>11</cp:revision>
  <dcterms:created xsi:type="dcterms:W3CDTF">2005-06-27T00:48:00Z</dcterms:created>
  <dcterms:modified xsi:type="dcterms:W3CDTF">2018-11-14T01:07:00Z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