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附件：</w:t>
      </w:r>
    </w:p>
    <w:p>
      <w:pPr>
        <w:jc w:val="center"/>
        <w:rPr>
          <w:rFonts w:ascii="微软雅黑" w:hAnsi="微软雅黑" w:eastAsia="微软雅黑" w:cs="微软雅黑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  <w:t>2020年四川省主要农作物拟引种备案品种目录</w:t>
      </w:r>
    </w:p>
    <w:tbl>
      <w:tblPr>
        <w:tblStyle w:val="6"/>
        <w:tblW w:w="153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465"/>
        <w:gridCol w:w="667"/>
        <w:gridCol w:w="861"/>
        <w:gridCol w:w="1388"/>
        <w:gridCol w:w="442"/>
        <w:gridCol w:w="1374"/>
        <w:gridCol w:w="949"/>
        <w:gridCol w:w="2749"/>
        <w:gridCol w:w="2226"/>
        <w:gridCol w:w="932"/>
        <w:gridCol w:w="1326"/>
        <w:gridCol w:w="393"/>
        <w:gridCol w:w="701"/>
        <w:gridCol w:w="4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序号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作物</w:t>
            </w:r>
          </w:p>
        </w:tc>
        <w:tc>
          <w:tcPr>
            <w:tcW w:w="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品种名称</w:t>
            </w:r>
          </w:p>
        </w:tc>
        <w:tc>
          <w:tcPr>
            <w:tcW w:w="8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审定编号</w:t>
            </w:r>
          </w:p>
        </w:tc>
        <w:tc>
          <w:tcPr>
            <w:tcW w:w="1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审定品种适宜种植区域</w:t>
            </w:r>
          </w:p>
        </w:tc>
        <w:tc>
          <w:tcPr>
            <w:tcW w:w="4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审定时对照品种</w:t>
            </w:r>
          </w:p>
        </w:tc>
        <w:tc>
          <w:tcPr>
            <w:tcW w:w="13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选育单位</w:t>
            </w: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引种单位</w:t>
            </w:r>
          </w:p>
        </w:tc>
        <w:tc>
          <w:tcPr>
            <w:tcW w:w="2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适应性试验结果</w:t>
            </w: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抗病性试验结果</w:t>
            </w:r>
          </w:p>
        </w:tc>
        <w:tc>
          <w:tcPr>
            <w:tcW w:w="9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引种适宜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种植区域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种植风险提示</w:t>
            </w:r>
          </w:p>
        </w:tc>
        <w:tc>
          <w:tcPr>
            <w:tcW w:w="3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联系人</w:t>
            </w:r>
          </w:p>
        </w:tc>
        <w:tc>
          <w:tcPr>
            <w:tcW w:w="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电话</w:t>
            </w:r>
          </w:p>
        </w:tc>
        <w:tc>
          <w:tcPr>
            <w:tcW w:w="4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评议意见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美香占2号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滇审稻2012013号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适宜在云南省海拔550-1400米籼稻区种植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红香软7号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广东省农科院水稻研究所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四川天宇种业有限责任公司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2020年10个试点平均亩产560.9公斤，比对照宜香优2115增产0.8%；增产点率80%；平均全生育期147.2天，比对照早熟4.1天。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经四川省农科院植保所抗性鉴定：叶瘟5、5、5、5级；颈瘟7、7、5、5级；感稻瘟病。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注意防治稻瘟病，稻瘟病高发区域谨慎种植。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王一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13668214758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江优381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滇审稻2012022号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云南省海拔550-1350米的籼稻区种植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Ⅱ优838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江油市川江水稻研究所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四川发生种业有限责任公司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2019-2020年14个试点平均亩产595.01公斤，比对照宜香优2115增产4.13%；增产点率100%；平均全生育期144.7天，比对照早熟4.4天。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经四川省农科院植保所抗性鉴定，叶瘟4、5、6、3级；颈瘟5、5、5、5级；中感稻瘟病。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稻瘟病常发区和高发区慎用。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李晓元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13608122125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冈优8218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滇审稻2017011号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适宜在云南省海海拔1350米以下地区种植。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II优838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四川农大高科农业有限责任公司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四川农大高科农业有限责任公司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2020年9个试点平均亩产615.1公斤，比对照宜香优2115增产4.4%，增产点率100%；平均全生育期148.1天，比对照早熟2.5天。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经四川省农科院植保所抗性鉴定：叶瘟5、5、5、5级；颈瘟5、5、5、5级；中感稻瘟病。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稻瘟病常发区慎用。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谢均刚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15351253344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花优683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滇审稻2018011号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适宜在云南省海拔1400米以下地区种植.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绵优725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福建省农业科学院水稻研究所、四川省农业科学院生物技术核技术研究所、福建农林大学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四川神龙科技股份有限公司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2020年8个试点平均亩产633.4公斤，比对照宜香优2115增产6.11%；增产点率100%；平均生育期148.1天，比对照早熟1.9天。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经四川省农科院植保所抗性鉴定：叶瘟4、4、7、4级，颈瘟5、5、5、5级，中感稻瘟病。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注意防治稻瘟病，稻瘟病高发区域谨慎种植。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刘思勇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13330987696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华浙优1号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滇审稻2019010号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适宜在云南海拔区域1350米以下杂交籼稻区种植。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绵优725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浙江勿忘农种业股份有限公司、中国水稻研究所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四川云海农业科技有限公司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2020年9个试点平均亩产618.3公斤，比对照宜香优2115增产5.66%，增产点率100%。平均全生育期157天，比对照晚熟2天。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经四川省农科院植保所抗性鉴定：叶瘟5、4、3、4级，颈瘟5、5、5、5级，中感稻瘟病。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根据植保预测预报，综合防治病虫害，稻瘟病重发区不宜种植。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13072846688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中浙优H7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滇审稻2020023号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适宜在云南海拔区域1350米以下杂交籼稻区种植，稻瘟病、稻曲病多发区慎用。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绵优725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浙江勿忘农种业股份有限公司、中国水稻研究所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四川云海农业科技有限公司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2020年9个试点平均亩产617公斤，比对照宜香优2115增产5.39%，增产点率100%。平均全生育期157天，比对照晚熟2天。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经四川省农科院植保所抗性鉴定：叶瘟5、4、4、5级，颈瘟5、5、5、5级，中感稻瘟病。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根据植保预测预报，综合防治病虫害，稻瘟病和稻曲病重发区不宜种植。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13072846688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内6优6368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黔审稻20180017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贵州省迟熟杂交籼稻区种植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F优498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四川发生水稻科技有限责任公司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四川发生种业有限责任公司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2019-2020年14个试点平均亩产604.26公斤，比对照宜香优2115增产5.75%；增产点率100%；平均生育期150天，比对照晚熟0.9天。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经四川省农科院植保所抗性鉴定：叶瘟4、4、5、4级；颈瘟5、5、5、5级；中感稻瘟病。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稻瘟病常发区和高发区慎用。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李晓元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13608122125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J香优168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黔审稻20190007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贵州省迟熟籼稻区种植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F优498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四川发生种业有限责任公司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四川发生种业有限责任公司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2019-2020年14个试点平均亩产606.31公斤，比对照宜香优2115增产6.11%；增产点率100%；平均全生育期147.4天，比对照早熟1.7天。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经四川省农科院植保所抗性鉴定：叶瘟3、5、4、4级；颈瘟5、5、5、5级；中感稻瘟病。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稻瘟病常发区和高发区慎用。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李晓元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13608122125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内香优6231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黔审稻20190016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贵州省迟熟籼稻区种植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F优498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四川发生种业有限责任公司、内江水稻科技中心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四川发生种业有限责任公司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2019-2020年14个试点平均亩产614.86公斤，比对照宜香优2115增产7.61%；增产点率100%；平均全生育期149.9天，比对照晚熟0.8天。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经四川省农科院植保所抗性鉴定：叶瘟3、4、5、3级；颈瘟5、5、5、5级；中感稻瘟病。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稻瘟病常发区和高发区慎用。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李晓元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13608122125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闽糯6优6号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黔审稻20190018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适宜于贵州省迟熟籼稻区作糯稻种植。稻瘟病重发区慎用。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糯优6211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福建农林大学作物遗传改良研究所、贵州神农大丰科技股份有限公司、福建神农大丰种业科技有限公司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四川神农大丰种业科技有限公司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2020年8个试点平均亩产605.4公斤，比对照宜香优2115增产5.7%；增产点率100%；平均全生育期149.8天，比对照早熟5天。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经四川省农科院植保所抗性鉴定：叶瘟5、4、4、4级；颈瘟5、5、5、5级；中感稻瘟病。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稻瘟病重发区慎用。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李勇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15309010626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旌3优674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黔审稻20200012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贵州省迟熟籼稻区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F优498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四川一粒农业科技开发有限公司、成都市农林科学院作物所、四川省农业科学院水稻高粱研究所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四川鑫源种业有限公司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2020年8个试点平均亩产609.75公斤，比对照宜香优2115增产4.88%；增产点率100%；平均全生育期146天，比对照早熟2天。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经四川省农科院植保所抗性鉴定：叶瘟7、5、3、4级；颈瘟5、5、5、5级；中感稻瘟病。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注意防治稻瘟病，稻瘟病高发区域谨慎种植。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钟凯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18190677167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内6优294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陕审稻2018005号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适宜我省陕南汉中、安康海拔600米以下地区种植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内香8518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四川农业大学水稻所、汉中现代农业科技有限公司、内江杂交水稻科技开发中心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汉中现代农业科技有限公司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2020年9个试点平均亩产617.1千克，比对照宜香优2115增产6.3%，增产点率100%；平均全生育期150.1天，比对照晚熟0.1天。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经四川省农科院植保所抗性鉴定：叶瘟3、4、5、4级；颈瘟5、5、5、5级；中感稻瘟病。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稻瘟病常发区慎用。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毛静轩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13992633703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渝香糯1号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渝审稻2012015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重庆海拔800米以下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黄华占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重庆再生稻研究中心、重庆金穗种业有限公司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四川神龙科技股份有限公司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2020年8个试点平均亩产615.09公斤，比对照宜香2115增产3.05%，增产点率75%；平均全生育期146.8天，比对照早熟3.2天。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</w:t>
            </w:r>
            <w:r>
              <w:rPr>
                <w:rStyle w:val="19"/>
                <w:rFonts w:hint="default"/>
                <w:color w:val="auto"/>
                <w:sz w:val="16"/>
                <w:szCs w:val="16"/>
              </w:rPr>
              <w:t>瘟7、8、2、5级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；颈瘟7、7、7、5级；感稻瘟病。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注意防治病虫害，稻瘟病重发区谨慎种植。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刘思勇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13330987696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陵优8724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渝审稻20170005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重庆市海拔800米以下地区作一季中稻种植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Π优838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绵阳市特丰种业有限公司、重庆市渝东南农业科学院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绵阳市特丰种业有限公司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2020年7个试点平均亩产562.53公斤，比对照宜香优2115增产2.0%；增产点率100%；平均全生育期161天，比对照晚熟1天左右。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经四川省农科院植保所抗性鉴定：叶瘟4、4、4、4级；颈瘟5、5、5、5级；中感稻瘟病。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稻瘟病高发区不宜种植，及时防治病虫害。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衡洪云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13340902873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G8优1号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渝审稻20180011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适宜重庆市海拔800米以下地区作一季中稻种植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渝香203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四川农大高科种业有限公司、四川华元博冠生物育种有限责任公司、重庆国本种业有限公司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四川农大高科农业有限责任公司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2020年9个试点平均亩产623.9公斤，比对照宜香优2115增产5.9%，增产点率100%；平均全生育期148.1天，比对照早熟2.5天。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经四川省农科院植保所抗性鉴定：叶瘟5、6、4、5级；颈瘟5、5、5、7级；感稻瘟病。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注意防治病虫害，稻瘟病重发区谨慎种植。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谢均刚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15351253344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CY优228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渝审稻20190001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重庆市海拔800米以下地区作一季中稻种植。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渝香203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丰都县亿金农业科学研究所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丰都县亿金农业科学研究所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2020年8个试点平均亩产619.83公斤，比对照宜香优2115增产7.9%；增产点率100%；平均全生育期148天，比对照早熟2天。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经四川省农科院植保所抗性鉴定：叶瘟6、8、7、4级；颈瘟5、5、5、5级；感稻瘟病。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注意防治病虫害，稻瘟病重发区谨慎种植。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熊银剑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18681279687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恒丰优珍丝苗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渝审稻20190012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适宜重庆市海拔800米以下地区作一季中稻种植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渝香203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广东粤良种业有限公司、重庆大爱种业有限公司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广东粤良种业有限公司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2020年9个试点平均亩产613.2公斤，比对照宜香优2115增产5.7%，增产点率100%；平均全生育期147.7天，比对照早熟3.3天。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经四川省农科院植保所抗性鉴定：叶瘟6、4、4、4级；颈瘟5、5、5、5级，中感稻瘟病。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注意防治稻瘟病，稻瘟病高发区域谨慎种植。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魏太平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13799425928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大两优111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渝审稻20200001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适宜重庆市海拔800米以下地区作一季中稻种植。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渝香203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重庆大爱种业有限公司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四川云海农业科技有限公司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2020年9个试点平均亩产625.9公斤，比对照宜香优2115增产7.01%，增产点率100%；平均全生育期平均在155天，与对照生育期一致。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经四川省农科院植保所抗性鉴定：叶瘟5、3、3、5级，颈瘟5、5、5、5级，中感稻瘟病。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根据植保预测预报，综合防治病虫害，稻瘟病重发区不宜种植。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13072846688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CY优268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渝审稻20200010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重庆市海拔800米以下地区作一季中稻种植。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渝香203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丰都县亿金农业科学研究所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丰都县亿金农业科学研究所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2020年8个试点平均亩产612.82 公斤，比对照宜香优2115增产6.7%；增产点率100%；平均全生育期148.6天，比对照早熟1.4天。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经四川省农科院植保所抗性鉴定：叶瘟5、4、3、5级；颈瘟5、5、5、5级；中感稻瘟病。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增施钾肥，预防倒伏。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熊银剑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18681279687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神9优28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渝审稻20200016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适宜重庆市海拔800米以下地区作一季中稻种植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渝香203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重庆市农业科学院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重庆中一种业有限公司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2020年7个试点平均亩产584.0公斤，比对照宜香优2115增产4.65%，增产点率100%。平均全生育期为151.9天，比对照早熟4.4天。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经四川省农科院植保所抗性鉴定：叶瘟4、4、6、5级，颈温5、7、5、5级；感稻瘟病。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注意防治病虫害，稻瘟病重发区谨慎种植。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文守云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13608351465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野香优海丝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渝审稻20200019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适宜重庆市海拔800米以下地区作一季中稻种植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渝香203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重庆大爱种业有限公司广西绿海种业有限公司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四川鼎盛和袖种业有限公司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2020年7个试验点平均产量576.34公斤，比对照宜香优2115增产2.36%，增产点率86%。平均全生育期146.7天，比对照早熟5.2天。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经四川省农科院植保所抗性鉴定：叶瘟5、3、4、5级，穗颈瘟5、5、5、5级；中感稻瘟病。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及时防治稻瘟病、白叶枯病、螟虫、飞虱、稻曲病等病虫害。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13981814388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籼稻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野香优新华粘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渝审稻20200021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适宜重庆市海拔800米以下地区作一季中稻种植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渝香203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重庆大爱种业有限公司、广西绿海种业有限公司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四川鼎盛和袖种业有限公司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2020年7个试验点平均产量581.80公斤，比对照宜香优2115增产3.36%，增产点率100%。平均全生育期145.7天，比对照早熟6.2天。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经四川省农科院植保所抗性鉴定：叶瘟5、3、3、4级，穗颈瘟5、5、5、5级；中感稻瘟病。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四川省海拔800米以下平坝丘陵中籼迟熟类型区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及时防治稻瘟病、白叶枯病、螟虫、飞虱、稻曲病等病虫害。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13981814388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粳稻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滇禾优615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滇审稻2017017号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适宜在云南省海拔1500-1950米地区种植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滇杂46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云南农业大学稻作研究所云南禾朴农业科技有限公司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成都丰乐种业有限责任公司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2020年6个试点平均亩产679.9公斤，比对照楚粳28号增产15.62%，增产点率100%。平均全全生育期175.3天，比对照晚熟2.5天。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经四川省农科院植保所抗性鉴定：叶瘟6、4、4、5级；颈瘟5、5、5、5级；中感稻瘟病。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凉山州海拔1500-1850米的粳稻类型区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稻瘟病高发区慎用。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邓小波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17345735684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粳稻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云两优501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滇审稻2017018号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适宜云南省海拔1450-1950米地区种植。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滇杂46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云南省农业科学院粮食作物研究所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云南金瑞种业有限公司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2020年6个试点平均亩产665.96公斤，比对照楚粳28增产128.2%；增产点率83%；平均生育期176天，比对照晚熟3天。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经四川省农科院植保所抗性鉴定：叶瘟4、4、3、4级；颈瘟5、5、5、5级；中感稻瘟病。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四川凉山州海拔1500米-1850米粳稻类型区。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注意防治稻瘟病，稻瘟病多发区慎用。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刘兴华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18090685178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粳稻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锦瑞4号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滇审稻2019020号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适宜云南省海拔1450-1850米地区种植。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云粳26号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云南金瑞种业有限公司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云南金瑞种业有限公司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2020年6个试点平均亩产688.78公斤，比对照楚粳28增产16.2%；增产点率100%；平均生育期174天，比对照迟1天。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经四川省农科院植保所抗性鉴定：叶瘟7、5、3、4级；颈瘟5、5、5、5级；中感稻瘟病。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四川凉山州海拔1500米-1850米粳稻类型区。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注意防治稻瘟病，稻瘟病高发区域谨慎种植。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刘兴华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18090685178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粳稻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锦两优852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滇审稻2019026号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适宜云南省海拔1450-1950米地区种植。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滇杂46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云南金瑞种业有限公司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云南金瑞种业有限公司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2020年6个试点平均亩产653.57公斤，比对照楚粳28增产10%；增产点率83%；平均生育期174天，比对照晚熟1天。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经四川省农科院植保所抗性鉴定：叶瘟5、4、3、5级；颈瘟5、5、5、5级；中感稻瘟病。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四川凉山州海拔1500米-1850米粳稻类型区。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注意防治稻瘟病。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刘兴华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18090685178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粳稻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昭粳13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滇审稻2019023号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适宜云南省海拔1850-2200米地区种植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凤稻23号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昭通市农业科学院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云南金瑞种业有限公司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2020年6个试点平均亩产614.38公斤，比对照楚粳28增产4%；增产点率66.67%；平均生育期170天，比对照早熟3天。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经四川省农科院植保所抗性鉴定：叶瘟7、5、3、4级；颈瘟5、7、5、5级；感稻瘟病。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四川凉山州海拔1850米-2500米粳稻类型区。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注意防治稻瘟病，稻瘟病高发区域谨慎种植。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刘兴华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18090685178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正大719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桂审玉2015013号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广西全区种植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正大619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襄阳正大农业开发有限公司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云南正大种子有限公司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2020年8个试点平均亩产550.0公斤，比成单30增产5%；增产点率87.5%；平均生育期127.8天，比对照成单30迟熟0.5天。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经四川省农科院植保所抗性鉴定：抗小斑病、纹枯病和灰斑病，中抗穗腐病、大斑病和茎腐病，高感丝黑穗病。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注意防治病虫害，丝黑穗病高发区慎用。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吴建东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18213866139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盛谷1号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滇审玉米2019029号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在云南省海拔1000-2000米适宜区域种植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云南盛谷种业有限公司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云南正大种子有限公司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2020年8个试点平均亩产545.3 公斤，比成单30增产4.1%；增产点率87.5%；平均生育期128天，比对照成单30迟熟0.7天。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经四川省农科院植保所抗性鉴定：抗大斑病、茎腐病和灰斑病，中抗小斑病和穗腐病，感纹枯病。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纹枯病、穗腐病高发区慎用。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吴建东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18213866139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兴玉998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陕审玉2006015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适宜陕西春播玉米区及同类生态区种植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陕西兴民种业有限公司、辽宁北票市兴业玉米高新技术研究所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绵阳市特丰种业有限公司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2020年8个试点平均亩产551.3公斤，比对照成单30增产8.3%；增产点率100%；平均生育期121天，比对照成单30迟熟2天。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经四川省农科院植保所抗性鉴定：中抗大斑病、穗腐病、灰斑病，感小斑病、纹枯病，高感茎腐病。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衡洪云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13340902843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万禾699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桂审玉2019061号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可在广西全区种植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桂单162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西皓凯生物科技有限公司、南宁市金桂禾农作物研究所、广西万禾种业有限公司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四川万德科技有限公司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2020年8个试点平均亩产575.0公斤，比对照成单30增产7.6%；增产点率100%；平均生育期120.1天，比对照成单30迟熟2.7天。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经四川省农科院植保所抗性鉴定：抗纹枯病、茎腐病、灰斑病，中抗大斑病、小斑病、穗腐病。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15881128887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田玉335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渝审玉2011002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适宜重庆市海拔700米以下地区种植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四川田丰农业科技发展有限公司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四川田丰农业科技发展有限公司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2020年8个试点平均亩产567.7公斤，比对照成单30增产6.2%；增产点率100%；平均生育期116.1天，比对照成单30早熟1.3天。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经四川省农业科学院植物保护研究所鉴定：抗小斑病、丝黑穗病、灰斑病，中抗纹枯病、茎腐病，感大斑病、穗腐病。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罗得豪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13699481509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金穗601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渝审玉20190008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重庆三峡农业科学院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四川田丰农业科技发展有限公司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2020年8个试点平均亩产572.2公斤，比对照成单30增产7.1%；增产点率100%；平均生育期117.3天，比对照成单30早熟0.1天。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经2020年四川省农业科学院植物保护研究所鉴定：高抗茎腐病，抗小斑病、灰斑病，中抗大斑病、纹枯病，感穗腐病。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罗得豪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13699481509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亲瑞47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滇审玉米2019120号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云南省1000-2000米海拔种植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昭通全家福农业科技有限公司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云南绿晶种业有限公司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2020年10个试点平均亩产686.8 公斤，比对照荃玉9号增产4.6%，比对照中玉335增产8.9%；增产点率100%。平均生育期144天，比荃玉9号迟熟 2天，与中玉335相当。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经四川省农科院植保所抗性鉴定：抗穗腐病、纹枯病、小斑病，中抗大斑病、茎腐病、灰斑病，感丝黑穗病。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生育期略长，注意综合防治病虫害。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张正飞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15182718777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亲瑞119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滇审玉米2019118号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云南省1000海拔种植-2000米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云南绿晶种业有限公司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云南绿晶种业有限公司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2020年10个试点平均亩产711.0 公斤，比对照荃玉9号增产11.5%，比对照中玉335 增产11.1%；增产点率100%。平均生育期137.8天，比荃玉9号早熟4.2天，比中玉335早熟6.2天。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经四川省农科院植保所抗性鉴定：高抗丝黑穗病，抗灰斑病、茎腐病、小斑病，中抗大斑病、穗腐病、纹枯病。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张正飞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15182718777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亲瑞189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滇审玉米2018019号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云南省1000-2000米海拔种植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云南绿晶种业有限公司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云南绿晶种业有限公司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2020年10个试点平均亩产722.5 公斤，比对照荃玉9号增产10.1%，比对照中玉335 增产14.2%；增产点率100%。平均生育期140.4天，比荃玉9号早熟 1.6天，比中玉335早熟3.6天。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经四川省农科院植保所抗性鉴定：抗穗腐病、大斑病、小斑病、灰斑病，中抗纹枯病、茎腐病，感丝黑穗病。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张正飞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15182718777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亲瑞1808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滇审玉米2019119号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云南省1000-2000米海拔种植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云南绿晶种业有限公司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云南绿晶种业有限公司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2020年10个试点平均亩产682.08公斤，比对照荃玉9号增产4.38%，比对照中玉335 增产7.96%；增产点率100%。平均生育期139.2天，比荃玉9号早熟 2.8天，比中玉335早熟4.8天。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2020年经四川省农科院植保所抗性鉴定：抗灰斑病，中抗穗腐病、大斑病、小斑病、纹枯病、茎腐病，感丝黑穗病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张正飞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15182718777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山玉13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黔审玉20200014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适宜在贵州省的贵阳市、安顺市、毕节市、黔西南州、六盘水市海拔1500米以下的中上等肥力土壤种植。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毕节市七星关区山丰玉米科学研究所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2020年7个试点平均亩产656.0公斤，比对照荃玉9号增产7.1%；增产点率100%；平均生育期132天，比对照荃玉9号迟熟1天。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经四川省农科院植保所抗性鉴定：抗大斑病、灰斑病，中抗纹枯病，感穗腐病，高感茎腐病。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林艳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13408086620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津隆11号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滇审玉米2019210号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毛永斌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2020年7个试点平均亩产562.0公斤，比对照成单30增产5.0%；增产点率85.7%；平均生育期120天，比对照成单30迟熟1天。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经四川省农科院植保所抗性鉴定：中抗大斑病、小斑病、穗腐病、灰斑病，感纹枯病、茎腐病。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林艳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13408086620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玉农晶糯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湘审玉20200006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湖南省作春玉米种植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中糯304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江西农业大学农学院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江西省玉丰种业有限公司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2020年7个试点平均亩产919.0公斤，比对照渝糯7号增产6.1%；增产点率85.7%；平均生育期82.6天，比对照渝糯7号早熟1.5天。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经四川省农科院植保所抗性鉴定：中抗纹枯病，感小斑病。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汪渝飞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18607901555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玉农花彩糯7号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湘审玉20200007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湖南省作春玉米种植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中糯304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江西农业大学农学院、江西省玉丰种业有限公司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江西省玉丰种业有限公司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2020年7个试点平均亩产895.9公斤，比对照渝糯7号增产3.7%；增产点率85.7%；平均生育期85.9天，比对照渝糯7号迟熟1.8天。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格经四川省农科院植保所抗性鉴定：感小斑病和纹枯病。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汪渝飞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18607901555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金福玉 808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 20206008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适宜在贵州省的贵阳市、遵义市、铜仁市、黔南州、黔东南州和金沙县海拔 1500 米以下的中上等肥力土壤种植。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新中玉801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遵义农资（集团）农之本种业有限责任公司、遵义裕农种业有限责任公司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遵义农资（集团）农之本种业有限责任公司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2020年8个试点平均亩产556.7公斤，比对照成单30增产12.6%；增产点率100%；平均生育期120天，比对照成单30迟熟2天。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经四川省农科院植保所抗性鉴定：抗小斑病和灰斑病，中抗纹枯病和穗腐病，感大斑病和茎腐病。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陈启武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13985627668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裕单171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 20206002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适宜在贵州省的贵阳市、安顺市、毕节市、黔西南州、六盘水市、遵 义市、铜仁市、黔南州、黔东南州 1500 米以下的中上等肥力土壤种植。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贵单8 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遵义农资（集团）农之本种业、有限责任公司遵义裕农种业有限责任公司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遵义农资（集团）农之本种业有限责任公司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2020年8个试点平均亩产608.3公斤，比对照荃玉9号增产5.1%；增产点率100%；平均生育期126天，与对照荃玉9号相当。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经四川省农科院植保所抗性鉴定：抗大病、中抗纹枯病、穗腐病、茎腐病和灰斑病。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陈启武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13985627668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裕单185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 20206004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适宜在贵州省的贵阳市、安顺市、毕节市、黔西南州、六盘水市海拔1500米以下的中上等肥力土壤种植。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贵单8 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遵义农资（集团）农之本种业有限责任公司、遵义裕农种业有限责任 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遵义农资（集团）农之本种业有限责任公司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2020年8个试点平均亩产618.5公斤，比对照荃玉9号增产6.9%；增产点率100%；平均生育期128天，比对照荃玉9号迟熟2天。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经四川省农科院植保所抗性鉴定：抗大斑病和纹枯病，中抗穗腐病和茎腐病，感灰斑病。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注意综合防治病虫害。灰斑病，重发区慎用。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陈启武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13985627668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农单 998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 20190023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适宜在贵州省的贵阳市、遵义市、铜仁市、黔南州、黔东南州、金沙县海拔 1500 米以下的中上等肥力土壤种植。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新中玉801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遵义裕农种业有限责任公司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遵义农资（集团）农之本种业有限责任公司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2020年8个试点平均亩产534.6公斤，比对照成单30增产8.4%；增产点率87.5%；平均生育期119天，比对照成单30迟熟1天。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经四川省农科院植保所抗性鉴定：抗灰斑病，中抗大、小斑病、穗腐病和茎腐病，感纹枯病。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陈启武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13985627668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丁单3号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滇审玉米2018022号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云南红穗农业科技开发有限公司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四川省绿丹种业有限责任公司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2020年12个试点平均亩产486.7公斤，比对照成单30增产5.6%；增产点率83.3%；平均生育期116.4天，比对照成单30早熟2.2天。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经四川省农科院植保所抗性鉴定：抗小斑病、茎腐病、灰斑病，中抗大斑病、纹枯病、穗腐病、丝黑穗病。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岳元文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13608176069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长科20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渝审玉20190006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长江师范学院、重庆科光种苗有限公司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重庆科光种苗有限公司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2019-2020年12个试点平均亩产589.1公斤，比对照成单30增产6.5%；增产点率100%；平均生育期123.8天，比对照成单30迟熟1.5天。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经四川省农科院植保所接种鉴定：抗小斑病、大斑病，中抗纹枯病、茎腐病和穗腐病，感丝黑穗病。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胡伟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13594282178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友玉876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黔审玉20180001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适宜在贵州省的贵阳市、遵义市、安顺市、铜仁市、毕节市、黔南州、黔东南州、黔西南州、六枝特区海拔1500米以下的中上等肥力土壤种植。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黔单16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贵州省旱粮研究所、贵州友禾种业有限公司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贵州友禾种业有限公司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2020年7个试点平均亩产637.8公斤，比对照成单30增产8.8%；增产点率100%；平均生育期123.6天，比对照成单30早熟1.1天。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经四川省农科院植保所抗性鉴定：高抗丝黑穗病，抗小斑病、纹枯病、穗腐病，中抗大斑病、茎腐病。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吕世华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18990075811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亘玉678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黔审玉20200001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适宜在贵州省的贵阳市、遵义市、铜仁市、黔南州、黔东南州和金海县</w:t>
            </w:r>
            <w:r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  <w:t>海拔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1500米以下的中上等肥力土壤种植。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新中玉801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贵州华亘农业科技有限公司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贵州华亘农业科技有限公司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2020年7个试点平均亩产641.5公斤，比对照成单30增产9.5%；增产点率100%；平均生育期123.4天，比对照成单30早熟0.7天。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经四川省农科院植保所抗性鉴定：抗大斑病、小斑病、纹枯病、茎腐病,中抗穗腐病、丝黑穗病，感灰斑病。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注意防治病虫害，灰斑病重发区慎用。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吕世华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18990075811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宏玉6号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滇审玉米2018002号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云南友农农业科技开发有限公司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四川熟地种业有限公司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2020年7个试点平均亩产640.9公斤，比对照中玉335增产6.7%；增产点率100%；平均生育期145天，比对照中玉335早熟1天。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经四川省农科院植保所抗性鉴定：抗大斑病、小斑病、纹枯病，中抗穗腐病、茎腐病、丝黑穗 病，感灰斑病。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肖向彬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13408619888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力玉169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滇审玉米2018016号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云南昊昕农业科技有限公司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四川力丰高科种业有限公司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2019-2020年8个试验点平均亩产707.1公斤，比对照平均增产6.1%；增产点率100%；平均生育期136.5天，比对照平均早熟2.1天。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经四川省农科院植保所抗性鉴定：抗小斑病，中抗大斑病、纹枯病、穗腐病、茎腐病、丝黑穗病、灰斑病。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13980053794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孔玉829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滇审玉米2018023号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云南昊昕农业科技有限公司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四川力丰高科种业有限公司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2019-2020年8个试验点平均亩产707.4公斤，比对照平均增产6.4%；增产点率100%；平均生育期136.9天，比对照平均早熟1.7天。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经四川省农科院植保所抗性鉴定：抗小斑病，中抗大斑病、纹枯病、穗腐病、茎腐病、灰斑病，感丝黑穗病。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13980053794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福糯1号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湘审玉20190011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适宜在湖南省作春糯玉米种植。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中糯304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湖南继福种业科技有限公司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四川力丰高科种业有限公司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2020年8个试验点平均亩产鲜果穗1070.4公斤，比对照渝糯7号增产7.4%；增产点率100%；平均生育期82.4天，比对照早熟0.6天。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经四川省农科院植保所抗性鉴定：中抗纹枯病、感小斑病。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13980053794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福甜玉98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鄂审玉2013007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适于湖北省平原、丘陵地区种植。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鄂甜玉4号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武汉隆福康农业发展有限公司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四川力丰高科种业有限公司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2020年8个试验点平均亩产鲜果穗1035.5公斤，比对照增产6.2%；增产点率100%；平均生育期80.4天，比对照早熟2.6天。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经四川省农科院植保所抗性鉴定：中抗纹枯病、感小斑病。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13980053794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金来318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鄂审玉2019003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适于湖北省丘陵、平原地区作春玉米种植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宜单629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山东金来种业有限公司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四川力丰高科种业有限公司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2020年9个试验点平均亩产585.0公斤，比对照平均增产6.2%；增产点率100%；平均生育期117.2天，比对照早熟2天。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经四川省农科院植保所抗性鉴定：抗穗腐病、小斑病和茎腐病，中抗大斑病，感纹枯病和丝黑穗病。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13980053794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福单6号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湘审玉20180002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适宜在湖南省作春玉米种植。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临奥1号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湖南继福种业科技有限公司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四川力丰高科种业有限公司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2020年9个试验点平均亩产572.3公斤，比对照平均增产3.9%；增产点率100%；平均生育期118天，比对照早熟1.2天。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经四川省农科院植保所抗性鉴定：抗大斑病，中抗小斑病和灰斑病，感纹枯病和穗腐病、高感茎腐病。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注意综合防治病虫害，穗腐病和茎腐病高发区慎用。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13980053794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云瑞668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滇审玉米2017010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云南省海拔1000-2000米中海拔玉米区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云南田瑞种业有限公司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四川禾嘉种业有限公司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2020年8个试点平均亩产699.2公斤，比对照中玉335增产9.0%；增产点率100%；平均生育期154.8天，比对照中玉335早熟0.2天。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经四川省农科院植保护所抗性鉴定：抗大斑病、小斑病，中抗灰斑病、纹枯病、和茎腐病，感穗腐病和丝黑穗病。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13689061812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云瑞206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滇审玉米2019168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云南省海拔1000-2000米中海拔玉米区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云南田瑞种业有限公司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四川禾嘉种业有限公司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2020年8个试点平均亩产692.7公斤，比对照中玉335增产8.0%；增产点率100%；平均生育期156.6天，比对照中玉335迟熟1.6天。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经四川省农科院植保护所抗性鉴定：抗大斑病、小斑病、纹枯病、茎腐病和灰斑病，中抗丝黑穗病和穗腐病。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13689061812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锦玉919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桂审玉2020084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广西全区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桂单162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广西农业职业技术学院（原广西农业职业技术学校）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四川神龙科技股份有限公司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2020两年10个试点平均亩产608.13公斤，比对照成单30增产6.33%；增产点率90%；平均生育期122.5天，比对照成单30迟熟2.5天。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经四川省农科院植保所抗性鉴定：抗小斑病、穗腐病、茎腐病和灰斑病，中抗大斑病和纹枯病。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刘思勇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13330987696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南校11号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桂审玉200005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广西全区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桂单19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广西农业职业技术学院（原广西农业职业技术学校）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四川神龙科技股份有限公司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2020两年10个试点平均亩产613.47公斤，比对照成单30增产7.26%；增产点率100%；平均生育期119.4天，比对照成单30早熟0.6天。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经四川省农科院植保所抗性鉴定：抗小斑病和灰斑病，中抗大斑病、穗腐病，纹枯病、茎腐病。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刘思勇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13330987696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金禾880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滇审玉米2019097号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云南1000-2000米中海拔区域种植。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云南金禾种业有限公司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四川神龙科技股份有限公司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2020年10个试点平均亩产595.7公斤，比对照成单30增产4.2%；增产点率90%；平均生育期122.8天，比对照成单30迟熟2.8天。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经四川省农科院植保所抗性鉴定：中抗大斑病、小斑病、纹枯病、穗腐病和灰斑病，高感茎腐病。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注意综合防治病虫害。茎腐病高发地区慎用。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刘思勇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13330987696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格美玉3号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滇审玉米2019074号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云南迈州农业科技有限公司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四川盈丰种业有限公司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2019-2020年8个试点平均亩产695.6公斤，比对照增产7.5%；增产点率100%；平均生育期135天，比对照荃玉9号晚熟1天。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经四川省农科院植保所抗性鉴定：抗性表现为：抗大斑病、小斑病、穗腐病，中抗纹枯病、灰斑病，感丝黑穗病、茎腐病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注意综合防治病虫害，丝黑穗病和茎腐病高发区慎用。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13880523380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万家178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滇审玉米2019184号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云南省海拔1000-2000米的玉米种植区域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云南庭丰农业科技有限公司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四川盈丰种业有限公司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2019-2020年8个试点平均亩产674.5公斤，比对照荃玉9号增产4.2%；增产点率100%；平均生育期134天，与对照荃玉9号相当。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经四川省农科院植保所抗性鉴定：抗性表现为：抗大斑病、小斑病，中抗穗腐病、纹枯病、丝黑穗病，感茎腐病和灰斑病。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注意综合防治病虫害，灰斑病高发区慎用。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13880523380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田旺168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滇审玉米2019076号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云南省海拔1000-2000米的玉米种植区域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云南迈州农业科技有限公司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四川盈丰种业有限公司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2019-2020年7个试点平均亩产687.0公斤，比对照荃玉9号增产6.29%；增产点率100%。平均生育期133天，比对照早熟1天。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经四川省农科院植保所抗性鉴定：高抗丝黑穗病，抗小斑病，中抗大斑病、纹枯病、穗腐病，感灰斑病、茎腐病。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注意综合防治病虫害，茎腐病和纹枯病高发区慎用。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13880523380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镇玉213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陕审玉2015034号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适宜在陕西省海拔900米以下春播种植.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临奥1号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镇坪县农业科学研究所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四川盈丰种业有限公司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2019-2020年9个试点平均亩产580公斤，比对照成单30增产7.7%；增产点率100%。平均生育期115天，比对照成单30迟熟1天。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经四川省农科院植保所抗性鉴定：抗大斑病和小斑病，中抗穗腐病，感纹枯病、丝黑穗病和茎腐病。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13880523380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山玉9号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黔审玉20190009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适宜在贵州省的贵阳市、安顺市、毕节市、黔西南州、六盘水市海拔1500米以下的中上等肥力土壤种植。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毕节市七星关区山丰玉米科学研究所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四川金百圣农业有限公司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2020年7个试点平均亩产573.1公斤，比对照荃玉9号增产10.8%；增产点率100%；平均生育期140天，比对照荃玉9号迟熟3天。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经四川省农科院植保所抗性鉴定：中抗小斑病、丝黑穗病、纹枯病、茎腐病和灰斑病，感大斑病和穗腐病。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注意综合防治病虫害，穗腐病重发区慎用。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吴鹏丽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13550178309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遵糯四号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黔审玉2007014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贵州省玉米生产区中上等肥力土壤作特用玉米(鲜食)种植。在茎腐病常发区慎用。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筑糯2号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遵义市农业科学研究所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四川田丰农业科技发展有限公司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2019年10个试点平均亩产827.8公斤，比对照渝糯7号增产7.7%；增产点率100%；平均生育期89天，比对照渝糯7号早熟4天。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经四川省农业科学院植物保护研究所接种抗性鉴定：抗大斑病和丝黑穗病，中抗小斑病和纹枯病。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乔岩峰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18580220606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遵糯6号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黔审玉2014012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贵州省的中上等肥力土壤作鲜食玉米种植。茎腐病常发区慎用。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筑糯2号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遵义市农业科学研究院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四川田丰农业科技发展有限公司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2019年10个试点平均亩产821.1公斤，比对照渝糯7号增产6.8%；增产点率100%；平均生育期91天，比对照渝糯7号早熟2天。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经四川省农业科学院植物保护研究所接种鉴定：抗大斑病和丝黑穗病，中抗小斑病，感纹枯病。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乔岩峰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18580220606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鲜食玉米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沣甜糯3号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湘审玉20200010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适宜在湖南省作春糯玉米种植。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中糯304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湖南省作物研究所、湖南粮安科技股份有限公司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四川云海农业科技有限公司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2020年9个试点鲜穗平均亩产910.3公斤，比对照渝糯7号增产7.1%；增产点率100%；平均生育期95天，与对照渝糯7号相当。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经四川省农科院植保所抗性鉴定：中抗纹枯病，感小斑病。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13072846688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鲜食玉米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丰糯9号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渝审玉20180018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适宜重庆市海拔800米以下地区作鲜食糯玉米种植。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渝糯7号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贵州日月丰农业科技有限公司、重庆市永川区力丰种业有限责任公司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四川云海农业科技有限公司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2020年9个试点鲜穗平均亩产910.8公斤，比对照渝糯7号增产7.2%，增产点率100%。平均生育期95.0天，与对照渝糯7号相当。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经四川省农科院植保所抗性鉴定：中抗纹枯病，感小斑病。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13072846688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金穗36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渝审玉2012003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适宜重庆市海拔700米以下地区种植，开县和涪陵区慎用。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重庆市农业科学院玉米研究所、重庆金穗种业有限责任公司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四川云海农业科技有限公司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2020年9个试点平均亩产581.1公斤，比对照成单30增产6.7%，增产点率100%。平均生育期123天，比对照成单30迟熟1天。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经四川省农科院植保所抗性鉴定：抗小斑病，穗腐病，灰斑病，中抗大斑病，茎腐病，感纹枯病。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适宜四川省平坝丘陵地区春播种植。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13072846688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农科大8号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陕审玉2012022号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适宜于陕北、关中及陕南海拔650米以下地区春播种植。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豫玉22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西北农林科技大学，杨凌三秦种业有限公司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四川云海农业科技有限公司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2020年10个试点平均亩产585.2公斤，比对照成单30增产7.4%；增产点率100%。平均生育期122天，与对照成单30相当。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经四川省农科院植保所抗性鉴定：抗小斑病，中抗大斑病、灰斑病、纹枯病，感穗腐病，高感茎腐病。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适宜四川省平坝丘陵地区春播种植。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13072846688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金辉8号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滇审玉米2019183号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云南省海拔1000-2000米的玉米种植区域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四川金牌农业发展有限公司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四川金牌农业发展有限公司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2020年8个试点平均亩产613.42公斤，比对照成单30增产3.94%；增产点率100%；平均生育期123.6天，比对照成单30迟熟3.6天。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经四川省农科院植保所抗性鉴定：抗纹枯病、小斑病、穗腐病、灰斑病，中抗茎腐病、大斑病。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王凤春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13980027755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裕玉308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黔审玉2011012号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贵州省的贵阳市、遵义市、安顺市、黔南州、黔东南州、铜仁地区、毕节地区、黔西南州和六枝特区海拔1500米以下区域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中单808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遵义裕农种业有限责任公司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四川金牌农业发展有限公司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2020年8个试点平均亩产620.5公斤，比对照成单30增产5.14%；增产点率100%；平均生育期122.8天，比对照成单30迟熟2.8天。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经四川省农科院植保所抗性鉴定：抗纹枯病、小斑病，中抗穗腐病，感大斑病、茎腐病、丝黑穗病。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王凤春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13980027755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天贵98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桂审玉2019067号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广西全区种植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桂单162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南宁市桂福园农业有限公司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四川金牌农业发展有限公司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2020年8个试点平均亩产623.04公斤，比对照成单30增产5.57%；增产点率100%；平均生育期123.8天，比对照成单30迟熟3.8天。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经四川省农科院植保所抗性鉴定：抗灰斑病，中抗茎腐病、纹枯病、小斑病、穗腐病，感大斑病。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王凤春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13980027755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康玉918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陕审玉2019053号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陕西陕南春玉米区种植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临奥1号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安康市种业管理局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四川金牌农业发展有限公司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2020年8个试点平均亩产621.79公斤，比对照成单30增产5.36%；增产点率100%；平均生育期125.5天，比对照成单30迟熟5.5天。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经四川省农科院植保所抗性鉴定：抗纹枯病、灰斑病，中抗茎腐病、大斑病，感小斑病、穗腐病。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王凤春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13980027755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科贝692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滇审玉米2019185号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云南美益嘉种业有限公司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云南美益嘉种业有限公司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2020年9个试点平均亩产682.3公斤，比对照中玉335增产7.6%；增产点率100%；平均生育期156天，比对照中玉335早熟1天。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经四川省农科院植保所抗性鉴定：抗小斑病、纹枯病、灰斑病,中抗大斑病、穗腐病，感茎腐病、丝黑穗病。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杨光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15911589936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云良1号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滇审玉米2019155号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云南省海拔1000—2000米的玉米种植区域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曲靖润禾种业有限公司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云南种业集团有限责任公司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2020年7个试点平均亩产606.5公斤，比对照荃玉9号增产4.1%；增产点率88.9%；平均生育期155天，与对照荃玉9号相当。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经四川省农科院植保所抗性鉴定：高抗丝黑穗病，抗小斑病、纹枯病、穗腐病、茎腐病、灰斑病,中抗大斑病。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程波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18161078958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益单77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滇审玉米2019213号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云南西都种业有限责任公司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四川金苗农业科技有限公司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2020年7个试点平均亩产592.8公斤，比对照成单30增产5.7%；增产点率100%；平均生育期114天，比对照成单30早熟2天。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经四川省农科院植保所抗性鉴定：高抗丝黑穗病、灰斑病，抗小斑病、纹枯病，中抗大斑病、茎腐病、穗腐病。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曾晓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13308175677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北玉1518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滇审玉米2019121号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云南北玉农业生物技术研究院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云南北玉种子科技有限公司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2020年10个试点平均亩产553.8公斤，比对照成单30增产5.9%；平均生育期121天，比对照成单30迟熟1天。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经四川省农科院植保所抗性鉴定：抗小斑病，中抗大斑病、穗腐病、灰班病，感纹枯病，高感茎腐病。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注意综合防治病虫害，茎腐病高发区谨用。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韩彩虹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18082765296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北玉1264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滇审玉米2019232号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云南北玉农业生物技术研究院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云南北玉种子科技有限公司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2020年8个试点平均亩产706.8公斤，比对照中玉335增产5.0%；增产点率100%；平均生育期154天，与对照中玉335相当。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经四川省农科院植保所抗性鉴定：抗小斑病、纹枯病、丝黑穗病，中抗大斑病、穗腐病，感茎腐病、灰班病。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韩彩虹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18082765296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北玉8298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滇审玉米2019238号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云南北玉种子科技有限公司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云南北玉种子科技有限公司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2020年8个试点平均亩产711.9公斤，比对照中玉335增产5.7%；增产点率100%；平均生育期153天，比对照中玉335早熟1天。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经四川省农科院植保所抗性鉴定：抗小斑病、纹枯病，中抗大斑病、穗腐病、茎腐病、灰班病，感丝黑穗病。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韩彩虹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18082765296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曲辰28号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滇审玉米2019194号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海禾二号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云南曲辰种业股份有限公司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云南曲辰种业股份有限公司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2020年8个试点平均亩产707.2公斤，比对照中玉335增产10.5%；增产点率100%；平均生育期151.6天，比对照中玉335迟熟2.1天。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经四川省农科院植保所抗性鉴定：抗纹枯病、穗腐病，中抗小斑病、茎腐病、灰斑病，感大斑病、丝黑穗病。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周照留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15974645457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曲辰27号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滇审玉米2019193号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海禾二号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云南曲辰种业股份有限公司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云南曲辰种业股份有限公司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2020年8个试平均亩产685.3公斤，比对照中玉335增产7.0%；增产点率100%；平均生育期148.8天，比对照中玉335早熟0.7天。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经四川省农科院植保所抗性鉴定：抗大斑病、茎腐病，中抗穗腐病，感纹枯病、灰斑病。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周照留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15974645457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大天397号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滇审玉米2018025号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海禾二号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云南大天种业股份有公司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云南曲辰种业股份有限公司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2020年8个试点平均亩产661.9公斤，比对照中玉335增产3.4%；增产点率87.5%；平均生育期146.4天，比对照中玉335早熟3.1天。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经四川省农科院植保所抗性鉴定：抗小斑病、纹枯病、穗腐病，中抗大斑病、茎腐病，感丝黑穗病、灰斑病。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周照留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15974645457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盈泰V9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滇审玉米2019019号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云南省海拔1000-2000米的区域种植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云南盈泰农业科技有限公司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云南盈泰农业科技有限公司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2020年7个试点平均亩产662.5公斤，比对照荃玉9号增产9.5%；增产点率86%；平均生育期156天，比对照荃玉9号迟熟1天。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经四川省农科院植保所抗性鉴定：抗大斑病、小斑病、纹枯病、灰斑病，中抗穗腐病、茎腐病、丝黑穗病。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王会强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18087197777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好玉3号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黔审玉20190008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贵州省贵阳市、安顺市、毕节市、黔西南州、六盘水市海拔1500米以下中上等肥力土壤种植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贵州真好农业发展有限责任公司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贵州真好农业发展有限责任公司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2020年7个试点平均亩产573.6公斤，比对照荃玉9号增产6%；增产点率100%；平均生育期139.3天，比对照荃玉9号迟熟2.6天。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经四川省农科院植保所抗性鉴定：抗大斑病,中抗纹枯病、穗腐病，感茎腐病、灰斑病。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注意综合防治病虫害，灰斑病高发区慎用。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任洪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13885060706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会玉336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滇审玉米2019085号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云南省1000-2000米海拔区域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云南会丰种业有限责任公司旱粮玉米研究所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云南会丰种业有限责任公司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2020年7个试点平均亩产665.1公斤，比对照荃玉9号增产16.3%；增产点率86%；平均生育期156天，比对照荃玉9号迟熟1天。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经四川省农科院植保所抗性鉴定：抗丝黑穗病,中抗大斑病、小斑病，感纹枯病、穗腐病。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注意综合防治病虫害，丝黑穗病高发区慎用。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李宝林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15288329518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子玉88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滇审玉米2019087号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云南省1000-2000米海拔区域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蒙自市红麟玉米研究所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蒙自市红麟玉米研究所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2020年8个试点平均亩产663.3公斤，比对照荃玉9号增产8.6%；增产点率100%；平均生育期154天，比对照荃玉9号迟熟2天。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经四川省农科院植保所抗性鉴定：抗纹枯病、茎腐病、灰斑病,中抗大斑病、穗腐病。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杨丽蓉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13769477829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富华22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滇审玉米2018015号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云南滇玉种业有限公司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云南滇玉种业有限公司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2020年7个试点平均亩产591.6公斤，比对照荃玉9号增产0.6%；增产点率57.14%；平均生育期158天，比对照荃玉9号迟熟3.1天。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经四川省农科院植保所抗性鉴定：抗大斑病，中抗纹枯病、茎腐病，感穗腐病、灰斑病。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陶其碧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13908700149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富华9号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滇审玉米2019096号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云南滇玉种业有限公司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云南滇玉种业有限公司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2020年7个试点平均亩产654.7公斤，比对照荃玉9号增产13.7%；增产点率100%；平均生育期158.3天，比对照荃玉9号迟熟3.4天。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经四川省农业科学院植物保护研究所病害接种鉴定：富华9号高抗丝黑穗病，抗纹枯病、小斑病，中抗大斑病，感茎腐病、穗腐病、灰斑病。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陶其碧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13908700149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贵卓玉806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黔审玉20196003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适宜在贵州省的贵阳市、安顺市、毕节市、黔西南州、六盘水市海拔1500米以下的中上等肥力土壤种植。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贵州卓豪农业科技股份有限公司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贵州卓豪农业科技股份有限公司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2020年9个试点平均亩产523.9公斤，比对照荃玉9号增产8.6％；增产点率100％；平均生育期122.8天，与对照荃玉9号相当。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经四川省农科院植保所抗性鉴定：高抗茎腐病，中抗大斑病、纹枯病、灰斑病，感穗腐病。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何胜华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18108527117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卓单15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黔审玉20200006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适宜在贵州省的贵阳市、遵义市、铜仁市、黔南州、黔东南州和金沙 县海拔 1500 米以下的中上等肥力土壤种植。灰斑病重发区慎用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新中玉801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贵州卓玉农业开发有限公司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贵州卓豪农业科技股份有限公司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2020年9个试点平均亩产535.4公斤，比对照成单30增产7.7％；增产点率100％；评价和生育期120.2天，与对照成单30相当。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经四川省农科院植保所抗性鉴定：高抗茎腐病，抗灰斑病，中抗大斑病、小斑病、穗腐病，感纹枯病。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何胜华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18108527117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卓玉6号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黔审玉20206005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适宜在贵州省的贵阳市、遵义市、铜仁市、黔南州、黔东南州和金沙 县海拔 1500 米以下的中上等肥力土壤种植。灰斑病重发区慎用。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新中玉801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贵州卓豪农业科技股份有限公司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贵州卓豪农业科技股份有限公司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2020年9个试点平均亩产524.3公斤，比对照成单30增增产5.3％；增产点率100％；平均生育期118.9天，与对照成单30相当。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经四川省农科院植保所抗性鉴定：抗小斑病、灰斑病，中抗纹枯病、穗腐病、茎腐病，感大斑病。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何胜华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18108527117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先农998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滇审玉米2018006号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华中农业大学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北京金色农华种业科技股份有限公司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2020年9个试点平均亩产747.1公斤，比对照荃玉9号增产14.9%，比中玉335增产4.2%；增产点率100%；平均生育期167天，比对照荃玉9号迟熟6天。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经四川省农科院植保所抗性鉴定：高抗灰斑病，中抗大斑病、纹枯病、茎腐病，感穗腐病。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赵洪建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13520343719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兴农糯1号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黔审玉2008017号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贵州省适宜区的中上等肥力土壤作鲜食玉米种植。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筑糯2号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黔西南州农业科学研究所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四川天艺种业有限公司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2020年7个试点鲜穗平均亩产1034.0公斤，比对照渝糯7号增产5.1%；增产点率100%；平均生育期87天，比对照渝糯7号早熟1天。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经四川省农科院植保所抗性鉴定：抗纹枯病，感小斑病。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四川省鲜食甜糯春玉米类型区域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王林春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18680852871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兴农糯3号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黔审玉2016015号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贵州省的中上等肥力土壤作鲜食玉米种植。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黔糯968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贵州黔西南喀斯特区域发展研究院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四川天艺种业有限公司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2020年7个试点鲜穗平均亩产1070.8公斤，比对照渝糯7号增产8.8%；增产点率85.7%；平均生育期90天，比对照渝糯7号迟熟2天。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经四川省农科院植保所抗性鉴定：中抗纹枯病，感小斑病。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四川省鲜食甜糯春玉米类型区域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王林春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18680852871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兴玉5号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滇审玉米2019055号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云南农夫乐种业有限公司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云南春喜农业科技集团有限公司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2020年7个试点平均亩产579.7公斤，比对照荃玉9号增产2.5%；增产点率71.4%；平均生育期157天，比对照荃玉9号迟熟2天。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经四川省农科院植保所抗性鉴定：高抗茎腐病，抗大斑病,中抗纹枯病、穗腐病，感灰斑病。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注意综合防治病虫害，低海拔高热区，高海拔冷凉区慎用。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何维冰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15912401096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润丰66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渝审玉20190010号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重庆润农种业有限公司、大竹县益民玉米研究所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大竹县益民玉米研究所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2020年7个试点平均亩产618.6公斤，比对照成单30增产14.2%；增产点率100%；平均生育期117.6天，比对照成单30迟熟2天。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 抗穗腐病，中抗大斑病、小斑病，感纹枯病、灰斑病，高感茎腐病。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张必胜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1882863448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必胜358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湘审玉20190003号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适宜湖南省平坝丘陵春玉米区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正大999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大竹县益民玉米研究所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大竹县益民玉米研究所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2020年7个试点平均亩产602.9公斤，比对照成单30增产11.6%；增产点率100%；平均生育期117天，比对照成单30迟熟1天。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经四川省农科院植保所抗性鉴定：抗小斑病、穗腐病，中抗大斑病，感灰斑病、纹枯病，高感茎腐病。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张必胜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1882863448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康裕538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渝审玉20190004号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临泽县康裕种苗有限责任公司、大竹县益民玉米研究所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大竹县益民玉米研究所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2020年7个试点平均亩产583.7公斤，比对照成单30增产8.0%；增产点率100%；平均生育期116.1天，与对照成单30相当。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2020年经四川省农科院植保所抗性鉴定：中抗穗腐病、小斑病和灰斑病，感大斑病、纹枯病，高感茎腐病。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张必胜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1882863448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锋登玉6号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 20200028号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贵州省的贵阳市、安顺市、毕节市、黔西南州、六盘水市海拔1500 米以下的中上等肥力土壤地区种植。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织金县锋登农业科学研究所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陆良县种子公司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2020年8个试点平均亩产592.8公斤，比对照中玉335增产6.2%；增产点率100%；平均生育期134天，比对照中玉335迟熟1天。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经四川省农科院植保所抗性鉴定：抗大斑病、纹枯病，中抗穗腐病、茎腐病 和灰斑病，感小斑病和丝黑穗病。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注意综合防治病虫害，小斑病和丝黑穗高发区慎用。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喻文智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13885773130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织玉1801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 2020020号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适宜在贵州省的贵阳市、安顺市、毕节市、黔西南州、六盘水市海拔1500 米以下的中上等肥力土壤地区种植。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云南织峰种业有限公司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陆良县种子公司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2020年8个试点平均亩产605.4公斤，比对照中玉335增产8%；增产点率87.5%；平均生育期137天，比对照中玉335迟熟4天。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经四川省农科院植保所抗性鉴定：抗大斑病、小斑病、纹枯病、穗腐病、灰斑病，中抗茎腐病，感丝黑穗病。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注意综合防治病虫害，丝黑穗高发区慎用。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喻文智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13885773130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织金3号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黔审玉 2005014 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贵州省毕节地区、六盘水市海拔 1300-2200 米、贵阳市、安顺市、黔南州、黔西南州的中上等肥力土壤种植。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遵玉3号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织金县种子公司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陆良县种子公司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2020年8个试点平均亩产605.4公斤，比对照中玉335增产8.0%；增产点率87.5%；平均生育期137天，比对照中玉335迟熟4天。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经四川省农科院植保所抗性鉴定：抗大斑病、纹枯病，中抗穗腐病、茎腐病，感灰斑病。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注意综合防治病虫害，灰斑病高发区慎用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喻文智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13885773130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邦玉6017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 2019113 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 1000—2000 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贵州富邦种业有限公司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陆良县种子公司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2020年7个试点平均亩产598.7斤，比对照荃玉9号增产1.4%；增产点率71.4%；平均生育期155天，比对照荃玉9号迟熟1天。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经四川省农科院植保所抗性鉴定：抗大斑病、茎腐病，中抗纹枯病，感穗腐病和灰斑病。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注意综合防治病虫害，穗腐病、灰斑病高发区慎用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喻文智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13885773130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大天308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滇审玉米2019059号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适宜云南省海拔1000-2000米玉米种植区域种植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云南大天种业有限公司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云南大天种业有限公司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2020年9个试点平均亩产638.2千克，比对照中玉335增产6.5%；增产点率100%；平均生育期147.6天，比对照中玉335早熟0.2天。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经四川省农科院植保所抗性鉴定：抗大斑病、穗腐病，中抗茎腐病，感纹枯病、灰斑病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注意综合防治病虫害，纹枯病、灰斑病高发区域慎用。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伏林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15924759346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大天006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滇审玉米2019061号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适宜云南省海拔1000-2000米玉米种植区域种植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云南大天种业有限公司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云南大天种业有限公司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2020年中9个试点平均亩产669.2千克，比对照中玉335增产11.2%；增产点率100%；平均生育期150.4天，比对照中玉335迟熟2.6天。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经四川省农科院植保所抗性鉴定：高抗大斑病、穗腐病、南方锈病，抗小斑病、纹枯病、灰斑病，中抗茎腐病，高感丝黑穗病。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注意综合防治病虫害。丝黑穗病高发区慎用。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伏林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15924759346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罗单299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滇审玉米2015029号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适宜云南省海拔1000-2000米玉米种植区域种植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云南大天种业有限公司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云南大天种业有限公司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2020年9个试点平均亩产635.5千克，对照中玉335增产5.7%；增产点率88.9%；平均生育期148.6天，比对照中玉335迟熟0.8天。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经四川省农科院植保所抗性鉴定：高抗灰斑病，抗纹枯病、小斑病、穗腐病、南方锈病，中抗大斑病，感茎腐病和丝黑穗病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伏林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15924759346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华兴单1956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滇审玉米2019192号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云南盛衍种业有限公司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云南盛衍种业有限公司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2020年7个试点平均亩产7612.6公斤，比对照荃玉9号增产4.9%；增产点率77.8%；平均生育期155天，比对照荃玉9号迟熟3天。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经四川省农科院植保所抗性鉴定：抗大斑病、小斑病、纹枯病、穗腐病、灰斑病，中抗茎腐病，高感丝黑穗病。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注意综合防治病虫害，丝黑穗高发区慎用。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代同兴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13887732209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陵单6号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渝审玉20200004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重庆市渝东南农业科学院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四川万德科技有限公司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2020年8个试点平均亩产583.2公斤，比对照成单30增产9.1%；增产点率100%；平均生育期119.3天，比对照成单30迟熟1.9天。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经四川省农科院植保所抗性鉴定：中抗大斑病、小斑病、茎腐病、灰斑病，感纹枯病、穗腐病。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王强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15881128887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大爱12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渝审玉20200002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酉阳土家族苗族自治县大爱水稻玉米研究所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重庆大爱种业有限公司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2020年7个试点平均亩产579.1公斤，比对照成单30增产3.8%；增产点率85.7%；平均生育期117.3天，比对照成单30早熟1.6天。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经四川省农科院植保所抗性鉴定：中抗大斑病、穗腐病、灰斑病，感小斑病、纹枯病，高感茎腐病。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注意防治小斑病、纹枯病、茎腐病和地老虎、草地贪夜蛾、粘虫、玉米螟等病虫害。茎腐病高发区慎用。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刘世豪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18996469227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地宜68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渝审玉20200007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重庆市海拔800米以下地区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重庆三峡农业科学院、生命之源重庆农业科技有限责任公司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四川金苗农业科技有限公司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2020年7个试点平均亩产582.0公斤，比对照成单30增产4.3%；增产点率100%；平均生育期115天，比对照成单30早熟1天。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经四川省农科院植保所抗性鉴定：抗小斑病，中抗大斑病、纹枯病、茎腐病、穗腐病、灰斑病。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曾晓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13308175677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盛馨6B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渝审玉20200008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重庆市海拔800米以下地区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重庆市盛馨种业有限公司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四川金苗农业科技有限公司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2020年7个试点平均亩产585.6公斤，比对照成单30增产4.9%；增产点率100%；平均生育期115天，比对照成单30早熟1天。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经四川省农科院植保所抗性鉴定：抗小斑病，中抗大斑病、穗腐病、灰斑病，感纹枯病，高感茎腐病。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曾晓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13308175677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瑞玉5133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重庆市海拔800米以下地区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丹东农业科学院、重庆市重农种业有限公司、辽宁丹玉种业科技股份有限公司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四川正红生物技术有限责任公司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2020年9个试点平均亩产586.9公斤，比对照成单30增产8%；增产点率100%；平均生育期125.2天，比对照成单30早熟2.2天。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经四川省农科院植保所接种抗性鉴定,中抗穗腐病、灰斑病，感大斑病、小斑病和纹枯病，高感茎腐病。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柯永其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15528002999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晶玉111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重庆大爱种业有限公司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重庆大爱种业有限公司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2020年7个试点平均亩产587.9公斤，比对照成单30增产6.2%；增产点率100%；平均生育期117.6天，比对照成单30早熟1.3天。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经四川省农科院植保所抗性鉴定：抗大斑病、穗腐病、灰斑病，中抗纹枯病、茎腐病，感小斑病。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刘世豪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18996469227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明科玉8号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酉阳土家族苗族自治县大爱水稻玉米研究所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重庆大爱种业有限公司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2020年7个试点平均亩产594.3公斤，比对照成单30增产6.4%；增产点率100%；平均生育期119.0天，比对照成单30迟熟0.1天。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经四川省农科院植保所抗性鉴定：抗小斑病、穗腐病、灰斑病，中抗大斑病、纹枯病，高感茎腐病。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刘世豪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18996469227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劲单3号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适宜在重庆市海拔800米以下地区种植。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重庆中一种业有限公司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重庆中一种业有限公司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2020年9个试点平均亩产564.3公斤，比对照成单30增产4.8%；增产点率88.9%；平均生育期114.7天，比对照成单30早熟1.1天。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经四川省农科院植保所抗性鉴定：抗小斑病、灰斑病，中抗穗腐病，感大斑病、纹枯病和茎腐病。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文守云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13608351465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亿金168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适宜重庆市海拔800米以上地区种植。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渝单</w:t>
            </w: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8号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重庆三峡农业科学院\丰都县亿金农业科学研究所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丰都县亿金农业科学研究所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2020年7个试点平均亩产609.37公斤，比对照荃玉9号增产3.3%；增产点率100%；平均生育期127.7天，比对照荃玉9号迟熟2.3天。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经四川省农科院植保所抗性鉴定：中抗大斑病、纹枯病、茎腐病，感穗腐病、灰斑病。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四川省山区春玉米类型区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熊银剑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18681279687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华丰糯2019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渝审玉20200040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适宜重庆市海拔800米以下地区作鲜食糯玉米种植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渝糯7号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重庆三峡农业科学院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四川华丰种业有限责任公司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2020年7个试点平均亩产782.3公斤，比对照渝糯7号增产7.4%；增产点率100%；平均生育期87.1天，比对照渝糯7号早熟1天。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经四川省农科院植保所抗性鉴定：中抗纹枯病，感小斑病。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四川省鲜食甜糯春玉米类型区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张寒飞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13281145758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邦玉1805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 2020070 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 1000—2000 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贵州富邦种业有限公司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陆良县种子公司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2020年7个试点平均亩产634.9公斤，比对照荃玉9号增产9.6%；增产点率71.4%；平均生育期157天，比对照荃玉9号迟熟3天。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经四川省农科院植保所抗性鉴定：抗大斑病、纹枯病和茎腐病，中抗灰斑病，感穗腐病。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注意综合防治病虫害，穗腐病高发区慎用。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喻文智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13885773130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卓誉181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 2020144 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 1000—2000 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织金县锋登农业科学研究所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陆良县种子公司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2020年8个试点平均亩产731.5公斤，比对照中玉335增产9.1%；增产点率100%；平均生育期146天，与对照中玉335相当。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经四川省农科院植保所抗性鉴定：抗大斑病、灰斑病，中抗纹枯病、茎腐病，感穗腐病。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注意综合防治病虫害，穗腐病高发地区慎用。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喻文智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13885773130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金六谷30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滇审玉米2020028号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四川金六谷种业有限公司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四川金六谷种业有限公司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2020年9个试点平均亩产707.7公斤，比对照中玉335增产11.6%；增产点率100%；平均生育期156天，比对照中玉335早熟1天。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经四川省农科院植保所抗性鉴定：抗大斑病、小斑病、纹枯病、穗腐病,中抗丝黑穗病、灰斑病，感茎腐病。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杨光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15911589936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瑞玉616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滇审玉米2020033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四川农大正红生物技术有限责任公司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四川正红生物技术有限责任公司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2020年8个试点平均亩产786.6公斤，比对照中玉335增产8.2%；增产点率100%；平均生育期145.6天，比对照中玉335早熟2.5天。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经四川省农科院植保所抗性鉴定：高抗茎腐病，抗大斑病和穗腐病，中抗灰斑病，感纹枯病。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柯永其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15528002999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锋玉888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滇审玉米2020038号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 1000—2000 玉米种植区种植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毕节市七星关区山丰玉米科学研究所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陆良县种子公司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2020年8个试点平均亩产727.3公斤，比对照中玉335增产8.6%；增产点率100%；平均生育期148天，比对照中玉335迟熟2天。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经四川省农科院植保所抗性鉴定：抗大斑病、茎腐病和灰斑病,中抗纹枯病，感穗腐病。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注意综合防治病虫害，穗腐病高发地区慎用。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喻文智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13885773130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昭黄24号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滇审玉米2020090号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昭通市农业科学院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云南滇玉种业有限公司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2020年7个试点平均亩产631.2公斤，比对照荃玉9号增产7.6%；增产点率85.7%；平均生育期159天，比对照荃玉9号迟熟4.1天。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经四川省农科院植保所抗性鉴定：抗大斑病、茎腐病，中抗纹枯病、穗腐病、灰斑病。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陶其碧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13908700149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祥单8号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滇审玉米2020107号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适宜在云南省海拔1000-2000米玉米区种植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云南金秋种业有限公司、云南柏启生物科技有限公司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云南金秋种业有限公司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2020年8个试点平均亩产796.1公斤，比对照中玉335增6.5%；增产点率100%；生育期134.5天，比对照中玉335早熟5.5天成熟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经四川省农科院植保所抗性鉴定：抗大斑病，中抗纹枯病、茎腐病，感穂腐病、灰斑病。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刘江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18314329040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靖单96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滇审玉米2020141号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云南省1000-2000米玉米种植区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荃玉9号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曲靖市麒麟区珠江玉米研究所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云南珠江种业有限公司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2020年7个有效试点平均亩产658.8公斤，比对照荃玉9号增产10.1%；增产点率71.4%；平均生育期155.7天，比对照荃玉9号迟熟0.8天。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经四川省农科院植保所抗性鉴定：抗大斑病、纹枯病，中抗穗腐病、茎腐病、灰斑病。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注意综合防治病虫害，纹枯病、丝黑穗病高发区慎用。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黄成才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13987432193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富华970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滇审玉米2020156号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云南滇玉种业有限公司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云南滇玉种业有限公司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2020年7个试点平均亩产597.0公斤，比对照荃玉9号增产1.5%；增产点率57.1%；平均生育期155.9天，比对照荃玉9号迟熟1天。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经四川省农科院植保所抗性鉴定：中抗大斑病、纹枯病、穗腐病、茎腐病、灰斑病。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陶其碧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13908700149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农华711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滇审玉米2020162号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北京金色农华种业科技股份有限公司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北京金色农华种业科技股份有限公司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2020年9个试点平均亩产770.3公斤，比对照荃玉9号增产15.4%，比中玉335增产7.5%；增产点率100%；平均生育期165天，比对照荃玉9号迟熟4天。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经四川省农科院植保所抗性鉴定：抗大斑病、茎腐病，感纹枯病、穗腐病，感灰斑病。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赵洪建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13520343719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尚谷555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鄂审玉20206003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适于湖北省丘陵、平原地区作春玉米种植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宜单629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湖北康农种业股份有限公司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2020年7个试点平均亩产573.6公斤，比对照成单30增产7.1%；增产点率100%；平均生育期118天，比对照成单30早熟1天。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经四川省农科院植保所抗性鉴定：抗大斑病、纹枯病，中抗小斑病、穗腐病、灰斑病，高感茎腐病。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林艳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13408086620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尚谷333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鄂审玉20206004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适于湖北省丘陵、平原地区作春玉米种植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宜单629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湖北康农种业股份有限公司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2020年7个试点平均亩产572.5公斤，比对照成单30增产6.9%；增产点率100%；平均生育期118天，比对照成单30早熟1天。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经四川省农科院植保所抗性鉴定：抗纹枯病、穗腐病、灰斑病，中抗大斑病、小斑病，高感茎腐病。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林艳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13408086620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尚谷666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鄂审玉20206005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适于湖北省丘陵、平原地区作春玉米种植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宜单629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湖北康农种业股份有限公司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2020年7个试点平均亩产577.7公斤，比对照成单30增产7.9%；增产点率100%；平均生育期118天，比对照成单30早熟1天。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经四川省农科院植保所抗性鉴定：抗灰斑病，中抗大斑病、小斑病、穗腐病，感纹枯病，高感茎腐病。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林艳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13408086620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银谷666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鄂审玉20206006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适于湖北省丘陵、平原地区作春玉米种植。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宜单629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湖北康农种业股份有限公司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四川高地种业有限公司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2020年7个试点平均亩产558.2公斤，比对照成单30增产4.0%；增产点率85.7%；平均生育期118天，比对照成单30早熟1天。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经四川省农科院植保所抗性鉴定：抗小斑病、穗腐病，中抗大斑病、灰斑病，感纹枯病，高感茎腐病。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注意防治病虫害，茎腐病高发区慎用。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林艳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13408086620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禾圣668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滇审玉米2019064号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适宜在云南省海拔1000-2000米适宜区域种植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云南中禾种业有限公司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绵阳市特丰种业有限公司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2020年8个试点平均亩产501.5公斤，比对照成单30增产5.5%；增产点率87.5%；平均生育期134天，比对照成单30迟熟4.2天。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经四川省农科院植保所抗性鉴定：抗灰斑病，抗大斑病，中抗锈病，感纹枯病，抗穗腐病。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灰斑病、大斑病、穗腐病、弯孢霉叶斑病、丝黑病高发区慎用，纹枯病高发区禁用。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衡洪云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13340902843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福玉10号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湘审玉20200005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适宜在湖南省作春玉米种植。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临奥1号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湖南继福种业科技有限公司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四川力丰高科种业有限公司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2020年9个试验点平均亩产575.0公斤，比对照平均增产4.4%；增产点率100%；平均生育期118.3天，比对照早熟0.9天。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经四川省农科院植保所抗性鉴定：抗灰斑病，中抗大斑病和小斑病、感纹枯病、穗腐病和茎腐病。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四川省平坝丘陵春玉米类型区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何博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13980053794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玉米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富华10号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滇审玉米2019116号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云南省海拔1000-2000米玉米种植区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海禾2号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云南滇玉种业有限公司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云南滇玉种业有限公司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2020年7个试点平均亩产567.7公斤，比对照荃玉9号减产3.5%；增产点率71.43%；平均生育期158.6天，比对照荃玉9号迟熟3.7天。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经四川省农业科学院植物保护研究所病害接种鉴定：高抗丝黑穗病，抗大斑病、纹枯病，中抗小斑病、穗腐病、灰斑病，感茎腐病。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四川省高原中熟春玉米类型区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注意综合防治病虫害。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陶其碧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13908700149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通过</w:t>
            </w:r>
          </w:p>
        </w:tc>
      </w:tr>
    </w:tbl>
    <w:p>
      <w:pPr>
        <w:jc w:val="center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</w:p>
    <w:sectPr>
      <w:footerReference r:id="rId3" w:type="default"/>
      <w:pgSz w:w="16838" w:h="11906" w:orient="landscape"/>
      <w:pgMar w:top="1134" w:right="567" w:bottom="567" w:left="567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hideSpellingError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4874"/>
    <w:rsid w:val="000514CA"/>
    <w:rsid w:val="000D6E87"/>
    <w:rsid w:val="00126E1B"/>
    <w:rsid w:val="001A0982"/>
    <w:rsid w:val="001D25A2"/>
    <w:rsid w:val="00263B4D"/>
    <w:rsid w:val="003623F3"/>
    <w:rsid w:val="004145C2"/>
    <w:rsid w:val="0049264A"/>
    <w:rsid w:val="005A481D"/>
    <w:rsid w:val="005D4C21"/>
    <w:rsid w:val="006A3F7D"/>
    <w:rsid w:val="0079128F"/>
    <w:rsid w:val="007F4874"/>
    <w:rsid w:val="00BB00F4"/>
    <w:rsid w:val="00BB68F8"/>
    <w:rsid w:val="00DF6AA2"/>
    <w:rsid w:val="00F35265"/>
    <w:rsid w:val="06C03DFF"/>
    <w:rsid w:val="0B172704"/>
    <w:rsid w:val="0C346D9F"/>
    <w:rsid w:val="10953D9D"/>
    <w:rsid w:val="18E632E2"/>
    <w:rsid w:val="1DC7484A"/>
    <w:rsid w:val="1DF975BF"/>
    <w:rsid w:val="215E536B"/>
    <w:rsid w:val="2EC641D4"/>
    <w:rsid w:val="33806935"/>
    <w:rsid w:val="34056F5D"/>
    <w:rsid w:val="370D5F3F"/>
    <w:rsid w:val="385D502D"/>
    <w:rsid w:val="41BC14C8"/>
    <w:rsid w:val="49AF6666"/>
    <w:rsid w:val="515370CE"/>
    <w:rsid w:val="539C10A6"/>
    <w:rsid w:val="540D032A"/>
    <w:rsid w:val="59215BB1"/>
    <w:rsid w:val="62746527"/>
    <w:rsid w:val="63EC4387"/>
    <w:rsid w:val="73951631"/>
    <w:rsid w:val="7AC24572"/>
    <w:rsid w:val="7E3F4F5C"/>
    <w:rsid w:val="F3FA6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样式3"/>
    <w:basedOn w:val="1"/>
    <w:qFormat/>
    <w:uiPriority w:val="0"/>
    <w:rPr>
      <w:rFonts w:ascii="Calibri" w:hAnsi="Calibri" w:eastAsia="宋体" w:cs="Times New Roman"/>
      <w:sz w:val="32"/>
    </w:rPr>
  </w:style>
  <w:style w:type="paragraph" w:customStyle="1" w:styleId="9">
    <w:name w:val="样式4"/>
    <w:basedOn w:val="1"/>
    <w:qFormat/>
    <w:uiPriority w:val="0"/>
    <w:pPr>
      <w:ind w:firstLine="880" w:firstLineChars="200"/>
    </w:pPr>
    <w:rPr>
      <w:rFonts w:ascii="Calibri" w:hAnsi="Calibri" w:eastAsia="宋体" w:cs="Times New Roman"/>
      <w:sz w:val="32"/>
    </w:rPr>
  </w:style>
  <w:style w:type="paragraph" w:customStyle="1" w:styleId="10">
    <w:name w:val="样式5"/>
    <w:basedOn w:val="2"/>
    <w:next w:val="1"/>
    <w:qFormat/>
    <w:uiPriority w:val="0"/>
    <w:rPr>
      <w:rFonts w:cs="Times New Roman"/>
    </w:rPr>
  </w:style>
  <w:style w:type="paragraph" w:customStyle="1" w:styleId="11">
    <w:name w:val="样式7"/>
    <w:basedOn w:val="1"/>
    <w:qFormat/>
    <w:uiPriority w:val="0"/>
    <w:rPr>
      <w:rFonts w:ascii="Calibri" w:hAnsi="Calibri" w:eastAsia="宋体" w:cs="Times New Roman"/>
      <w:sz w:val="32"/>
    </w:rPr>
  </w:style>
  <w:style w:type="character" w:customStyle="1" w:styleId="12">
    <w:name w:val="font21"/>
    <w:basedOn w:val="7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none"/>
    </w:rPr>
  </w:style>
  <w:style w:type="character" w:customStyle="1" w:styleId="13">
    <w:name w:val="font81"/>
    <w:basedOn w:val="7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none"/>
    </w:rPr>
  </w:style>
  <w:style w:type="character" w:customStyle="1" w:styleId="14">
    <w:name w:val="font61"/>
    <w:basedOn w:val="7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none"/>
    </w:rPr>
  </w:style>
  <w:style w:type="character" w:customStyle="1" w:styleId="15">
    <w:name w:val="font41"/>
    <w:basedOn w:val="7"/>
    <w:qFormat/>
    <w:uiPriority w:val="0"/>
    <w:rPr>
      <w:rFonts w:hint="default" w:ascii="Times New Roman" w:hAnsi="Times New Roman" w:cs="Times New Roman"/>
      <w:b/>
      <w:color w:val="000000"/>
      <w:sz w:val="16"/>
      <w:szCs w:val="16"/>
      <w:u w:val="none"/>
    </w:rPr>
  </w:style>
  <w:style w:type="character" w:customStyle="1" w:styleId="16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9">
    <w:name w:val="font01"/>
    <w:basedOn w:val="7"/>
    <w:qFormat/>
    <w:uiPriority w:val="0"/>
    <w:rPr>
      <w:rFonts w:hint="eastAsia" w:ascii="宋体" w:hAnsi="宋体" w:eastAsia="宋体" w:cs="宋体"/>
      <w:color w:val="FF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5065</Words>
  <Characters>28877</Characters>
  <Lines>240</Lines>
  <Paragraphs>67</Paragraphs>
  <TotalTime>2</TotalTime>
  <ScaleCrop>false</ScaleCrop>
  <LinksUpToDate>false</LinksUpToDate>
  <CharactersWithSpaces>33875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uos</cp:lastModifiedBy>
  <cp:lastPrinted>2019-12-19T17:17:00Z</cp:lastPrinted>
  <dcterms:modified xsi:type="dcterms:W3CDTF">2023-08-15T10:14:12Z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