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olor w:val="000000" w:themeColor="text1"/>
          <w:szCs w:val="21"/>
          <w14:textFill>
            <w14:solidFill>
              <w14:schemeClr w14:val="tx1"/>
            </w14:solidFill>
          </w14:textFill>
        </w:rPr>
      </w:pP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w:t>
      </w:r>
    </w:p>
    <w:tbl>
      <w:tblPr>
        <w:tblStyle w:val="9"/>
        <w:tblW w:w="880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w:t>
            </w:r>
            <w:r>
              <w:rPr>
                <w:rFonts w:hint="eastAsia" w:ascii="宋体" w:hAnsi="宋体" w:cs="宋体"/>
                <w:color w:val="000000" w:themeColor="text1"/>
                <w:szCs w:val="21"/>
                <w14:textFill>
                  <w14:solidFill>
                    <w14:schemeClr w14:val="tx1"/>
                  </w14:solidFill>
                </w14:textFill>
              </w:rPr>
              <w:t>号</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类</w:t>
            </w:r>
            <w:r>
              <w:rPr>
                <w:rFonts w:hint="eastAsia" w:ascii="宋体" w:hAnsi="宋体" w:cs="Dotum"/>
                <w:color w:val="000000" w:themeColor="text1"/>
                <w:szCs w:val="21"/>
                <w14:textFill>
                  <w14:solidFill>
                    <w14:schemeClr w14:val="tx1"/>
                  </w14:solidFill>
                </w14:textFill>
              </w:rPr>
              <w:t>型</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项</w:t>
            </w:r>
            <w:r>
              <w:rPr>
                <w:rFonts w:hint="eastAsia" w:ascii="宋体" w:hAnsi="宋体" w:cs="Dotum"/>
                <w:color w:val="000000" w:themeColor="text1"/>
                <w:szCs w:val="21"/>
                <w14:textFill>
                  <w14:solidFill>
                    <w14:schemeClr w14:val="tx1"/>
                  </w14:solidFill>
                </w14:textFill>
              </w:rPr>
              <w:t>目名</w:t>
            </w:r>
            <w:r>
              <w:rPr>
                <w:rFonts w:hint="eastAsia" w:ascii="宋体" w:hAnsi="宋体" w:cs="宋体"/>
                <w:color w:val="000000" w:themeColor="text1"/>
                <w:szCs w:val="21"/>
                <w14:textFill>
                  <w14:solidFill>
                    <w14:schemeClr w14:val="tx1"/>
                  </w14:solidFill>
                </w14:textFill>
              </w:rPr>
              <w:t>称</w:t>
            </w:r>
          </w:p>
        </w:tc>
        <w:tc>
          <w:tcPr>
            <w:tcW w:w="66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国内异地引进水产苗种检疫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施依据</w:t>
            </w:r>
          </w:p>
        </w:tc>
        <w:tc>
          <w:tcPr>
            <w:tcW w:w="6668" w:type="dxa"/>
            <w:tcBorders>
              <w:top w:val="single" w:color="auto" w:sz="4" w:space="0"/>
              <w:left w:val="single" w:color="auto" w:sz="4" w:space="0"/>
              <w:bottom w:val="single" w:color="auto" w:sz="4" w:space="0"/>
              <w:right w:val="single" w:color="auto" w:sz="4" w:space="0"/>
            </w:tcBorders>
            <w:vAlign w:val="center"/>
          </w:tcPr>
          <w:p>
            <w:pPr>
              <w:shd w:val="clear" w:color="auto" w:fill="FFFFFF"/>
              <w:snapToGrid w:val="0"/>
              <w:ind w:firstLine="420" w:firstLineChars="200"/>
              <w:rPr>
                <w:rFonts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水产苗种管理办法》第十八条“县级以上地方人民政府渔业行政主管部门应当加强对水产苗种的产地检疫。国内异地引进水产苗种的，应当先到当地渔业行政主管部门办理检疫手续，经检疫合格后方可运输和销售。检疫人员应当按照检疫规程实施检疫，对检疫合格的水产苗种出具检疫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任主体</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政策法规科（行政审批科）、</w:t>
            </w:r>
            <w:r>
              <w:rPr>
                <w:rFonts w:hint="eastAsia" w:ascii="宋体" w:hAnsi="宋体"/>
                <w:color w:val="000000" w:themeColor="text1"/>
                <w:szCs w:val="21"/>
                <w14:textFill>
                  <w14:solidFill>
                    <w14:schemeClr w14:val="tx1"/>
                  </w14:solidFill>
                </w14:textFill>
              </w:rPr>
              <w:t>渔业渔政管理科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任事</w:t>
            </w:r>
            <w:r>
              <w:rPr>
                <w:rFonts w:hint="eastAsia" w:ascii="宋体" w:hAnsi="宋体" w:cs="宋体"/>
                <w:color w:val="000000" w:themeColor="text1"/>
                <w:szCs w:val="21"/>
                <w14:textFill>
                  <w14:solidFill>
                    <w14:schemeClr w14:val="tx1"/>
                  </w14:solidFill>
                </w14:textFill>
              </w:rPr>
              <w:t>项</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1.受理</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任：公示</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提交的材料，一次性告知</w:t>
            </w:r>
            <w:r>
              <w:rPr>
                <w:rFonts w:hint="eastAsia" w:ascii="宋体" w:hAnsi="宋体" w:cs="宋体"/>
                <w:color w:val="000000" w:themeColor="text1"/>
                <w:szCs w:val="21"/>
                <w14:textFill>
                  <w14:solidFill>
                    <w14:schemeClr w14:val="tx1"/>
                  </w14:solidFill>
                </w14:textFill>
              </w:rPr>
              <w:t>补</w:t>
            </w:r>
            <w:r>
              <w:rPr>
                <w:rFonts w:hint="eastAsia" w:ascii="宋体" w:hAnsi="宋体" w:cs="Dotum"/>
                <w:color w:val="000000" w:themeColor="text1"/>
                <w:szCs w:val="21"/>
                <w14:textFill>
                  <w14:solidFill>
                    <w14:schemeClr w14:val="tx1"/>
                  </w14:solidFill>
                </w14:textFill>
              </w:rPr>
              <w:t>正材料，依法受理或不予受理（不予受理</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审查责</w:t>
            </w:r>
            <w:r>
              <w:rPr>
                <w:rFonts w:hint="eastAsia" w:ascii="宋体" w:hAnsi="宋体" w:cs="Dotum"/>
                <w:color w:val="000000" w:themeColor="text1"/>
                <w:szCs w:val="21"/>
                <w14:textFill>
                  <w14:solidFill>
                    <w14:schemeClr w14:val="tx1"/>
                  </w14:solidFill>
                </w14:textFill>
              </w:rPr>
              <w:t>任：</w:t>
            </w: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材料</w:t>
            </w:r>
            <w:r>
              <w:rPr>
                <w:rFonts w:hint="eastAsia" w:ascii="宋体" w:hAnsi="宋体" w:cs="宋体"/>
                <w:color w:val="000000" w:themeColor="text1"/>
                <w:szCs w:val="21"/>
                <w14:textFill>
                  <w14:solidFill>
                    <w14:schemeClr w14:val="tx1"/>
                  </w14:solidFill>
                </w14:textFill>
              </w:rPr>
              <w:t>进</w:t>
            </w:r>
            <w:r>
              <w:rPr>
                <w:rFonts w:hint="eastAsia" w:ascii="宋体" w:hAnsi="宋体" w:cs="Dotum"/>
                <w:color w:val="000000" w:themeColor="text1"/>
                <w:szCs w:val="21"/>
                <w14:textFill>
                  <w14:solidFill>
                    <w14:schemeClr w14:val="tx1"/>
                  </w14:solidFill>
                </w14:textFill>
              </w:rPr>
              <w:t>行</w:t>
            </w:r>
            <w:r>
              <w:rPr>
                <w:rFonts w:hint="eastAsia" w:ascii="宋体" w:hAnsi="宋体" w:cs="宋体"/>
                <w:color w:val="000000" w:themeColor="text1"/>
                <w:szCs w:val="21"/>
                <w14:textFill>
                  <w14:solidFill>
                    <w14:schemeClr w14:val="tx1"/>
                  </w14:solidFill>
                </w14:textFill>
              </w:rPr>
              <w:t>审查</w:t>
            </w:r>
            <w:r>
              <w:rPr>
                <w:rFonts w:hint="eastAsia" w:ascii="宋体" w:hAnsi="宋体" w:cs="Dotum"/>
                <w:color w:val="000000" w:themeColor="text1"/>
                <w:szCs w:val="21"/>
                <w14:textFill>
                  <w14:solidFill>
                    <w14:schemeClr w14:val="tx1"/>
                  </w14:solidFill>
                </w14:textFill>
              </w:rPr>
              <w:t>，符合申</w:t>
            </w:r>
            <w:r>
              <w:rPr>
                <w:rFonts w:hint="eastAsia" w:ascii="宋体" w:hAnsi="宋体" w:cs="宋体"/>
                <w:color w:val="000000" w:themeColor="text1"/>
                <w:szCs w:val="21"/>
                <w14:textFill>
                  <w14:solidFill>
                    <w14:schemeClr w14:val="tx1"/>
                  </w14:solidFill>
                </w14:textFill>
              </w:rPr>
              <w:t>报规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发给</w:t>
            </w:r>
            <w:r>
              <w:rPr>
                <w:rFonts w:hint="eastAsia" w:ascii="宋体" w:hAnsi="宋体" w:cs="Dotum"/>
                <w:color w:val="000000" w:themeColor="text1"/>
                <w:szCs w:val="21"/>
                <w14:textFill>
                  <w14:solidFill>
                    <w14:schemeClr w14:val="tx1"/>
                  </w14:solidFill>
                </w14:textFill>
              </w:rPr>
              <w:t>受理通知</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并</w:t>
            </w:r>
            <w:r>
              <w:rPr>
                <w:rFonts w:hint="eastAsia" w:ascii="宋体" w:hAnsi="宋体" w:cs="Dotum"/>
                <w:color w:val="000000" w:themeColor="text1"/>
                <w:szCs w:val="21"/>
                <w14:textFill>
                  <w14:solidFill>
                    <w14:schemeClr w14:val="tx1"/>
                  </w14:solidFill>
                </w14:textFill>
              </w:rPr>
              <w:t>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w:t>
            </w:r>
            <w:r>
              <w:rPr>
                <w:rFonts w:hint="eastAsia" w:ascii="宋体" w:hAnsi="宋体" w:cs="Dotum"/>
                <w:color w:val="000000" w:themeColor="text1"/>
                <w:szCs w:val="21"/>
                <w14:textFill>
                  <w14:solidFill>
                    <w14:schemeClr w14:val="tx1"/>
                  </w14:solidFill>
                </w14:textFill>
              </w:rPr>
              <w:t>，不符合</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面通知申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构并说</w:t>
            </w:r>
            <w:r>
              <w:rPr>
                <w:rFonts w:hint="eastAsia" w:ascii="宋体" w:hAnsi="宋体" w:cs="Dotum"/>
                <w:color w:val="000000" w:themeColor="text1"/>
                <w:szCs w:val="21"/>
                <w14:textFill>
                  <w14:solidFill>
                    <w14:schemeClr w14:val="tx1"/>
                  </w14:solidFill>
                </w14:textFill>
              </w:rPr>
              <w:t>明理由。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决</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任：作出行政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可或者不予行政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r>
              <w:rPr>
                <w:rFonts w:hint="eastAsia" w:ascii="宋体" w:hAnsi="宋体" w:cs="宋体"/>
                <w:color w:val="000000" w:themeColor="text1"/>
                <w:szCs w:val="21"/>
                <w14:textFill>
                  <w14:solidFill>
                    <w14:schemeClr w14:val="tx1"/>
                  </w14:solidFill>
                </w14:textFill>
              </w:rPr>
              <w:t>决</w:t>
            </w:r>
            <w:r>
              <w:rPr>
                <w:rFonts w:hint="eastAsia" w:ascii="宋体" w:hAnsi="宋体" w:cs="Dotum"/>
                <w:color w:val="000000" w:themeColor="text1"/>
                <w:szCs w:val="21"/>
                <w14:textFill>
                  <w14:solidFill>
                    <w14:schemeClr w14:val="tx1"/>
                  </w14:solidFill>
                </w14:textFill>
              </w:rPr>
              <w:t>定，法定告知（不予</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可的</w:t>
            </w:r>
            <w:r>
              <w:rPr>
                <w:rFonts w:hint="eastAsia" w:ascii="宋体" w:hAnsi="宋体" w:cs="宋体"/>
                <w:color w:val="000000" w:themeColor="text1"/>
                <w:szCs w:val="21"/>
                <w14:textFill>
                  <w14:solidFill>
                    <w14:schemeClr w14:val="tx1"/>
                  </w14:solidFill>
                </w14:textFill>
              </w:rPr>
              <w:t>应当书</w:t>
            </w:r>
            <w:r>
              <w:rPr>
                <w:rFonts w:hint="eastAsia" w:ascii="宋体" w:hAnsi="宋体" w:cs="Dotum"/>
                <w:color w:val="000000" w:themeColor="text1"/>
                <w:szCs w:val="21"/>
                <w14:textFill>
                  <w14:solidFill>
                    <w14:schemeClr w14:val="tx1"/>
                  </w14:solidFill>
                </w14:textFill>
              </w:rPr>
              <w:t>面告知理由）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4.事后</w:t>
            </w: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管</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任：建立</w:t>
            </w: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w:t>
            </w: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运</w:t>
            </w:r>
            <w:r>
              <w:rPr>
                <w:rFonts w:hint="eastAsia" w:ascii="宋体" w:hAnsi="宋体" w:cs="Dotum"/>
                <w:color w:val="000000" w:themeColor="text1"/>
                <w:szCs w:val="21"/>
                <w14:textFill>
                  <w14:solidFill>
                    <w14:schemeClr w14:val="tx1"/>
                  </w14:solidFill>
                </w14:textFill>
              </w:rPr>
              <w:t>行机制和管理制度，</w:t>
            </w:r>
            <w:r>
              <w:rPr>
                <w:rFonts w:hint="eastAsia" w:ascii="宋体" w:hAnsi="宋体" w:cs="宋体"/>
                <w:color w:val="000000" w:themeColor="text1"/>
                <w:szCs w:val="21"/>
                <w14:textFill>
                  <w14:solidFill>
                    <w14:schemeClr w14:val="tx1"/>
                  </w14:solidFill>
                </w14:textFill>
              </w:rPr>
              <w:t>开</w:t>
            </w:r>
            <w:r>
              <w:rPr>
                <w:rFonts w:hint="eastAsia" w:ascii="宋体" w:hAnsi="宋体" w:cs="Dotum"/>
                <w:color w:val="000000" w:themeColor="text1"/>
                <w:szCs w:val="21"/>
                <w14:textFill>
                  <w14:solidFill>
                    <w14:schemeClr w14:val="tx1"/>
                  </w14:solidFill>
                </w14:textFill>
              </w:rPr>
              <w:t>展定期和不定期</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，依法采取相</w:t>
            </w:r>
            <w:r>
              <w:rPr>
                <w:rFonts w:hint="eastAsia" w:ascii="宋体" w:hAnsi="宋体" w:cs="宋体"/>
                <w:color w:val="000000" w:themeColor="text1"/>
                <w:szCs w:val="21"/>
                <w14:textFill>
                  <w14:solidFill>
                    <w14:schemeClr w14:val="tx1"/>
                  </w14:solidFill>
                </w14:textFill>
              </w:rPr>
              <w:t>关处</w:t>
            </w:r>
            <w:r>
              <w:rPr>
                <w:rFonts w:hint="eastAsia" w:ascii="宋体" w:hAnsi="宋体" w:cs="Dotum"/>
                <w:color w:val="000000" w:themeColor="text1"/>
                <w:szCs w:val="21"/>
                <w14:textFill>
                  <w14:solidFill>
                    <w14:schemeClr w14:val="tx1"/>
                  </w14:solidFill>
                </w14:textFill>
              </w:rPr>
              <w:t>置措施。</w:t>
            </w:r>
          </w:p>
          <w:p>
            <w:pPr>
              <w:ind w:firstLine="420" w:firstLineChars="200"/>
              <w:rPr>
                <w:rFonts w:ascii="宋体" w:hAnsi="宋体" w:cs="Dotum"/>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章文件</w:t>
            </w:r>
            <w:r>
              <w:rPr>
                <w:rFonts w:hint="eastAsia" w:ascii="宋体" w:hAnsi="宋体" w:cs="宋体"/>
                <w:color w:val="000000" w:themeColor="text1"/>
                <w:szCs w:val="21"/>
                <w14:textFill>
                  <w14:solidFill>
                    <w14:schemeClr w14:val="tx1"/>
                  </w14:solidFill>
                </w14:textFill>
              </w:rPr>
              <w:t>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履行的其他</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情形</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不履行或不正确履行行政</w:t>
            </w:r>
            <w:r>
              <w:rPr>
                <w:rFonts w:hint="eastAsia" w:ascii="宋体" w:hAnsi="宋体" w:cs="宋体"/>
                <w:color w:val="000000" w:themeColor="text1"/>
                <w:szCs w:val="21"/>
                <w14:textFill>
                  <w14:solidFill>
                    <w14:schemeClr w14:val="tx1"/>
                  </w14:solidFill>
                </w14:textFill>
              </w:rPr>
              <w:t>职责</w:t>
            </w:r>
            <w:r>
              <w:rPr>
                <w:rFonts w:hint="eastAsia" w:ascii="宋体" w:hAnsi="宋体" w:cs="Dotum"/>
                <w:color w:val="000000" w:themeColor="text1"/>
                <w:szCs w:val="21"/>
                <w14:textFill>
                  <w14:solidFill>
                    <w14:schemeClr w14:val="tx1"/>
                  </w14:solidFill>
                </w14:textFill>
              </w:rPr>
              <w:t>的行政机</w:t>
            </w:r>
            <w:r>
              <w:rPr>
                <w:rFonts w:hint="eastAsia" w:ascii="宋体" w:hAnsi="宋体" w:cs="宋体"/>
                <w:color w:val="000000" w:themeColor="text1"/>
                <w:szCs w:val="21"/>
                <w14:textFill>
                  <w14:solidFill>
                    <w14:schemeClr w14:val="tx1"/>
                  </w14:solidFill>
                </w14:textFill>
              </w:rPr>
              <w:t>关</w:t>
            </w:r>
            <w:r>
              <w:rPr>
                <w:rFonts w:hint="eastAsia" w:ascii="宋体" w:hAnsi="宋体" w:cs="Dotum"/>
                <w:color w:val="000000" w:themeColor="text1"/>
                <w:szCs w:val="21"/>
                <w14:textFill>
                  <w14:solidFill>
                    <w14:schemeClr w14:val="tx1"/>
                  </w14:solidFill>
                </w14:textFill>
              </w:rPr>
              <w:t>及其工作人</w:t>
            </w:r>
            <w:r>
              <w:rPr>
                <w:rFonts w:hint="eastAsia" w:ascii="宋体" w:hAnsi="宋体" w:cs="宋体"/>
                <w:color w:val="000000" w:themeColor="text1"/>
                <w:szCs w:val="21"/>
                <w14:textFill>
                  <w14:solidFill>
                    <w14:schemeClr w14:val="tx1"/>
                  </w14:solidFill>
                </w14:textFill>
              </w:rPr>
              <w:t>员</w:t>
            </w:r>
            <w:r>
              <w:rPr>
                <w:rFonts w:hint="eastAsia" w:ascii="宋体" w:hAnsi="宋体" w:cs="Dotum"/>
                <w:color w:val="000000" w:themeColor="text1"/>
                <w:szCs w:val="21"/>
                <w14:textFill>
                  <w14:solidFill>
                    <w14:schemeClr w14:val="tx1"/>
                  </w14:solidFill>
                </w14:textFill>
              </w:rPr>
              <w:t>，依据《中华人民共和国监察法》、《中</w:t>
            </w:r>
            <w:r>
              <w:rPr>
                <w:rFonts w:hint="eastAsia" w:ascii="宋体" w:hAnsi="宋体" w:cs="宋体"/>
                <w:color w:val="000000" w:themeColor="text1"/>
                <w:szCs w:val="21"/>
                <w14:textFill>
                  <w14:solidFill>
                    <w14:schemeClr w14:val="tx1"/>
                  </w14:solidFill>
                </w14:textFill>
              </w:rPr>
              <w:t>华</w:t>
            </w:r>
            <w:r>
              <w:rPr>
                <w:rFonts w:hint="eastAsia" w:ascii="宋体" w:hAnsi="宋体" w:cs="Dotum"/>
                <w:color w:val="000000" w:themeColor="text1"/>
                <w:szCs w:val="21"/>
                <w14:textFill>
                  <w14:solidFill>
                    <w14:schemeClr w14:val="tx1"/>
                  </w14:solidFill>
                </w14:textFill>
              </w:rPr>
              <w:t>人民共和</w:t>
            </w:r>
            <w:r>
              <w:rPr>
                <w:rFonts w:hint="eastAsia" w:ascii="宋体" w:hAnsi="宋体" w:cs="宋体"/>
                <w:color w:val="000000" w:themeColor="text1"/>
                <w:szCs w:val="21"/>
                <w14:textFill>
                  <w14:solidFill>
                    <w14:schemeClr w14:val="tx1"/>
                  </w14:solidFill>
                </w14:textFill>
              </w:rPr>
              <w:t>国</w:t>
            </w:r>
            <w:r>
              <w:rPr>
                <w:rFonts w:hint="eastAsia" w:ascii="宋体" w:hAnsi="宋体" w:cs="Dotum"/>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可法》、《行政机关公务员处分条例》、《四川省行政机关工作人员行政过错责任追究试行办法》、《四川省行政审批违法违纪行为责任追究办法》等法律法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章的相</w:t>
            </w:r>
            <w:r>
              <w:rPr>
                <w:rFonts w:hint="eastAsia" w:ascii="宋体" w:hAnsi="宋体" w:cs="宋体"/>
                <w:color w:val="000000" w:themeColor="text1"/>
                <w:szCs w:val="21"/>
                <w14:textFill>
                  <w14:solidFill>
                    <w14:schemeClr w14:val="tx1"/>
                  </w14:solidFill>
                </w14:textFill>
              </w:rPr>
              <w:t>关规</w:t>
            </w:r>
            <w:r>
              <w:rPr>
                <w:rFonts w:hint="eastAsia" w:ascii="宋体" w:hAnsi="宋体" w:cs="Dotum"/>
                <w:color w:val="000000" w:themeColor="text1"/>
                <w:szCs w:val="21"/>
                <w14:textFill>
                  <w14:solidFill>
                    <w14:schemeClr w14:val="tx1"/>
                  </w14:solidFill>
                </w14:textFill>
              </w:rPr>
              <w:t>定追究相</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电话</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0839—12345、5572233</w:t>
            </w:r>
          </w:p>
        </w:tc>
      </w:tr>
    </w:tbl>
    <w:p>
      <w:pPr>
        <w:jc w:val="center"/>
        <w:rPr>
          <w:rFonts w:ascii="宋体" w:hAnsi="宋体"/>
          <w:color w:val="000000" w:themeColor="text1"/>
          <w:szCs w:val="21"/>
          <w14:textFill>
            <w14:solidFill>
              <w14:schemeClr w14:val="tx1"/>
            </w14:solidFill>
          </w14:textFill>
        </w:rPr>
      </w:pPr>
    </w:p>
    <w:p>
      <w:pPr>
        <w:jc w:val="center"/>
        <w:rPr>
          <w:rFonts w:ascii="宋体" w:hAnsi="宋体"/>
          <w:color w:val="000000" w:themeColor="text1"/>
          <w:szCs w:val="21"/>
          <w14:textFill>
            <w14:solidFill>
              <w14:schemeClr w14:val="tx1"/>
            </w14:solidFill>
          </w14:textFill>
        </w:rPr>
      </w:pP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p>
    <w:tbl>
      <w:tblPr>
        <w:tblStyle w:val="9"/>
        <w:tblW w:w="880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w:t>
            </w:r>
            <w:r>
              <w:rPr>
                <w:rFonts w:hint="eastAsia" w:ascii="宋体" w:hAnsi="宋体" w:cs="宋体"/>
                <w:color w:val="000000" w:themeColor="text1"/>
                <w:szCs w:val="21"/>
                <w14:textFill>
                  <w14:solidFill>
                    <w14:schemeClr w14:val="tx1"/>
                  </w14:solidFill>
                </w14:textFill>
              </w:rPr>
              <w:t>号</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类</w:t>
            </w:r>
            <w:r>
              <w:rPr>
                <w:rFonts w:hint="eastAsia" w:ascii="宋体" w:hAnsi="宋体" w:cs="Dotum"/>
                <w:color w:val="000000" w:themeColor="text1"/>
                <w:szCs w:val="21"/>
                <w14:textFill>
                  <w14:solidFill>
                    <w14:schemeClr w14:val="tx1"/>
                  </w14:solidFill>
                </w14:textFill>
              </w:rPr>
              <w:t>型</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项</w:t>
            </w:r>
            <w:r>
              <w:rPr>
                <w:rFonts w:hint="eastAsia" w:ascii="宋体" w:hAnsi="宋体" w:cs="Dotum"/>
                <w:color w:val="000000" w:themeColor="text1"/>
                <w:szCs w:val="21"/>
                <w14:textFill>
                  <w14:solidFill>
                    <w14:schemeClr w14:val="tx1"/>
                  </w14:solidFill>
                </w14:textFill>
              </w:rPr>
              <w:t>目名</w:t>
            </w:r>
            <w:r>
              <w:rPr>
                <w:rFonts w:hint="eastAsia" w:ascii="宋体" w:hAnsi="宋体" w:cs="宋体"/>
                <w:color w:val="000000" w:themeColor="text1"/>
                <w:szCs w:val="21"/>
                <w14:textFill>
                  <w14:solidFill>
                    <w14:schemeClr w14:val="tx1"/>
                  </w14:solidFill>
                </w14:textFill>
              </w:rPr>
              <w:t>称</w:t>
            </w:r>
          </w:p>
        </w:tc>
        <w:tc>
          <w:tcPr>
            <w:tcW w:w="66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动物及动物产品检疫合格证核发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施依据</w:t>
            </w:r>
          </w:p>
        </w:tc>
        <w:tc>
          <w:tcPr>
            <w:tcW w:w="6668"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《中华人民共和国动物防疫法》第四十一条</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动物卫生监督机构依照本法和国务院兽医主管部门的规定对动物、动物产品实施检疫。动物卫生监督机构的官方兽医具体实施动物、动物产品检疫。官方兽医应当具备规定的资格条件，取得国务院兽医主管部门颁发的资格证书，具体办法由国务院兽医主管部门会同国务院人事行政部门制定。本法所称官方兽医，是指具备规定的资格条件并经兽医主管部门任命的，负责出具检疫等证明的国家兽医工作人员。</w:t>
            </w:r>
            <w:r>
              <w:rPr>
                <w:rFonts w:hint="eastAsia"/>
                <w:color w:val="000000" w:themeColor="text1"/>
                <w:sz w:val="21"/>
                <w:szCs w:val="21"/>
                <w14:textFill>
                  <w14:solidFill>
                    <w14:schemeClr w14:val="tx1"/>
                  </w14:solidFill>
                </w14:textFill>
              </w:rPr>
              <w:t>”</w:t>
            </w:r>
          </w:p>
          <w:p>
            <w:pPr>
              <w:pStyle w:val="8"/>
              <w:spacing w:before="0" w:beforeAutospacing="0" w:after="0" w:afterAutospacing="0"/>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《中华人民共和国动物防疫法》第四十二条</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屠宰、出售或者运输动物以及出售或者运输动物产品前，货主应当按照国务院兽医主管部门的规定向当地动物卫生监督机构申报检疫。动物卫生监督机构接到检疫申报后，应当及时指派官方兽医对动物、动物产品实施现场检疫；检疫合格的，出具检疫证明、加施检疫标志。实施现场检疫的官方兽医应当在检疫证明、检疫标志上签字或者盖章，并对检疫结论负责。</w:t>
            </w:r>
            <w:r>
              <w:rPr>
                <w:rFonts w:hint="eastAsia"/>
                <w:color w:val="000000" w:themeColor="text1"/>
                <w:sz w:val="21"/>
                <w:szCs w:val="21"/>
                <w14:textFill>
                  <w14:solidFill>
                    <w14:schemeClr w14:val="tx1"/>
                  </w14:solidFill>
                </w14:textFill>
              </w:rPr>
              <w:t>”</w:t>
            </w:r>
          </w:p>
          <w:p>
            <w:pPr>
              <w:pStyle w:val="8"/>
              <w:spacing w:before="0" w:beforeAutospacing="0" w:after="0" w:afterAutospacing="0"/>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《动物检疫管理办法》第八条</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下列动物、动物产品在离开产地前，货主应当按规定时限向所在地动物卫生监督机构申报检疫：（一）出售、运输动物产品和供屠宰、继续饲养的动物，应当提前3天申报检疫；（二）出售、运输乳用动物、种用动物及其精液、卵、胚胎、种蛋，以及参加展览、演出和比赛的动物，应当提前15天申报检疫；（三）向无规定动物疫病区输入相关易感动物、易感动物产品的，货主除按规定向输出地动物卫生监督机构申报检疫外，还应当在起运3天前向输入地省级动物卫生监督机构申报检疫。</w:t>
            </w:r>
            <w:r>
              <w:rPr>
                <w:rFonts w:hint="eastAsia"/>
                <w:color w:val="000000" w:themeColor="text1"/>
                <w:sz w:val="21"/>
                <w:szCs w:val="21"/>
                <w14:textFill>
                  <w14:solidFill>
                    <w14:schemeClr w14:val="tx1"/>
                  </w14:solidFill>
                </w14:textFill>
              </w:rPr>
              <w:t>”</w:t>
            </w:r>
          </w:p>
          <w:p>
            <w:pPr>
              <w:pStyle w:val="8"/>
              <w:spacing w:before="0" w:beforeAutospacing="0" w:after="0" w:afterAutospacing="0"/>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《动物检疫管理办法》第九条</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合法捕获野生动物的，应当在捕获后3天内向捕获地县级动物卫生监督机构申报检疫。第十条</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屠宰动物的，应当提前6小时向所在地动物卫生监督机构申报检疫；急宰动物的，可以随时申报。</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第十一条</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申报检疫的，应当提交检疫申报单；跨省、自治区、直辖市调运乳用动物、种用动物及其精液、胚胎、种蛋的，还应当同时提交输入地省、自治区、直辖市动物卫生监督机构批准的《跨省引进乳用种用动物检疫审批表》。申报检疫采取申报点填报、传真、电话等方式申报。采用电话申报的，需在现场补填检疫申报单。</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第十二条</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动物卫生监督机构受理检疫申报后，应当派出官方兽医到现场或指定地点实施检疫；不予受理的，应当说明理由。</w:t>
            </w: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任主体</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政策法规科（行政审批科）、执法监督科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任事</w:t>
            </w:r>
            <w:r>
              <w:rPr>
                <w:rFonts w:hint="eastAsia" w:ascii="宋体" w:hAnsi="宋体" w:cs="宋体"/>
                <w:color w:val="000000" w:themeColor="text1"/>
                <w:szCs w:val="21"/>
                <w14:textFill>
                  <w14:solidFill>
                    <w14:schemeClr w14:val="tx1"/>
                  </w14:solidFill>
                </w14:textFill>
              </w:rPr>
              <w:t>项</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1.受理责任</w:t>
            </w:r>
            <w:r>
              <w:rPr>
                <w:rFonts w:hint="eastAsia" w:ascii="宋体" w:hAnsi="宋体" w:cs="Dotum"/>
                <w:color w:val="000000" w:themeColor="text1"/>
                <w:szCs w:val="21"/>
                <w14:textFill>
                  <w14:solidFill>
                    <w14:schemeClr w14:val="tx1"/>
                  </w14:solidFill>
                </w14:textFill>
              </w:rPr>
              <w:t>：公示</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提交的材料，一次性告知</w:t>
            </w:r>
            <w:r>
              <w:rPr>
                <w:rFonts w:hint="eastAsia" w:ascii="宋体" w:hAnsi="宋体" w:cs="宋体"/>
                <w:color w:val="000000" w:themeColor="text1"/>
                <w:szCs w:val="21"/>
                <w14:textFill>
                  <w14:solidFill>
                    <w14:schemeClr w14:val="tx1"/>
                  </w14:solidFill>
                </w14:textFill>
              </w:rPr>
              <w:t>补</w:t>
            </w:r>
            <w:r>
              <w:rPr>
                <w:rFonts w:hint="eastAsia" w:ascii="宋体" w:hAnsi="宋体" w:cs="Dotum"/>
                <w:color w:val="000000" w:themeColor="text1"/>
                <w:szCs w:val="21"/>
                <w14:textFill>
                  <w14:solidFill>
                    <w14:schemeClr w14:val="tx1"/>
                  </w14:solidFill>
                </w14:textFill>
              </w:rPr>
              <w:t>正材料，依法受理或不予受理（不予受理</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2.审查责任</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材料</w:t>
            </w:r>
            <w:r>
              <w:rPr>
                <w:rFonts w:hint="eastAsia" w:ascii="宋体" w:hAnsi="宋体" w:cs="宋体"/>
                <w:color w:val="000000" w:themeColor="text1"/>
                <w:szCs w:val="21"/>
                <w14:textFill>
                  <w14:solidFill>
                    <w14:schemeClr w14:val="tx1"/>
                  </w14:solidFill>
                </w14:textFill>
              </w:rPr>
              <w:t>进</w:t>
            </w:r>
            <w:r>
              <w:rPr>
                <w:rFonts w:hint="eastAsia" w:ascii="宋体" w:hAnsi="宋体" w:cs="Dotum"/>
                <w:color w:val="000000" w:themeColor="text1"/>
                <w:szCs w:val="21"/>
                <w14:textFill>
                  <w14:solidFill>
                    <w14:schemeClr w14:val="tx1"/>
                  </w14:solidFill>
                </w14:textFill>
              </w:rPr>
              <w:t>行</w:t>
            </w:r>
            <w:r>
              <w:rPr>
                <w:rFonts w:hint="eastAsia" w:ascii="宋体" w:hAnsi="宋体" w:cs="宋体"/>
                <w:color w:val="000000" w:themeColor="text1"/>
                <w:szCs w:val="21"/>
                <w14:textFill>
                  <w14:solidFill>
                    <w14:schemeClr w14:val="tx1"/>
                  </w14:solidFill>
                </w14:textFill>
              </w:rPr>
              <w:t>审查</w:t>
            </w:r>
            <w:r>
              <w:rPr>
                <w:rFonts w:hint="eastAsia" w:ascii="宋体" w:hAnsi="宋体" w:cs="Dotum"/>
                <w:color w:val="000000" w:themeColor="text1"/>
                <w:szCs w:val="21"/>
                <w14:textFill>
                  <w14:solidFill>
                    <w14:schemeClr w14:val="tx1"/>
                  </w14:solidFill>
                </w14:textFill>
              </w:rPr>
              <w:t>，符合申</w:t>
            </w:r>
            <w:r>
              <w:rPr>
                <w:rFonts w:hint="eastAsia" w:ascii="宋体" w:hAnsi="宋体" w:cs="宋体"/>
                <w:color w:val="000000" w:themeColor="text1"/>
                <w:szCs w:val="21"/>
                <w14:textFill>
                  <w14:solidFill>
                    <w14:schemeClr w14:val="tx1"/>
                  </w14:solidFill>
                </w14:textFill>
              </w:rPr>
              <w:t>报规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发给</w:t>
            </w:r>
            <w:r>
              <w:rPr>
                <w:rFonts w:hint="eastAsia" w:ascii="宋体" w:hAnsi="宋体" w:cs="Dotum"/>
                <w:color w:val="000000" w:themeColor="text1"/>
                <w:szCs w:val="21"/>
                <w14:textFill>
                  <w14:solidFill>
                    <w14:schemeClr w14:val="tx1"/>
                  </w14:solidFill>
                </w14:textFill>
              </w:rPr>
              <w:t>受理通知</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并</w:t>
            </w:r>
            <w:r>
              <w:rPr>
                <w:rFonts w:hint="eastAsia" w:ascii="宋体" w:hAnsi="宋体" w:cs="Dotum"/>
                <w:color w:val="000000" w:themeColor="text1"/>
                <w:szCs w:val="21"/>
                <w14:textFill>
                  <w14:solidFill>
                    <w14:schemeClr w14:val="tx1"/>
                  </w14:solidFill>
                </w14:textFill>
              </w:rPr>
              <w:t>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w:t>
            </w:r>
            <w:r>
              <w:rPr>
                <w:rFonts w:hint="eastAsia" w:ascii="宋体" w:hAnsi="宋体" w:cs="Dotum"/>
                <w:color w:val="000000" w:themeColor="text1"/>
                <w:szCs w:val="21"/>
                <w14:textFill>
                  <w14:solidFill>
                    <w14:schemeClr w14:val="tx1"/>
                  </w14:solidFill>
                </w14:textFill>
              </w:rPr>
              <w:t>，不符合</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面通知申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构并说</w:t>
            </w:r>
            <w:r>
              <w:rPr>
                <w:rFonts w:hint="eastAsia" w:ascii="宋体" w:hAnsi="宋体" w:cs="Dotum"/>
                <w:color w:val="000000" w:themeColor="text1"/>
                <w:szCs w:val="21"/>
                <w14:textFill>
                  <w14:solidFill>
                    <w14:schemeClr w14:val="tx1"/>
                  </w14:solidFill>
                </w14:textFill>
              </w:rPr>
              <w:t>明理由。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3.决定责任</w:t>
            </w:r>
            <w:r>
              <w:rPr>
                <w:rFonts w:hint="eastAsia" w:ascii="宋体" w:hAnsi="宋体" w:cs="Dotum"/>
                <w:color w:val="000000" w:themeColor="text1"/>
                <w:szCs w:val="21"/>
                <w14:textFill>
                  <w14:solidFill>
                    <w14:schemeClr w14:val="tx1"/>
                  </w14:solidFill>
                </w14:textFill>
              </w:rPr>
              <w:t>：作出行政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可或者不予行政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r>
              <w:rPr>
                <w:rFonts w:hint="eastAsia" w:ascii="宋体" w:hAnsi="宋体" w:cs="宋体"/>
                <w:color w:val="000000" w:themeColor="text1"/>
                <w:szCs w:val="21"/>
                <w14:textFill>
                  <w14:solidFill>
                    <w14:schemeClr w14:val="tx1"/>
                  </w14:solidFill>
                </w14:textFill>
              </w:rPr>
              <w:t>决</w:t>
            </w:r>
            <w:r>
              <w:rPr>
                <w:rFonts w:hint="eastAsia" w:ascii="宋体" w:hAnsi="宋体" w:cs="Dotum"/>
                <w:color w:val="000000" w:themeColor="text1"/>
                <w:szCs w:val="21"/>
                <w14:textFill>
                  <w14:solidFill>
                    <w14:schemeClr w14:val="tx1"/>
                  </w14:solidFill>
                </w14:textFill>
              </w:rPr>
              <w:t>定，法定告知（不予</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可的</w:t>
            </w:r>
            <w:r>
              <w:rPr>
                <w:rFonts w:hint="eastAsia" w:ascii="宋体" w:hAnsi="宋体" w:cs="宋体"/>
                <w:color w:val="000000" w:themeColor="text1"/>
                <w:szCs w:val="21"/>
                <w14:textFill>
                  <w14:solidFill>
                    <w14:schemeClr w14:val="tx1"/>
                  </w14:solidFill>
                </w14:textFill>
              </w:rPr>
              <w:t>应当书</w:t>
            </w:r>
            <w:r>
              <w:rPr>
                <w:rFonts w:hint="eastAsia" w:ascii="宋体" w:hAnsi="宋体" w:cs="Dotum"/>
                <w:color w:val="000000" w:themeColor="text1"/>
                <w:szCs w:val="21"/>
                <w14:textFill>
                  <w14:solidFill>
                    <w14:schemeClr w14:val="tx1"/>
                  </w14:solidFill>
                </w14:textFill>
              </w:rPr>
              <w:t>面告知理由）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4.事后监管责任</w:t>
            </w:r>
            <w:r>
              <w:rPr>
                <w:rFonts w:hint="eastAsia" w:ascii="宋体" w:hAnsi="宋体" w:cs="Dotum"/>
                <w:color w:val="000000" w:themeColor="text1"/>
                <w:szCs w:val="21"/>
                <w14:textFill>
                  <w14:solidFill>
                    <w14:schemeClr w14:val="tx1"/>
                  </w14:solidFill>
                </w14:textFill>
              </w:rPr>
              <w:t>：建立</w:t>
            </w: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w:t>
            </w: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运</w:t>
            </w:r>
            <w:r>
              <w:rPr>
                <w:rFonts w:hint="eastAsia" w:ascii="宋体" w:hAnsi="宋体" w:cs="Dotum"/>
                <w:color w:val="000000" w:themeColor="text1"/>
                <w:szCs w:val="21"/>
                <w14:textFill>
                  <w14:solidFill>
                    <w14:schemeClr w14:val="tx1"/>
                  </w14:solidFill>
                </w14:textFill>
              </w:rPr>
              <w:t>行机制和管理制度，</w:t>
            </w:r>
            <w:r>
              <w:rPr>
                <w:rFonts w:hint="eastAsia" w:ascii="宋体" w:hAnsi="宋体" w:cs="宋体"/>
                <w:color w:val="000000" w:themeColor="text1"/>
                <w:szCs w:val="21"/>
                <w14:textFill>
                  <w14:solidFill>
                    <w14:schemeClr w14:val="tx1"/>
                  </w14:solidFill>
                </w14:textFill>
              </w:rPr>
              <w:t>开</w:t>
            </w:r>
            <w:r>
              <w:rPr>
                <w:rFonts w:hint="eastAsia" w:ascii="宋体" w:hAnsi="宋体" w:cs="Dotum"/>
                <w:color w:val="000000" w:themeColor="text1"/>
                <w:szCs w:val="21"/>
                <w14:textFill>
                  <w14:solidFill>
                    <w14:schemeClr w14:val="tx1"/>
                  </w14:solidFill>
                </w14:textFill>
              </w:rPr>
              <w:t>展定期和不定期</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，依法采取相</w:t>
            </w:r>
            <w:r>
              <w:rPr>
                <w:rFonts w:hint="eastAsia" w:ascii="宋体" w:hAnsi="宋体" w:cs="宋体"/>
                <w:color w:val="000000" w:themeColor="text1"/>
                <w:szCs w:val="21"/>
                <w14:textFill>
                  <w14:solidFill>
                    <w14:schemeClr w14:val="tx1"/>
                  </w14:solidFill>
                </w14:textFill>
              </w:rPr>
              <w:t>关处</w:t>
            </w:r>
            <w:r>
              <w:rPr>
                <w:rFonts w:hint="eastAsia" w:ascii="宋体" w:hAnsi="宋体" w:cs="Dotum"/>
                <w:color w:val="000000" w:themeColor="text1"/>
                <w:szCs w:val="21"/>
                <w14:textFill>
                  <w14:solidFill>
                    <w14:schemeClr w14:val="tx1"/>
                  </w14:solidFill>
                </w14:textFill>
              </w:rPr>
              <w:t>置措施。</w:t>
            </w:r>
          </w:p>
          <w:p>
            <w:pPr>
              <w:ind w:firstLine="420" w:firstLineChars="200"/>
              <w:rPr>
                <w:rFonts w:ascii="宋体" w:hAnsi="宋体" w:cs="Dotum"/>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5.其他责任</w:t>
            </w:r>
            <w:r>
              <w:rPr>
                <w:rFonts w:hint="eastAsia" w:ascii="宋体" w:hAnsi="宋体" w:cs="Dotum"/>
                <w:color w:val="000000" w:themeColor="text1"/>
                <w:szCs w:val="21"/>
                <w14:textFill>
                  <w14:solidFill>
                    <w14:schemeClr w14:val="tx1"/>
                  </w14:solidFill>
                </w14:textFill>
              </w:rPr>
              <w:t>：法律法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章文件</w:t>
            </w:r>
            <w:r>
              <w:rPr>
                <w:rFonts w:hint="eastAsia" w:ascii="宋体" w:hAnsi="宋体" w:cs="宋体"/>
                <w:color w:val="000000" w:themeColor="text1"/>
                <w:szCs w:val="21"/>
                <w14:textFill>
                  <w14:solidFill>
                    <w14:schemeClr w14:val="tx1"/>
                  </w14:solidFill>
                </w14:textFill>
              </w:rPr>
              <w:t>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履行的其他</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情形</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不履行或不正确履行行政</w:t>
            </w:r>
            <w:r>
              <w:rPr>
                <w:rFonts w:hint="eastAsia" w:ascii="宋体" w:hAnsi="宋体" w:cs="宋体"/>
                <w:color w:val="000000" w:themeColor="text1"/>
                <w:szCs w:val="21"/>
                <w14:textFill>
                  <w14:solidFill>
                    <w14:schemeClr w14:val="tx1"/>
                  </w14:solidFill>
                </w14:textFill>
              </w:rPr>
              <w:t>职责</w:t>
            </w:r>
            <w:r>
              <w:rPr>
                <w:rFonts w:hint="eastAsia" w:ascii="宋体" w:hAnsi="宋体" w:cs="Dotum"/>
                <w:color w:val="000000" w:themeColor="text1"/>
                <w:szCs w:val="21"/>
                <w14:textFill>
                  <w14:solidFill>
                    <w14:schemeClr w14:val="tx1"/>
                  </w14:solidFill>
                </w14:textFill>
              </w:rPr>
              <w:t>的行政机</w:t>
            </w:r>
            <w:r>
              <w:rPr>
                <w:rFonts w:hint="eastAsia" w:ascii="宋体" w:hAnsi="宋体" w:cs="宋体"/>
                <w:color w:val="000000" w:themeColor="text1"/>
                <w:szCs w:val="21"/>
                <w14:textFill>
                  <w14:solidFill>
                    <w14:schemeClr w14:val="tx1"/>
                  </w14:solidFill>
                </w14:textFill>
              </w:rPr>
              <w:t>关</w:t>
            </w:r>
            <w:r>
              <w:rPr>
                <w:rFonts w:hint="eastAsia" w:ascii="宋体" w:hAnsi="宋体" w:cs="Dotum"/>
                <w:color w:val="000000" w:themeColor="text1"/>
                <w:szCs w:val="21"/>
                <w14:textFill>
                  <w14:solidFill>
                    <w14:schemeClr w14:val="tx1"/>
                  </w14:solidFill>
                </w14:textFill>
              </w:rPr>
              <w:t>及其工作人</w:t>
            </w:r>
            <w:r>
              <w:rPr>
                <w:rFonts w:hint="eastAsia" w:ascii="宋体" w:hAnsi="宋体" w:cs="宋体"/>
                <w:color w:val="000000" w:themeColor="text1"/>
                <w:szCs w:val="21"/>
                <w14:textFill>
                  <w14:solidFill>
                    <w14:schemeClr w14:val="tx1"/>
                  </w14:solidFill>
                </w14:textFill>
              </w:rPr>
              <w:t>员</w:t>
            </w:r>
            <w:r>
              <w:rPr>
                <w:rFonts w:hint="eastAsia" w:ascii="宋体" w:hAnsi="宋体" w:cs="Dotum"/>
                <w:color w:val="000000" w:themeColor="text1"/>
                <w:szCs w:val="21"/>
                <w14:textFill>
                  <w14:solidFill>
                    <w14:schemeClr w14:val="tx1"/>
                  </w14:solidFill>
                </w14:textFill>
              </w:rPr>
              <w:t>，依据《中华人民共和国监察法》、《中</w:t>
            </w:r>
            <w:r>
              <w:rPr>
                <w:rFonts w:hint="eastAsia" w:ascii="宋体" w:hAnsi="宋体" w:cs="宋体"/>
                <w:color w:val="000000" w:themeColor="text1"/>
                <w:szCs w:val="21"/>
                <w14:textFill>
                  <w14:solidFill>
                    <w14:schemeClr w14:val="tx1"/>
                  </w14:solidFill>
                </w14:textFill>
              </w:rPr>
              <w:t>华</w:t>
            </w:r>
            <w:r>
              <w:rPr>
                <w:rFonts w:hint="eastAsia" w:ascii="宋体" w:hAnsi="宋体" w:cs="Dotum"/>
                <w:color w:val="000000" w:themeColor="text1"/>
                <w:szCs w:val="21"/>
                <w14:textFill>
                  <w14:solidFill>
                    <w14:schemeClr w14:val="tx1"/>
                  </w14:solidFill>
                </w14:textFill>
              </w:rPr>
              <w:t>人民共和</w:t>
            </w:r>
            <w:r>
              <w:rPr>
                <w:rFonts w:hint="eastAsia" w:ascii="宋体" w:hAnsi="宋体" w:cs="宋体"/>
                <w:color w:val="000000" w:themeColor="text1"/>
                <w:szCs w:val="21"/>
                <w14:textFill>
                  <w14:solidFill>
                    <w14:schemeClr w14:val="tx1"/>
                  </w14:solidFill>
                </w14:textFill>
              </w:rPr>
              <w:t>国</w:t>
            </w:r>
            <w:r>
              <w:rPr>
                <w:rFonts w:hint="eastAsia" w:ascii="宋体" w:hAnsi="宋体" w:cs="Dotum"/>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可法》、《行政机关公务员处分条例》、《四川省行政机关工作人员行政过错责任追究试行办法》、《四川省行政审批违法违纪行为责任追究办法》等法律法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章的相</w:t>
            </w:r>
            <w:r>
              <w:rPr>
                <w:rFonts w:hint="eastAsia" w:ascii="宋体" w:hAnsi="宋体" w:cs="宋体"/>
                <w:color w:val="000000" w:themeColor="text1"/>
                <w:szCs w:val="21"/>
                <w14:textFill>
                  <w14:solidFill>
                    <w14:schemeClr w14:val="tx1"/>
                  </w14:solidFill>
                </w14:textFill>
              </w:rPr>
              <w:t>关规</w:t>
            </w:r>
            <w:r>
              <w:rPr>
                <w:rFonts w:hint="eastAsia" w:ascii="宋体" w:hAnsi="宋体" w:cs="Dotum"/>
                <w:color w:val="000000" w:themeColor="text1"/>
                <w:szCs w:val="21"/>
                <w14:textFill>
                  <w14:solidFill>
                    <w14:schemeClr w14:val="tx1"/>
                  </w14:solidFill>
                </w14:textFill>
              </w:rPr>
              <w:t>定追究相</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电话</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0839—12345、5572233</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表2-3</w:t>
      </w:r>
    </w:p>
    <w:tbl>
      <w:tblPr>
        <w:tblStyle w:val="9"/>
        <w:tblW w:w="880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w:t>
            </w:r>
            <w:r>
              <w:rPr>
                <w:rFonts w:hint="eastAsia" w:ascii="宋体" w:hAnsi="宋体" w:cs="宋体"/>
                <w:color w:val="000000" w:themeColor="text1"/>
                <w:szCs w:val="21"/>
                <w14:textFill>
                  <w14:solidFill>
                    <w14:schemeClr w14:val="tx1"/>
                  </w14:solidFill>
                </w14:textFill>
              </w:rPr>
              <w:t>号</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类</w:t>
            </w:r>
            <w:r>
              <w:rPr>
                <w:rFonts w:hint="eastAsia" w:ascii="宋体" w:hAnsi="宋体" w:cs="Dotum"/>
                <w:color w:val="000000" w:themeColor="text1"/>
                <w:szCs w:val="21"/>
                <w14:textFill>
                  <w14:solidFill>
                    <w14:schemeClr w14:val="tx1"/>
                  </w14:solidFill>
                </w14:textFill>
              </w:rPr>
              <w:t>型</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项</w:t>
            </w:r>
            <w:r>
              <w:rPr>
                <w:rFonts w:hint="eastAsia" w:ascii="宋体" w:hAnsi="宋体" w:cs="Dotum"/>
                <w:color w:val="000000" w:themeColor="text1"/>
                <w:szCs w:val="21"/>
                <w14:textFill>
                  <w14:solidFill>
                    <w14:schemeClr w14:val="tx1"/>
                  </w14:solidFill>
                </w14:textFill>
              </w:rPr>
              <w:t>目名</w:t>
            </w:r>
            <w:r>
              <w:rPr>
                <w:rFonts w:hint="eastAsia" w:ascii="宋体" w:hAnsi="宋体" w:cs="宋体"/>
                <w:color w:val="000000" w:themeColor="text1"/>
                <w:szCs w:val="21"/>
                <w14:textFill>
                  <w14:solidFill>
                    <w14:schemeClr w14:val="tx1"/>
                  </w14:solidFill>
                </w14:textFill>
              </w:rPr>
              <w:t>称</w:t>
            </w:r>
          </w:p>
        </w:tc>
        <w:tc>
          <w:tcPr>
            <w:tcW w:w="66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拖拉机驾驶培训学校、驾驶培训班资格</w:t>
            </w:r>
            <w:r>
              <w:rPr>
                <w:rFonts w:hint="eastAsia" w:ascii="宋体" w:hAnsi="宋体" w:cs="宋体"/>
                <w:color w:val="000000" w:themeColor="text1"/>
                <w:kern w:val="0"/>
                <w:szCs w:val="21"/>
                <w14:textFill>
                  <w14:solidFill>
                    <w14:schemeClr w14:val="tx1"/>
                  </w14:solidFill>
                </w14:textFill>
              </w:rPr>
              <w:t>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施依据</w:t>
            </w:r>
          </w:p>
        </w:tc>
        <w:tc>
          <w:tcPr>
            <w:tcW w:w="6668" w:type="dxa"/>
            <w:tcBorders>
              <w:top w:val="single" w:color="auto" w:sz="4" w:space="0"/>
              <w:left w:val="single" w:color="auto" w:sz="4" w:space="0"/>
              <w:bottom w:val="single" w:color="auto" w:sz="4" w:space="0"/>
              <w:right w:val="single" w:color="auto" w:sz="4" w:space="0"/>
            </w:tcBorders>
          </w:tcPr>
          <w:p>
            <w:pPr>
              <w:adjustRightInd w:val="0"/>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《中华人民共和国道路交通安全法》第二十条第一款“</w:t>
            </w:r>
            <w:r>
              <w:rPr>
                <w:rFonts w:hint="eastAsia" w:ascii="宋体" w:hAnsi="宋体" w:cs="宋体"/>
                <w:color w:val="000000" w:themeColor="text1"/>
                <w:kern w:val="0"/>
                <w:szCs w:val="21"/>
                <w:lang w:val="zh-CN"/>
                <w14:textFill>
                  <w14:solidFill>
                    <w14:schemeClr w14:val="tx1"/>
                  </w14:solidFill>
                </w14:textFill>
              </w:rPr>
              <w:t>机动车的驾驶培训实行社会化，由交通主管部门对驾驶培训学校、驾驶培训班实行资格管理，其中专门的拖拉机驾驶培训学校、驾驶培训班由农业（农业机械）主管部门实行资格管理。</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任主体</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政策法规科（行政审批科）、</w:t>
            </w:r>
            <w:r>
              <w:rPr>
                <w:rFonts w:hint="eastAsia" w:ascii="宋体" w:hAnsi="宋体" w:cs="宋体"/>
                <w:color w:val="000000" w:themeColor="text1"/>
                <w:szCs w:val="21"/>
                <w14:textFill>
                  <w14:solidFill>
                    <w14:schemeClr w14:val="tx1"/>
                  </w14:solidFill>
                </w14:textFill>
              </w:rPr>
              <w:t>农业机械化科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任事</w:t>
            </w:r>
            <w:r>
              <w:rPr>
                <w:rFonts w:hint="eastAsia" w:ascii="宋体" w:hAnsi="宋体" w:cs="宋体"/>
                <w:color w:val="000000" w:themeColor="text1"/>
                <w:szCs w:val="21"/>
                <w14:textFill>
                  <w14:solidFill>
                    <w14:schemeClr w14:val="tx1"/>
                  </w14:solidFill>
                </w14:textFill>
              </w:rPr>
              <w:t>项</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1.受理责任</w:t>
            </w:r>
            <w:r>
              <w:rPr>
                <w:rFonts w:hint="eastAsia" w:ascii="宋体" w:hAnsi="宋体" w:cs="Dotum"/>
                <w:color w:val="000000" w:themeColor="text1"/>
                <w:szCs w:val="21"/>
                <w14:textFill>
                  <w14:solidFill>
                    <w14:schemeClr w14:val="tx1"/>
                  </w14:solidFill>
                </w14:textFill>
              </w:rPr>
              <w:t>：公示</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提交的材料，一次性告知</w:t>
            </w:r>
            <w:r>
              <w:rPr>
                <w:rFonts w:hint="eastAsia" w:ascii="宋体" w:hAnsi="宋体" w:cs="宋体"/>
                <w:color w:val="000000" w:themeColor="text1"/>
                <w:szCs w:val="21"/>
                <w14:textFill>
                  <w14:solidFill>
                    <w14:schemeClr w14:val="tx1"/>
                  </w14:solidFill>
                </w14:textFill>
              </w:rPr>
              <w:t>补</w:t>
            </w:r>
            <w:r>
              <w:rPr>
                <w:rFonts w:hint="eastAsia" w:ascii="宋体" w:hAnsi="宋体" w:cs="Dotum"/>
                <w:color w:val="000000" w:themeColor="text1"/>
                <w:szCs w:val="21"/>
                <w14:textFill>
                  <w14:solidFill>
                    <w14:schemeClr w14:val="tx1"/>
                  </w14:solidFill>
                </w14:textFill>
              </w:rPr>
              <w:t>正材料，依法受理或不予受理（不予受理</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2.审查责任</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材料</w:t>
            </w:r>
            <w:r>
              <w:rPr>
                <w:rFonts w:hint="eastAsia" w:ascii="宋体" w:hAnsi="宋体" w:cs="宋体"/>
                <w:color w:val="000000" w:themeColor="text1"/>
                <w:szCs w:val="21"/>
                <w14:textFill>
                  <w14:solidFill>
                    <w14:schemeClr w14:val="tx1"/>
                  </w14:solidFill>
                </w14:textFill>
              </w:rPr>
              <w:t>进</w:t>
            </w:r>
            <w:r>
              <w:rPr>
                <w:rFonts w:hint="eastAsia" w:ascii="宋体" w:hAnsi="宋体" w:cs="Dotum"/>
                <w:color w:val="000000" w:themeColor="text1"/>
                <w:szCs w:val="21"/>
                <w14:textFill>
                  <w14:solidFill>
                    <w14:schemeClr w14:val="tx1"/>
                  </w14:solidFill>
                </w14:textFill>
              </w:rPr>
              <w:t>行</w:t>
            </w:r>
            <w:r>
              <w:rPr>
                <w:rFonts w:hint="eastAsia" w:ascii="宋体" w:hAnsi="宋体" w:cs="宋体"/>
                <w:color w:val="000000" w:themeColor="text1"/>
                <w:szCs w:val="21"/>
                <w14:textFill>
                  <w14:solidFill>
                    <w14:schemeClr w14:val="tx1"/>
                  </w14:solidFill>
                </w14:textFill>
              </w:rPr>
              <w:t>审查</w:t>
            </w:r>
            <w:r>
              <w:rPr>
                <w:rFonts w:hint="eastAsia" w:ascii="宋体" w:hAnsi="宋体" w:cs="Dotum"/>
                <w:color w:val="000000" w:themeColor="text1"/>
                <w:szCs w:val="21"/>
                <w14:textFill>
                  <w14:solidFill>
                    <w14:schemeClr w14:val="tx1"/>
                  </w14:solidFill>
                </w14:textFill>
              </w:rPr>
              <w:t>，符合申</w:t>
            </w:r>
            <w:r>
              <w:rPr>
                <w:rFonts w:hint="eastAsia" w:ascii="宋体" w:hAnsi="宋体" w:cs="宋体"/>
                <w:color w:val="000000" w:themeColor="text1"/>
                <w:szCs w:val="21"/>
                <w14:textFill>
                  <w14:solidFill>
                    <w14:schemeClr w14:val="tx1"/>
                  </w14:solidFill>
                </w14:textFill>
              </w:rPr>
              <w:t>报规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发给</w:t>
            </w:r>
            <w:r>
              <w:rPr>
                <w:rFonts w:hint="eastAsia" w:ascii="宋体" w:hAnsi="宋体" w:cs="Dotum"/>
                <w:color w:val="000000" w:themeColor="text1"/>
                <w:szCs w:val="21"/>
                <w14:textFill>
                  <w14:solidFill>
                    <w14:schemeClr w14:val="tx1"/>
                  </w14:solidFill>
                </w14:textFill>
              </w:rPr>
              <w:t>受理通知</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并</w:t>
            </w:r>
            <w:r>
              <w:rPr>
                <w:rFonts w:hint="eastAsia" w:ascii="宋体" w:hAnsi="宋体" w:cs="Dotum"/>
                <w:color w:val="000000" w:themeColor="text1"/>
                <w:szCs w:val="21"/>
                <w14:textFill>
                  <w14:solidFill>
                    <w14:schemeClr w14:val="tx1"/>
                  </w14:solidFill>
                </w14:textFill>
              </w:rPr>
              <w:t>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w:t>
            </w:r>
            <w:r>
              <w:rPr>
                <w:rFonts w:hint="eastAsia" w:ascii="宋体" w:hAnsi="宋体" w:cs="Dotum"/>
                <w:color w:val="000000" w:themeColor="text1"/>
                <w:szCs w:val="21"/>
                <w14:textFill>
                  <w14:solidFill>
                    <w14:schemeClr w14:val="tx1"/>
                  </w14:solidFill>
                </w14:textFill>
              </w:rPr>
              <w:t>，不符合</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面通知申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构并说</w:t>
            </w:r>
            <w:r>
              <w:rPr>
                <w:rFonts w:hint="eastAsia" w:ascii="宋体" w:hAnsi="宋体" w:cs="Dotum"/>
                <w:color w:val="000000" w:themeColor="text1"/>
                <w:szCs w:val="21"/>
                <w14:textFill>
                  <w14:solidFill>
                    <w14:schemeClr w14:val="tx1"/>
                  </w14:solidFill>
                </w14:textFill>
              </w:rPr>
              <w:t>明理由。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3.决定责任</w:t>
            </w:r>
            <w:r>
              <w:rPr>
                <w:rFonts w:hint="eastAsia" w:ascii="宋体" w:hAnsi="宋体" w:cs="Dotum"/>
                <w:color w:val="000000" w:themeColor="text1"/>
                <w:szCs w:val="21"/>
                <w14:textFill>
                  <w14:solidFill>
                    <w14:schemeClr w14:val="tx1"/>
                  </w14:solidFill>
                </w14:textFill>
              </w:rPr>
              <w:t>：作出行政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可或者不予行政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r>
              <w:rPr>
                <w:rFonts w:hint="eastAsia" w:ascii="宋体" w:hAnsi="宋体" w:cs="宋体"/>
                <w:color w:val="000000" w:themeColor="text1"/>
                <w:szCs w:val="21"/>
                <w14:textFill>
                  <w14:solidFill>
                    <w14:schemeClr w14:val="tx1"/>
                  </w14:solidFill>
                </w14:textFill>
              </w:rPr>
              <w:t>决</w:t>
            </w:r>
            <w:r>
              <w:rPr>
                <w:rFonts w:hint="eastAsia" w:ascii="宋体" w:hAnsi="宋体" w:cs="Dotum"/>
                <w:color w:val="000000" w:themeColor="text1"/>
                <w:szCs w:val="21"/>
                <w14:textFill>
                  <w14:solidFill>
                    <w14:schemeClr w14:val="tx1"/>
                  </w14:solidFill>
                </w14:textFill>
              </w:rPr>
              <w:t>定，法定告知（不予</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可的</w:t>
            </w:r>
            <w:r>
              <w:rPr>
                <w:rFonts w:hint="eastAsia" w:ascii="宋体" w:hAnsi="宋体" w:cs="宋体"/>
                <w:color w:val="000000" w:themeColor="text1"/>
                <w:szCs w:val="21"/>
                <w14:textFill>
                  <w14:solidFill>
                    <w14:schemeClr w14:val="tx1"/>
                  </w14:solidFill>
                </w14:textFill>
              </w:rPr>
              <w:t>应当书</w:t>
            </w:r>
            <w:r>
              <w:rPr>
                <w:rFonts w:hint="eastAsia" w:ascii="宋体" w:hAnsi="宋体" w:cs="Dotum"/>
                <w:color w:val="000000" w:themeColor="text1"/>
                <w:szCs w:val="21"/>
                <w14:textFill>
                  <w14:solidFill>
                    <w14:schemeClr w14:val="tx1"/>
                  </w14:solidFill>
                </w14:textFill>
              </w:rPr>
              <w:t>面告知理由）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4.事后监管责任</w:t>
            </w:r>
            <w:r>
              <w:rPr>
                <w:rFonts w:hint="eastAsia" w:ascii="宋体" w:hAnsi="宋体" w:cs="Dotum"/>
                <w:color w:val="000000" w:themeColor="text1"/>
                <w:szCs w:val="21"/>
                <w14:textFill>
                  <w14:solidFill>
                    <w14:schemeClr w14:val="tx1"/>
                  </w14:solidFill>
                </w14:textFill>
              </w:rPr>
              <w:t>：建立</w:t>
            </w: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w:t>
            </w: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运</w:t>
            </w:r>
            <w:r>
              <w:rPr>
                <w:rFonts w:hint="eastAsia" w:ascii="宋体" w:hAnsi="宋体" w:cs="Dotum"/>
                <w:color w:val="000000" w:themeColor="text1"/>
                <w:szCs w:val="21"/>
                <w14:textFill>
                  <w14:solidFill>
                    <w14:schemeClr w14:val="tx1"/>
                  </w14:solidFill>
                </w14:textFill>
              </w:rPr>
              <w:t>行机制和管理制度，</w:t>
            </w:r>
            <w:r>
              <w:rPr>
                <w:rFonts w:hint="eastAsia" w:ascii="宋体" w:hAnsi="宋体" w:cs="宋体"/>
                <w:color w:val="000000" w:themeColor="text1"/>
                <w:szCs w:val="21"/>
                <w14:textFill>
                  <w14:solidFill>
                    <w14:schemeClr w14:val="tx1"/>
                  </w14:solidFill>
                </w14:textFill>
              </w:rPr>
              <w:t>开</w:t>
            </w:r>
            <w:r>
              <w:rPr>
                <w:rFonts w:hint="eastAsia" w:ascii="宋体" w:hAnsi="宋体" w:cs="Dotum"/>
                <w:color w:val="000000" w:themeColor="text1"/>
                <w:szCs w:val="21"/>
                <w14:textFill>
                  <w14:solidFill>
                    <w14:schemeClr w14:val="tx1"/>
                  </w14:solidFill>
                </w14:textFill>
              </w:rPr>
              <w:t>展定期和不定期</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，依法采取相</w:t>
            </w:r>
            <w:r>
              <w:rPr>
                <w:rFonts w:hint="eastAsia" w:ascii="宋体" w:hAnsi="宋体" w:cs="宋体"/>
                <w:color w:val="000000" w:themeColor="text1"/>
                <w:szCs w:val="21"/>
                <w14:textFill>
                  <w14:solidFill>
                    <w14:schemeClr w14:val="tx1"/>
                  </w14:solidFill>
                </w14:textFill>
              </w:rPr>
              <w:t>关处</w:t>
            </w:r>
            <w:r>
              <w:rPr>
                <w:rFonts w:hint="eastAsia" w:ascii="宋体" w:hAnsi="宋体" w:cs="Dotum"/>
                <w:color w:val="000000" w:themeColor="text1"/>
                <w:szCs w:val="21"/>
                <w14:textFill>
                  <w14:solidFill>
                    <w14:schemeClr w14:val="tx1"/>
                  </w14:solidFill>
                </w14:textFill>
              </w:rPr>
              <w:t>置措施。</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5.其他责任</w:t>
            </w:r>
            <w:r>
              <w:rPr>
                <w:rFonts w:hint="eastAsia" w:ascii="宋体" w:hAnsi="宋体" w:cs="Dotum"/>
                <w:color w:val="000000" w:themeColor="text1"/>
                <w:szCs w:val="21"/>
                <w14:textFill>
                  <w14:solidFill>
                    <w14:schemeClr w14:val="tx1"/>
                  </w14:solidFill>
                </w14:textFill>
              </w:rPr>
              <w:t>：法律法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章文件</w:t>
            </w:r>
            <w:r>
              <w:rPr>
                <w:rFonts w:hint="eastAsia" w:ascii="宋体" w:hAnsi="宋体" w:cs="宋体"/>
                <w:color w:val="000000" w:themeColor="text1"/>
                <w:szCs w:val="21"/>
                <w14:textFill>
                  <w14:solidFill>
                    <w14:schemeClr w14:val="tx1"/>
                  </w14:solidFill>
                </w14:textFill>
              </w:rPr>
              <w:t>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履行的其他</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情形</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不履行或不正确履行行政</w:t>
            </w:r>
            <w:r>
              <w:rPr>
                <w:rFonts w:hint="eastAsia" w:ascii="宋体" w:hAnsi="宋体" w:cs="宋体"/>
                <w:color w:val="000000" w:themeColor="text1"/>
                <w:szCs w:val="21"/>
                <w14:textFill>
                  <w14:solidFill>
                    <w14:schemeClr w14:val="tx1"/>
                  </w14:solidFill>
                </w14:textFill>
              </w:rPr>
              <w:t>职责</w:t>
            </w:r>
            <w:r>
              <w:rPr>
                <w:rFonts w:hint="eastAsia" w:ascii="宋体" w:hAnsi="宋体" w:cs="Dotum"/>
                <w:color w:val="000000" w:themeColor="text1"/>
                <w:szCs w:val="21"/>
                <w14:textFill>
                  <w14:solidFill>
                    <w14:schemeClr w14:val="tx1"/>
                  </w14:solidFill>
                </w14:textFill>
              </w:rPr>
              <w:t>的行政机</w:t>
            </w:r>
            <w:r>
              <w:rPr>
                <w:rFonts w:hint="eastAsia" w:ascii="宋体" w:hAnsi="宋体" w:cs="宋体"/>
                <w:color w:val="000000" w:themeColor="text1"/>
                <w:szCs w:val="21"/>
                <w14:textFill>
                  <w14:solidFill>
                    <w14:schemeClr w14:val="tx1"/>
                  </w14:solidFill>
                </w14:textFill>
              </w:rPr>
              <w:t>关</w:t>
            </w:r>
            <w:r>
              <w:rPr>
                <w:rFonts w:hint="eastAsia" w:ascii="宋体" w:hAnsi="宋体" w:cs="Dotum"/>
                <w:color w:val="000000" w:themeColor="text1"/>
                <w:szCs w:val="21"/>
                <w14:textFill>
                  <w14:solidFill>
                    <w14:schemeClr w14:val="tx1"/>
                  </w14:solidFill>
                </w14:textFill>
              </w:rPr>
              <w:t>及其工作人</w:t>
            </w:r>
            <w:r>
              <w:rPr>
                <w:rFonts w:hint="eastAsia" w:ascii="宋体" w:hAnsi="宋体" w:cs="宋体"/>
                <w:color w:val="000000" w:themeColor="text1"/>
                <w:szCs w:val="21"/>
                <w14:textFill>
                  <w14:solidFill>
                    <w14:schemeClr w14:val="tx1"/>
                  </w14:solidFill>
                </w14:textFill>
              </w:rPr>
              <w:t>员</w:t>
            </w:r>
            <w:r>
              <w:rPr>
                <w:rFonts w:hint="eastAsia" w:ascii="宋体" w:hAnsi="宋体" w:cs="Dotum"/>
                <w:color w:val="000000" w:themeColor="text1"/>
                <w:szCs w:val="21"/>
                <w14:textFill>
                  <w14:solidFill>
                    <w14:schemeClr w14:val="tx1"/>
                  </w14:solidFill>
                </w14:textFill>
              </w:rPr>
              <w:t>，依据《中华人民共和国监察法》、《中</w:t>
            </w:r>
            <w:r>
              <w:rPr>
                <w:rFonts w:hint="eastAsia" w:ascii="宋体" w:hAnsi="宋体" w:cs="宋体"/>
                <w:color w:val="000000" w:themeColor="text1"/>
                <w:szCs w:val="21"/>
                <w14:textFill>
                  <w14:solidFill>
                    <w14:schemeClr w14:val="tx1"/>
                  </w14:solidFill>
                </w14:textFill>
              </w:rPr>
              <w:t>华</w:t>
            </w:r>
            <w:r>
              <w:rPr>
                <w:rFonts w:hint="eastAsia" w:ascii="宋体" w:hAnsi="宋体" w:cs="Dotum"/>
                <w:color w:val="000000" w:themeColor="text1"/>
                <w:szCs w:val="21"/>
                <w14:textFill>
                  <w14:solidFill>
                    <w14:schemeClr w14:val="tx1"/>
                  </w14:solidFill>
                </w14:textFill>
              </w:rPr>
              <w:t>人民共和</w:t>
            </w:r>
            <w:r>
              <w:rPr>
                <w:rFonts w:hint="eastAsia" w:ascii="宋体" w:hAnsi="宋体" w:cs="宋体"/>
                <w:color w:val="000000" w:themeColor="text1"/>
                <w:szCs w:val="21"/>
                <w14:textFill>
                  <w14:solidFill>
                    <w14:schemeClr w14:val="tx1"/>
                  </w14:solidFill>
                </w14:textFill>
              </w:rPr>
              <w:t>国</w:t>
            </w:r>
            <w:r>
              <w:rPr>
                <w:rFonts w:hint="eastAsia" w:ascii="宋体" w:hAnsi="宋体" w:cs="Dotum"/>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可法》、《行政机关公务员处分条例》、《四川省行政机关工作人员行政过错责任追究试行办法》、《四川省行政审批违法违纪行为责任追究办法》等法律法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章的相</w:t>
            </w:r>
            <w:r>
              <w:rPr>
                <w:rFonts w:hint="eastAsia" w:ascii="宋体" w:hAnsi="宋体" w:cs="宋体"/>
                <w:color w:val="000000" w:themeColor="text1"/>
                <w:szCs w:val="21"/>
                <w14:textFill>
                  <w14:solidFill>
                    <w14:schemeClr w14:val="tx1"/>
                  </w14:solidFill>
                </w14:textFill>
              </w:rPr>
              <w:t>关规</w:t>
            </w:r>
            <w:r>
              <w:rPr>
                <w:rFonts w:hint="eastAsia" w:ascii="宋体" w:hAnsi="宋体" w:cs="Dotum"/>
                <w:color w:val="000000" w:themeColor="text1"/>
                <w:szCs w:val="21"/>
                <w14:textFill>
                  <w14:solidFill>
                    <w14:schemeClr w14:val="tx1"/>
                  </w14:solidFill>
                </w14:textFill>
              </w:rPr>
              <w:t>定追究相</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电话</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0839—12345、5572233</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表2-4</w:t>
      </w:r>
    </w:p>
    <w:tbl>
      <w:tblPr>
        <w:tblStyle w:val="9"/>
        <w:tblW w:w="880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w:t>
            </w:r>
            <w:r>
              <w:rPr>
                <w:rFonts w:hint="eastAsia" w:ascii="宋体" w:hAnsi="宋体" w:cs="宋体"/>
                <w:color w:val="000000" w:themeColor="text1"/>
                <w:szCs w:val="21"/>
                <w14:textFill>
                  <w14:solidFill>
                    <w14:schemeClr w14:val="tx1"/>
                  </w14:solidFill>
                </w14:textFill>
              </w:rPr>
              <w:t>号</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类</w:t>
            </w:r>
            <w:r>
              <w:rPr>
                <w:rFonts w:hint="eastAsia" w:ascii="宋体" w:hAnsi="宋体" w:cs="Dotum"/>
                <w:color w:val="000000" w:themeColor="text1"/>
                <w:szCs w:val="21"/>
                <w14:textFill>
                  <w14:solidFill>
                    <w14:schemeClr w14:val="tx1"/>
                  </w14:solidFill>
                </w14:textFill>
              </w:rPr>
              <w:t>型</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项</w:t>
            </w:r>
            <w:r>
              <w:rPr>
                <w:rFonts w:hint="eastAsia" w:ascii="宋体" w:hAnsi="宋体" w:cs="Dotum"/>
                <w:color w:val="000000" w:themeColor="text1"/>
                <w:szCs w:val="21"/>
                <w14:textFill>
                  <w14:solidFill>
                    <w14:schemeClr w14:val="tx1"/>
                  </w14:solidFill>
                </w14:textFill>
              </w:rPr>
              <w:t>目名</w:t>
            </w:r>
            <w:r>
              <w:rPr>
                <w:rFonts w:hint="eastAsia" w:ascii="宋体" w:hAnsi="宋体" w:cs="宋体"/>
                <w:color w:val="000000" w:themeColor="text1"/>
                <w:szCs w:val="21"/>
                <w14:textFill>
                  <w14:solidFill>
                    <w14:schemeClr w14:val="tx1"/>
                  </w14:solidFill>
                </w14:textFill>
              </w:rPr>
              <w:t>称</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水产苗种生产审批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施依据</w:t>
            </w:r>
          </w:p>
        </w:tc>
        <w:tc>
          <w:tcPr>
            <w:tcW w:w="666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Dotum"/>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《中华人民共和国渔业法》第十六条第二款</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水产苗种的生产由县级以上地方人民政府渔业行政主管部门审批。但是，渔业生产者自育、自用水产苗种的除外</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任主体</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政策法规科（行政审批科）、</w:t>
            </w:r>
            <w:r>
              <w:rPr>
                <w:rFonts w:hint="eastAsia" w:ascii="宋体" w:hAnsi="宋体" w:cs="宋体"/>
                <w:color w:val="000000" w:themeColor="text1"/>
                <w:szCs w:val="21"/>
                <w14:textFill>
                  <w14:solidFill>
                    <w14:schemeClr w14:val="tx1"/>
                  </w14:solidFill>
                </w14:textFill>
              </w:rPr>
              <w:t>渔业渔政管理科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任事</w:t>
            </w:r>
            <w:r>
              <w:rPr>
                <w:rFonts w:hint="eastAsia" w:ascii="宋体" w:hAnsi="宋体" w:cs="宋体"/>
                <w:color w:val="000000" w:themeColor="text1"/>
                <w:szCs w:val="21"/>
                <w14:textFill>
                  <w14:solidFill>
                    <w14:schemeClr w14:val="tx1"/>
                  </w14:solidFill>
                </w14:textFill>
              </w:rPr>
              <w:t>项</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1.受理责任</w:t>
            </w:r>
            <w:r>
              <w:rPr>
                <w:rFonts w:hint="eastAsia" w:ascii="宋体" w:hAnsi="宋体" w:cs="Dotum"/>
                <w:color w:val="000000" w:themeColor="text1"/>
                <w:szCs w:val="21"/>
                <w14:textFill>
                  <w14:solidFill>
                    <w14:schemeClr w14:val="tx1"/>
                  </w14:solidFill>
                </w14:textFill>
              </w:rPr>
              <w:t>：公示</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提交的材料，一次性告知</w:t>
            </w:r>
            <w:r>
              <w:rPr>
                <w:rFonts w:hint="eastAsia" w:ascii="宋体" w:hAnsi="宋体" w:cs="宋体"/>
                <w:color w:val="000000" w:themeColor="text1"/>
                <w:szCs w:val="21"/>
                <w14:textFill>
                  <w14:solidFill>
                    <w14:schemeClr w14:val="tx1"/>
                  </w14:solidFill>
                </w14:textFill>
              </w:rPr>
              <w:t>补</w:t>
            </w:r>
            <w:r>
              <w:rPr>
                <w:rFonts w:hint="eastAsia" w:ascii="宋体" w:hAnsi="宋体" w:cs="Dotum"/>
                <w:color w:val="000000" w:themeColor="text1"/>
                <w:szCs w:val="21"/>
                <w14:textFill>
                  <w14:solidFill>
                    <w14:schemeClr w14:val="tx1"/>
                  </w14:solidFill>
                </w14:textFill>
              </w:rPr>
              <w:t>正材料，依法受理或不予受理（不予受理</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2.审查责任</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材料</w:t>
            </w:r>
            <w:r>
              <w:rPr>
                <w:rFonts w:hint="eastAsia" w:ascii="宋体" w:hAnsi="宋体" w:cs="宋体"/>
                <w:color w:val="000000" w:themeColor="text1"/>
                <w:szCs w:val="21"/>
                <w14:textFill>
                  <w14:solidFill>
                    <w14:schemeClr w14:val="tx1"/>
                  </w14:solidFill>
                </w14:textFill>
              </w:rPr>
              <w:t>进</w:t>
            </w:r>
            <w:r>
              <w:rPr>
                <w:rFonts w:hint="eastAsia" w:ascii="宋体" w:hAnsi="宋体" w:cs="Dotum"/>
                <w:color w:val="000000" w:themeColor="text1"/>
                <w:szCs w:val="21"/>
                <w14:textFill>
                  <w14:solidFill>
                    <w14:schemeClr w14:val="tx1"/>
                  </w14:solidFill>
                </w14:textFill>
              </w:rPr>
              <w:t>行</w:t>
            </w:r>
            <w:r>
              <w:rPr>
                <w:rFonts w:hint="eastAsia" w:ascii="宋体" w:hAnsi="宋体" w:cs="宋体"/>
                <w:color w:val="000000" w:themeColor="text1"/>
                <w:szCs w:val="21"/>
                <w14:textFill>
                  <w14:solidFill>
                    <w14:schemeClr w14:val="tx1"/>
                  </w14:solidFill>
                </w14:textFill>
              </w:rPr>
              <w:t>审查</w:t>
            </w:r>
            <w:r>
              <w:rPr>
                <w:rFonts w:hint="eastAsia" w:ascii="宋体" w:hAnsi="宋体" w:cs="Dotum"/>
                <w:color w:val="000000" w:themeColor="text1"/>
                <w:szCs w:val="21"/>
                <w14:textFill>
                  <w14:solidFill>
                    <w14:schemeClr w14:val="tx1"/>
                  </w14:solidFill>
                </w14:textFill>
              </w:rPr>
              <w:t>，符合申</w:t>
            </w:r>
            <w:r>
              <w:rPr>
                <w:rFonts w:hint="eastAsia" w:ascii="宋体" w:hAnsi="宋体" w:cs="宋体"/>
                <w:color w:val="000000" w:themeColor="text1"/>
                <w:szCs w:val="21"/>
                <w14:textFill>
                  <w14:solidFill>
                    <w14:schemeClr w14:val="tx1"/>
                  </w14:solidFill>
                </w14:textFill>
              </w:rPr>
              <w:t>报规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发给</w:t>
            </w:r>
            <w:r>
              <w:rPr>
                <w:rFonts w:hint="eastAsia" w:ascii="宋体" w:hAnsi="宋体" w:cs="Dotum"/>
                <w:color w:val="000000" w:themeColor="text1"/>
                <w:szCs w:val="21"/>
                <w14:textFill>
                  <w14:solidFill>
                    <w14:schemeClr w14:val="tx1"/>
                  </w14:solidFill>
                </w14:textFill>
              </w:rPr>
              <w:t>受理通知</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并</w:t>
            </w:r>
            <w:r>
              <w:rPr>
                <w:rFonts w:hint="eastAsia" w:ascii="宋体" w:hAnsi="宋体" w:cs="Dotum"/>
                <w:color w:val="000000" w:themeColor="text1"/>
                <w:szCs w:val="21"/>
                <w14:textFill>
                  <w14:solidFill>
                    <w14:schemeClr w14:val="tx1"/>
                  </w14:solidFill>
                </w14:textFill>
              </w:rPr>
              <w:t>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w:t>
            </w:r>
            <w:r>
              <w:rPr>
                <w:rFonts w:hint="eastAsia" w:ascii="宋体" w:hAnsi="宋体" w:cs="Dotum"/>
                <w:color w:val="000000" w:themeColor="text1"/>
                <w:szCs w:val="21"/>
                <w14:textFill>
                  <w14:solidFill>
                    <w14:schemeClr w14:val="tx1"/>
                  </w14:solidFill>
                </w14:textFill>
              </w:rPr>
              <w:t>，不符合</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面通知申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构并说</w:t>
            </w:r>
            <w:r>
              <w:rPr>
                <w:rFonts w:hint="eastAsia" w:ascii="宋体" w:hAnsi="宋体" w:cs="Dotum"/>
                <w:color w:val="000000" w:themeColor="text1"/>
                <w:szCs w:val="21"/>
                <w14:textFill>
                  <w14:solidFill>
                    <w14:schemeClr w14:val="tx1"/>
                  </w14:solidFill>
                </w14:textFill>
              </w:rPr>
              <w:t>明理由。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3.决定责任</w:t>
            </w:r>
            <w:r>
              <w:rPr>
                <w:rFonts w:hint="eastAsia" w:ascii="宋体" w:hAnsi="宋体" w:cs="Dotum"/>
                <w:color w:val="000000" w:themeColor="text1"/>
                <w:szCs w:val="21"/>
                <w14:textFill>
                  <w14:solidFill>
                    <w14:schemeClr w14:val="tx1"/>
                  </w14:solidFill>
                </w14:textFill>
              </w:rPr>
              <w:t>：作出行政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可或者不予行政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r>
              <w:rPr>
                <w:rFonts w:hint="eastAsia" w:ascii="宋体" w:hAnsi="宋体" w:cs="宋体"/>
                <w:color w:val="000000" w:themeColor="text1"/>
                <w:szCs w:val="21"/>
                <w14:textFill>
                  <w14:solidFill>
                    <w14:schemeClr w14:val="tx1"/>
                  </w14:solidFill>
                </w14:textFill>
              </w:rPr>
              <w:t>决</w:t>
            </w:r>
            <w:r>
              <w:rPr>
                <w:rFonts w:hint="eastAsia" w:ascii="宋体" w:hAnsi="宋体" w:cs="Dotum"/>
                <w:color w:val="000000" w:themeColor="text1"/>
                <w:szCs w:val="21"/>
                <w14:textFill>
                  <w14:solidFill>
                    <w14:schemeClr w14:val="tx1"/>
                  </w14:solidFill>
                </w14:textFill>
              </w:rPr>
              <w:t>定，法定告知（不予</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可的</w:t>
            </w:r>
            <w:r>
              <w:rPr>
                <w:rFonts w:hint="eastAsia" w:ascii="宋体" w:hAnsi="宋体" w:cs="宋体"/>
                <w:color w:val="000000" w:themeColor="text1"/>
                <w:szCs w:val="21"/>
                <w14:textFill>
                  <w14:solidFill>
                    <w14:schemeClr w14:val="tx1"/>
                  </w14:solidFill>
                </w14:textFill>
              </w:rPr>
              <w:t>应当书</w:t>
            </w:r>
            <w:r>
              <w:rPr>
                <w:rFonts w:hint="eastAsia" w:ascii="宋体" w:hAnsi="宋体" w:cs="Dotum"/>
                <w:color w:val="000000" w:themeColor="text1"/>
                <w:szCs w:val="21"/>
                <w14:textFill>
                  <w14:solidFill>
                    <w14:schemeClr w14:val="tx1"/>
                  </w14:solidFill>
                </w14:textFill>
              </w:rPr>
              <w:t>面告知理由）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4.事后监管责任</w:t>
            </w:r>
            <w:r>
              <w:rPr>
                <w:rFonts w:hint="eastAsia" w:ascii="宋体" w:hAnsi="宋体" w:cs="Dotum"/>
                <w:color w:val="000000" w:themeColor="text1"/>
                <w:szCs w:val="21"/>
                <w14:textFill>
                  <w14:solidFill>
                    <w14:schemeClr w14:val="tx1"/>
                  </w14:solidFill>
                </w14:textFill>
              </w:rPr>
              <w:t>：建立</w:t>
            </w: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w:t>
            </w: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运</w:t>
            </w:r>
            <w:r>
              <w:rPr>
                <w:rFonts w:hint="eastAsia" w:ascii="宋体" w:hAnsi="宋体" w:cs="Dotum"/>
                <w:color w:val="000000" w:themeColor="text1"/>
                <w:szCs w:val="21"/>
                <w14:textFill>
                  <w14:solidFill>
                    <w14:schemeClr w14:val="tx1"/>
                  </w14:solidFill>
                </w14:textFill>
              </w:rPr>
              <w:t>行机制和管理制度，</w:t>
            </w:r>
            <w:r>
              <w:rPr>
                <w:rFonts w:hint="eastAsia" w:ascii="宋体" w:hAnsi="宋体" w:cs="宋体"/>
                <w:color w:val="000000" w:themeColor="text1"/>
                <w:szCs w:val="21"/>
                <w14:textFill>
                  <w14:solidFill>
                    <w14:schemeClr w14:val="tx1"/>
                  </w14:solidFill>
                </w14:textFill>
              </w:rPr>
              <w:t>开</w:t>
            </w:r>
            <w:r>
              <w:rPr>
                <w:rFonts w:hint="eastAsia" w:ascii="宋体" w:hAnsi="宋体" w:cs="Dotum"/>
                <w:color w:val="000000" w:themeColor="text1"/>
                <w:szCs w:val="21"/>
                <w14:textFill>
                  <w14:solidFill>
                    <w14:schemeClr w14:val="tx1"/>
                  </w14:solidFill>
                </w14:textFill>
              </w:rPr>
              <w:t>展定期和不定期</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，依法采取相</w:t>
            </w:r>
            <w:r>
              <w:rPr>
                <w:rFonts w:hint="eastAsia" w:ascii="宋体" w:hAnsi="宋体" w:cs="宋体"/>
                <w:color w:val="000000" w:themeColor="text1"/>
                <w:szCs w:val="21"/>
                <w14:textFill>
                  <w14:solidFill>
                    <w14:schemeClr w14:val="tx1"/>
                  </w14:solidFill>
                </w14:textFill>
              </w:rPr>
              <w:t>关处</w:t>
            </w:r>
            <w:r>
              <w:rPr>
                <w:rFonts w:hint="eastAsia" w:ascii="宋体" w:hAnsi="宋体" w:cs="Dotum"/>
                <w:color w:val="000000" w:themeColor="text1"/>
                <w:szCs w:val="21"/>
                <w14:textFill>
                  <w14:solidFill>
                    <w14:schemeClr w14:val="tx1"/>
                  </w14:solidFill>
                </w14:textFill>
              </w:rPr>
              <w:t>置措施。</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5.其他责任</w:t>
            </w:r>
            <w:r>
              <w:rPr>
                <w:rFonts w:hint="eastAsia" w:ascii="宋体" w:hAnsi="宋体" w:cs="Dotum"/>
                <w:color w:val="000000" w:themeColor="text1"/>
                <w:szCs w:val="21"/>
                <w14:textFill>
                  <w14:solidFill>
                    <w14:schemeClr w14:val="tx1"/>
                  </w14:solidFill>
                </w14:textFill>
              </w:rPr>
              <w:t>：法律法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章文件</w:t>
            </w:r>
            <w:r>
              <w:rPr>
                <w:rFonts w:hint="eastAsia" w:ascii="宋体" w:hAnsi="宋体" w:cs="宋体"/>
                <w:color w:val="000000" w:themeColor="text1"/>
                <w:szCs w:val="21"/>
                <w14:textFill>
                  <w14:solidFill>
                    <w14:schemeClr w14:val="tx1"/>
                  </w14:solidFill>
                </w14:textFill>
              </w:rPr>
              <w:t>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履行的其他</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情形</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不履行或不正确履行行政</w:t>
            </w:r>
            <w:r>
              <w:rPr>
                <w:rFonts w:hint="eastAsia" w:ascii="宋体" w:hAnsi="宋体" w:cs="宋体"/>
                <w:color w:val="000000" w:themeColor="text1"/>
                <w:szCs w:val="21"/>
                <w14:textFill>
                  <w14:solidFill>
                    <w14:schemeClr w14:val="tx1"/>
                  </w14:solidFill>
                </w14:textFill>
              </w:rPr>
              <w:t>职责</w:t>
            </w:r>
            <w:r>
              <w:rPr>
                <w:rFonts w:hint="eastAsia" w:ascii="宋体" w:hAnsi="宋体" w:cs="Dotum"/>
                <w:color w:val="000000" w:themeColor="text1"/>
                <w:szCs w:val="21"/>
                <w14:textFill>
                  <w14:solidFill>
                    <w14:schemeClr w14:val="tx1"/>
                  </w14:solidFill>
                </w14:textFill>
              </w:rPr>
              <w:t>的行政机</w:t>
            </w:r>
            <w:r>
              <w:rPr>
                <w:rFonts w:hint="eastAsia" w:ascii="宋体" w:hAnsi="宋体" w:cs="宋体"/>
                <w:color w:val="000000" w:themeColor="text1"/>
                <w:szCs w:val="21"/>
                <w14:textFill>
                  <w14:solidFill>
                    <w14:schemeClr w14:val="tx1"/>
                  </w14:solidFill>
                </w14:textFill>
              </w:rPr>
              <w:t>关</w:t>
            </w:r>
            <w:r>
              <w:rPr>
                <w:rFonts w:hint="eastAsia" w:ascii="宋体" w:hAnsi="宋体" w:cs="Dotum"/>
                <w:color w:val="000000" w:themeColor="text1"/>
                <w:szCs w:val="21"/>
                <w14:textFill>
                  <w14:solidFill>
                    <w14:schemeClr w14:val="tx1"/>
                  </w14:solidFill>
                </w14:textFill>
              </w:rPr>
              <w:t>及其工作人</w:t>
            </w:r>
            <w:r>
              <w:rPr>
                <w:rFonts w:hint="eastAsia" w:ascii="宋体" w:hAnsi="宋体" w:cs="宋体"/>
                <w:color w:val="000000" w:themeColor="text1"/>
                <w:szCs w:val="21"/>
                <w14:textFill>
                  <w14:solidFill>
                    <w14:schemeClr w14:val="tx1"/>
                  </w14:solidFill>
                </w14:textFill>
              </w:rPr>
              <w:t>员</w:t>
            </w:r>
            <w:r>
              <w:rPr>
                <w:rFonts w:hint="eastAsia" w:ascii="宋体" w:hAnsi="宋体" w:cs="Dotum"/>
                <w:color w:val="000000" w:themeColor="text1"/>
                <w:szCs w:val="21"/>
                <w14:textFill>
                  <w14:solidFill>
                    <w14:schemeClr w14:val="tx1"/>
                  </w14:solidFill>
                </w14:textFill>
              </w:rPr>
              <w:t>，依据《中华人民共和国监察法》、《中</w:t>
            </w:r>
            <w:r>
              <w:rPr>
                <w:rFonts w:hint="eastAsia" w:ascii="宋体" w:hAnsi="宋体" w:cs="宋体"/>
                <w:color w:val="000000" w:themeColor="text1"/>
                <w:szCs w:val="21"/>
                <w14:textFill>
                  <w14:solidFill>
                    <w14:schemeClr w14:val="tx1"/>
                  </w14:solidFill>
                </w14:textFill>
              </w:rPr>
              <w:t>华</w:t>
            </w:r>
            <w:r>
              <w:rPr>
                <w:rFonts w:hint="eastAsia" w:ascii="宋体" w:hAnsi="宋体" w:cs="Dotum"/>
                <w:color w:val="000000" w:themeColor="text1"/>
                <w:szCs w:val="21"/>
                <w14:textFill>
                  <w14:solidFill>
                    <w14:schemeClr w14:val="tx1"/>
                  </w14:solidFill>
                </w14:textFill>
              </w:rPr>
              <w:t>人民共和</w:t>
            </w:r>
            <w:r>
              <w:rPr>
                <w:rFonts w:hint="eastAsia" w:ascii="宋体" w:hAnsi="宋体" w:cs="宋体"/>
                <w:color w:val="000000" w:themeColor="text1"/>
                <w:szCs w:val="21"/>
                <w14:textFill>
                  <w14:solidFill>
                    <w14:schemeClr w14:val="tx1"/>
                  </w14:solidFill>
                </w14:textFill>
              </w:rPr>
              <w:t>国</w:t>
            </w:r>
            <w:r>
              <w:rPr>
                <w:rFonts w:hint="eastAsia" w:ascii="宋体" w:hAnsi="宋体" w:cs="Dotum"/>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可法》、《行政机关公务员处分条例》、《四川省行政机关工作人员行政过错责任追究试行办法》、《四川省行政审批违法违纪行为责任追究办法》等法律法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章的相</w:t>
            </w:r>
            <w:r>
              <w:rPr>
                <w:rFonts w:hint="eastAsia" w:ascii="宋体" w:hAnsi="宋体" w:cs="宋体"/>
                <w:color w:val="000000" w:themeColor="text1"/>
                <w:szCs w:val="21"/>
                <w14:textFill>
                  <w14:solidFill>
                    <w14:schemeClr w14:val="tx1"/>
                  </w14:solidFill>
                </w14:textFill>
              </w:rPr>
              <w:t>关规</w:t>
            </w:r>
            <w:r>
              <w:rPr>
                <w:rFonts w:hint="eastAsia" w:ascii="宋体" w:hAnsi="宋体" w:cs="Dotum"/>
                <w:color w:val="000000" w:themeColor="text1"/>
                <w:szCs w:val="21"/>
                <w14:textFill>
                  <w14:solidFill>
                    <w14:schemeClr w14:val="tx1"/>
                  </w14:solidFill>
                </w14:textFill>
              </w:rPr>
              <w:t>定追究相</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电话</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0839—12345、5572233</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表2-5</w:t>
      </w:r>
    </w:p>
    <w:tbl>
      <w:tblPr>
        <w:tblStyle w:val="9"/>
        <w:tblW w:w="880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w:t>
            </w:r>
            <w:r>
              <w:rPr>
                <w:rFonts w:hint="eastAsia" w:ascii="宋体" w:hAnsi="宋体" w:cs="宋体"/>
                <w:color w:val="000000" w:themeColor="text1"/>
                <w:szCs w:val="21"/>
                <w14:textFill>
                  <w14:solidFill>
                    <w14:schemeClr w14:val="tx1"/>
                  </w14:solidFill>
                </w14:textFill>
              </w:rPr>
              <w:t>号</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类</w:t>
            </w:r>
            <w:r>
              <w:rPr>
                <w:rFonts w:hint="eastAsia" w:ascii="宋体" w:hAnsi="宋体" w:cs="Dotum"/>
                <w:color w:val="000000" w:themeColor="text1"/>
                <w:szCs w:val="21"/>
                <w14:textFill>
                  <w14:solidFill>
                    <w14:schemeClr w14:val="tx1"/>
                  </w14:solidFill>
                </w14:textFill>
              </w:rPr>
              <w:t>型</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项</w:t>
            </w:r>
            <w:r>
              <w:rPr>
                <w:rFonts w:hint="eastAsia" w:ascii="宋体" w:hAnsi="宋体" w:cs="Dotum"/>
                <w:color w:val="000000" w:themeColor="text1"/>
                <w:szCs w:val="21"/>
                <w14:textFill>
                  <w14:solidFill>
                    <w14:schemeClr w14:val="tx1"/>
                  </w14:solidFill>
                </w14:textFill>
              </w:rPr>
              <w:t>目名</w:t>
            </w:r>
            <w:r>
              <w:rPr>
                <w:rFonts w:hint="eastAsia" w:ascii="宋体" w:hAnsi="宋体" w:cs="宋体"/>
                <w:color w:val="000000" w:themeColor="text1"/>
                <w:szCs w:val="21"/>
                <w14:textFill>
                  <w14:solidFill>
                    <w14:schemeClr w14:val="tx1"/>
                  </w14:solidFill>
                </w14:textFill>
              </w:rPr>
              <w:t>称</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农作物种子生产经营许可证核发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施依据</w:t>
            </w:r>
          </w:p>
        </w:tc>
        <w:tc>
          <w:tcPr>
            <w:tcW w:w="6668" w:type="dxa"/>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1.《中华人民共和国种子法》第三十一条“从事种子进出口业务的种子生产经营许可证，由省、自治区、直辖市人民政府农业、林业主管部门审核，国务院农业、林业主管部门核发。</w:t>
            </w:r>
          </w:p>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p>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前两款规定以外的其他种子的生产经营许可证，由生产经营者所在地县级以上地方人民政府农业、林业主管部门核发。</w:t>
            </w:r>
          </w:p>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只从事非主要农作物种子和非主要林木种子生产的，不需要办理种子生产经营许可证。”</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2.《农作物种子生产经营许可管理办法》</w:t>
            </w:r>
            <w:r>
              <w:rPr>
                <w:rFonts w:hint="eastAsia" w:ascii="宋体" w:hAnsi="宋体" w:cs="宋体"/>
                <w:color w:val="000000" w:themeColor="text1"/>
                <w:szCs w:val="21"/>
                <w:shd w:val="clear" w:color="auto" w:fill="FFFFFF"/>
                <w14:textFill>
                  <w14:solidFill>
                    <w14:schemeClr w14:val="tx1"/>
                  </w14:solidFill>
                </w14:textFill>
              </w:rPr>
              <w:t>第十三条</w:t>
            </w:r>
            <w:r>
              <w:rPr>
                <w:rFonts w:hint="eastAsia" w:ascii="宋体" w:hAnsi="宋体" w:cs="宋体"/>
                <w:b/>
                <w:color w:val="000000" w:themeColor="text1"/>
                <w:szCs w:val="21"/>
                <w:shd w:val="clear" w:color="auto" w:fill="FFFFFF"/>
                <w14:textFill>
                  <w14:solidFill>
                    <w14:schemeClr w14:val="tx1"/>
                  </w14:solidFill>
                </w14:textFill>
              </w:rPr>
              <w:t>“</w:t>
            </w:r>
            <w:r>
              <w:rPr>
                <w:rFonts w:hint="eastAsia" w:ascii="宋体" w:hAnsi="宋体" w:cs="宋体"/>
                <w:color w:val="000000" w:themeColor="text1"/>
                <w:szCs w:val="21"/>
                <w:shd w:val="clear" w:color="auto" w:fill="FFFFFF"/>
                <w14:textFill>
                  <w14:solidFill>
                    <w14:schemeClr w14:val="tx1"/>
                  </w14:solidFill>
                </w14:textFill>
              </w:rPr>
              <w:t>种子生产经营许可证实行分级审核、核发。</w:t>
            </w:r>
          </w:p>
          <w:p>
            <w:pPr>
              <w:pStyle w:val="8"/>
              <w:shd w:val="clear" w:color="auto" w:fill="FFFFFF"/>
              <w:spacing w:before="0" w:beforeAutospacing="0" w:after="0" w:afterAutospacing="0"/>
              <w:ind w:firstLine="420" w:firstLineChars="200"/>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（一）从事主要农作物常规种子生产经营及非主要农作物种子经营的，其种子生产经营许可证由企业所在地县级以上地方农业主管部门核发；……”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任主体</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政策法规科（行政审批科）、</w:t>
            </w:r>
            <w:r>
              <w:rPr>
                <w:rFonts w:hint="eastAsia" w:ascii="宋体" w:hAnsi="宋体" w:cs="宋体"/>
                <w:color w:val="000000" w:themeColor="text1"/>
                <w:szCs w:val="21"/>
                <w:shd w:val="clear" w:color="auto" w:fill="FFFFFF"/>
                <w14:textFill>
                  <w14:solidFill>
                    <w14:schemeClr w14:val="tx1"/>
                  </w14:solidFill>
                </w14:textFill>
              </w:rPr>
              <w:t>种业发展科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任事</w:t>
            </w:r>
            <w:r>
              <w:rPr>
                <w:rFonts w:hint="eastAsia" w:ascii="宋体" w:hAnsi="宋体" w:cs="宋体"/>
                <w:color w:val="000000" w:themeColor="text1"/>
                <w:szCs w:val="21"/>
                <w14:textFill>
                  <w14:solidFill>
                    <w14:schemeClr w14:val="tx1"/>
                  </w14:solidFill>
                </w14:textFill>
              </w:rPr>
              <w:t>项</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1.受理责任</w:t>
            </w:r>
            <w:r>
              <w:rPr>
                <w:rFonts w:hint="eastAsia" w:ascii="宋体" w:hAnsi="宋体" w:cs="Dotum"/>
                <w:color w:val="000000" w:themeColor="text1"/>
                <w:szCs w:val="21"/>
                <w14:textFill>
                  <w14:solidFill>
                    <w14:schemeClr w14:val="tx1"/>
                  </w14:solidFill>
                </w14:textFill>
              </w:rPr>
              <w:t>：公示</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提交的材料，一次性告知</w:t>
            </w:r>
            <w:r>
              <w:rPr>
                <w:rFonts w:hint="eastAsia" w:ascii="宋体" w:hAnsi="宋体" w:cs="宋体"/>
                <w:color w:val="000000" w:themeColor="text1"/>
                <w:szCs w:val="21"/>
                <w14:textFill>
                  <w14:solidFill>
                    <w14:schemeClr w14:val="tx1"/>
                  </w14:solidFill>
                </w14:textFill>
              </w:rPr>
              <w:t>补</w:t>
            </w:r>
            <w:r>
              <w:rPr>
                <w:rFonts w:hint="eastAsia" w:ascii="宋体" w:hAnsi="宋体" w:cs="Dotum"/>
                <w:color w:val="000000" w:themeColor="text1"/>
                <w:szCs w:val="21"/>
                <w14:textFill>
                  <w14:solidFill>
                    <w14:schemeClr w14:val="tx1"/>
                  </w14:solidFill>
                </w14:textFill>
              </w:rPr>
              <w:t>正材料，依法受理或不予受理（不予受理</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2.审查责任</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材料</w:t>
            </w:r>
            <w:r>
              <w:rPr>
                <w:rFonts w:hint="eastAsia" w:ascii="宋体" w:hAnsi="宋体" w:cs="宋体"/>
                <w:color w:val="000000" w:themeColor="text1"/>
                <w:szCs w:val="21"/>
                <w14:textFill>
                  <w14:solidFill>
                    <w14:schemeClr w14:val="tx1"/>
                  </w14:solidFill>
                </w14:textFill>
              </w:rPr>
              <w:t>进</w:t>
            </w:r>
            <w:r>
              <w:rPr>
                <w:rFonts w:hint="eastAsia" w:ascii="宋体" w:hAnsi="宋体" w:cs="Dotum"/>
                <w:color w:val="000000" w:themeColor="text1"/>
                <w:szCs w:val="21"/>
                <w14:textFill>
                  <w14:solidFill>
                    <w14:schemeClr w14:val="tx1"/>
                  </w14:solidFill>
                </w14:textFill>
              </w:rPr>
              <w:t>行</w:t>
            </w:r>
            <w:r>
              <w:rPr>
                <w:rFonts w:hint="eastAsia" w:ascii="宋体" w:hAnsi="宋体" w:cs="宋体"/>
                <w:color w:val="000000" w:themeColor="text1"/>
                <w:szCs w:val="21"/>
                <w14:textFill>
                  <w14:solidFill>
                    <w14:schemeClr w14:val="tx1"/>
                  </w14:solidFill>
                </w14:textFill>
              </w:rPr>
              <w:t>审查</w:t>
            </w:r>
            <w:r>
              <w:rPr>
                <w:rFonts w:hint="eastAsia" w:ascii="宋体" w:hAnsi="宋体" w:cs="Dotum"/>
                <w:color w:val="000000" w:themeColor="text1"/>
                <w:szCs w:val="21"/>
                <w14:textFill>
                  <w14:solidFill>
                    <w14:schemeClr w14:val="tx1"/>
                  </w14:solidFill>
                </w14:textFill>
              </w:rPr>
              <w:t>，符合申</w:t>
            </w:r>
            <w:r>
              <w:rPr>
                <w:rFonts w:hint="eastAsia" w:ascii="宋体" w:hAnsi="宋体" w:cs="宋体"/>
                <w:color w:val="000000" w:themeColor="text1"/>
                <w:szCs w:val="21"/>
                <w14:textFill>
                  <w14:solidFill>
                    <w14:schemeClr w14:val="tx1"/>
                  </w14:solidFill>
                </w14:textFill>
              </w:rPr>
              <w:t>报规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发给</w:t>
            </w:r>
            <w:r>
              <w:rPr>
                <w:rFonts w:hint="eastAsia" w:ascii="宋体" w:hAnsi="宋体" w:cs="Dotum"/>
                <w:color w:val="000000" w:themeColor="text1"/>
                <w:szCs w:val="21"/>
                <w14:textFill>
                  <w14:solidFill>
                    <w14:schemeClr w14:val="tx1"/>
                  </w14:solidFill>
                </w14:textFill>
              </w:rPr>
              <w:t>受理通知</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并</w:t>
            </w:r>
            <w:r>
              <w:rPr>
                <w:rFonts w:hint="eastAsia" w:ascii="宋体" w:hAnsi="宋体" w:cs="Dotum"/>
                <w:color w:val="000000" w:themeColor="text1"/>
                <w:szCs w:val="21"/>
                <w14:textFill>
                  <w14:solidFill>
                    <w14:schemeClr w14:val="tx1"/>
                  </w14:solidFill>
                </w14:textFill>
              </w:rPr>
              <w:t>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w:t>
            </w:r>
            <w:r>
              <w:rPr>
                <w:rFonts w:hint="eastAsia" w:ascii="宋体" w:hAnsi="宋体" w:cs="Dotum"/>
                <w:color w:val="000000" w:themeColor="text1"/>
                <w:szCs w:val="21"/>
                <w14:textFill>
                  <w14:solidFill>
                    <w14:schemeClr w14:val="tx1"/>
                  </w14:solidFill>
                </w14:textFill>
              </w:rPr>
              <w:t>，不符合</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面通知申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构并说</w:t>
            </w:r>
            <w:r>
              <w:rPr>
                <w:rFonts w:hint="eastAsia" w:ascii="宋体" w:hAnsi="宋体" w:cs="Dotum"/>
                <w:color w:val="000000" w:themeColor="text1"/>
                <w:szCs w:val="21"/>
                <w14:textFill>
                  <w14:solidFill>
                    <w14:schemeClr w14:val="tx1"/>
                  </w14:solidFill>
                </w14:textFill>
              </w:rPr>
              <w:t>明理由。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3.决定责任</w:t>
            </w:r>
            <w:r>
              <w:rPr>
                <w:rFonts w:hint="eastAsia" w:ascii="宋体" w:hAnsi="宋体" w:cs="Dotum"/>
                <w:color w:val="000000" w:themeColor="text1"/>
                <w:szCs w:val="21"/>
                <w14:textFill>
                  <w14:solidFill>
                    <w14:schemeClr w14:val="tx1"/>
                  </w14:solidFill>
                </w14:textFill>
              </w:rPr>
              <w:t>：作出行政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可或者不予行政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r>
              <w:rPr>
                <w:rFonts w:hint="eastAsia" w:ascii="宋体" w:hAnsi="宋体" w:cs="宋体"/>
                <w:color w:val="000000" w:themeColor="text1"/>
                <w:szCs w:val="21"/>
                <w14:textFill>
                  <w14:solidFill>
                    <w14:schemeClr w14:val="tx1"/>
                  </w14:solidFill>
                </w14:textFill>
              </w:rPr>
              <w:t>决</w:t>
            </w:r>
            <w:r>
              <w:rPr>
                <w:rFonts w:hint="eastAsia" w:ascii="宋体" w:hAnsi="宋体" w:cs="Dotum"/>
                <w:color w:val="000000" w:themeColor="text1"/>
                <w:szCs w:val="21"/>
                <w14:textFill>
                  <w14:solidFill>
                    <w14:schemeClr w14:val="tx1"/>
                  </w14:solidFill>
                </w14:textFill>
              </w:rPr>
              <w:t>定，法定告知（不予</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可的</w:t>
            </w:r>
            <w:r>
              <w:rPr>
                <w:rFonts w:hint="eastAsia" w:ascii="宋体" w:hAnsi="宋体" w:cs="宋体"/>
                <w:color w:val="000000" w:themeColor="text1"/>
                <w:szCs w:val="21"/>
                <w14:textFill>
                  <w14:solidFill>
                    <w14:schemeClr w14:val="tx1"/>
                  </w14:solidFill>
                </w14:textFill>
              </w:rPr>
              <w:t>应当书</w:t>
            </w:r>
            <w:r>
              <w:rPr>
                <w:rFonts w:hint="eastAsia" w:ascii="宋体" w:hAnsi="宋体" w:cs="Dotum"/>
                <w:color w:val="000000" w:themeColor="text1"/>
                <w:szCs w:val="21"/>
                <w14:textFill>
                  <w14:solidFill>
                    <w14:schemeClr w14:val="tx1"/>
                  </w14:solidFill>
                </w14:textFill>
              </w:rPr>
              <w:t>面告知理由）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4.事后监管责任</w:t>
            </w:r>
            <w:r>
              <w:rPr>
                <w:rFonts w:hint="eastAsia" w:ascii="宋体" w:hAnsi="宋体" w:cs="Dotum"/>
                <w:color w:val="000000" w:themeColor="text1"/>
                <w:szCs w:val="21"/>
                <w14:textFill>
                  <w14:solidFill>
                    <w14:schemeClr w14:val="tx1"/>
                  </w14:solidFill>
                </w14:textFill>
              </w:rPr>
              <w:t>：建立</w:t>
            </w: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w:t>
            </w: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运</w:t>
            </w:r>
            <w:r>
              <w:rPr>
                <w:rFonts w:hint="eastAsia" w:ascii="宋体" w:hAnsi="宋体" w:cs="Dotum"/>
                <w:color w:val="000000" w:themeColor="text1"/>
                <w:szCs w:val="21"/>
                <w14:textFill>
                  <w14:solidFill>
                    <w14:schemeClr w14:val="tx1"/>
                  </w14:solidFill>
                </w14:textFill>
              </w:rPr>
              <w:t>行机制和管理制度，</w:t>
            </w:r>
            <w:r>
              <w:rPr>
                <w:rFonts w:hint="eastAsia" w:ascii="宋体" w:hAnsi="宋体" w:cs="宋体"/>
                <w:color w:val="000000" w:themeColor="text1"/>
                <w:szCs w:val="21"/>
                <w14:textFill>
                  <w14:solidFill>
                    <w14:schemeClr w14:val="tx1"/>
                  </w14:solidFill>
                </w14:textFill>
              </w:rPr>
              <w:t>开</w:t>
            </w:r>
            <w:r>
              <w:rPr>
                <w:rFonts w:hint="eastAsia" w:ascii="宋体" w:hAnsi="宋体" w:cs="Dotum"/>
                <w:color w:val="000000" w:themeColor="text1"/>
                <w:szCs w:val="21"/>
                <w14:textFill>
                  <w14:solidFill>
                    <w14:schemeClr w14:val="tx1"/>
                  </w14:solidFill>
                </w14:textFill>
              </w:rPr>
              <w:t>展定期和不定期</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，依法采取相</w:t>
            </w:r>
            <w:r>
              <w:rPr>
                <w:rFonts w:hint="eastAsia" w:ascii="宋体" w:hAnsi="宋体" w:cs="宋体"/>
                <w:color w:val="000000" w:themeColor="text1"/>
                <w:szCs w:val="21"/>
                <w14:textFill>
                  <w14:solidFill>
                    <w14:schemeClr w14:val="tx1"/>
                  </w14:solidFill>
                </w14:textFill>
              </w:rPr>
              <w:t>关处</w:t>
            </w:r>
            <w:r>
              <w:rPr>
                <w:rFonts w:hint="eastAsia" w:ascii="宋体" w:hAnsi="宋体" w:cs="Dotum"/>
                <w:color w:val="000000" w:themeColor="text1"/>
                <w:szCs w:val="21"/>
                <w14:textFill>
                  <w14:solidFill>
                    <w14:schemeClr w14:val="tx1"/>
                  </w14:solidFill>
                </w14:textFill>
              </w:rPr>
              <w:t>置措施。</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5.其他责任</w:t>
            </w:r>
            <w:r>
              <w:rPr>
                <w:rFonts w:hint="eastAsia" w:ascii="宋体" w:hAnsi="宋体" w:cs="Dotum"/>
                <w:color w:val="000000" w:themeColor="text1"/>
                <w:szCs w:val="21"/>
                <w14:textFill>
                  <w14:solidFill>
                    <w14:schemeClr w14:val="tx1"/>
                  </w14:solidFill>
                </w14:textFill>
              </w:rPr>
              <w:t>：法律法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章文件</w:t>
            </w:r>
            <w:r>
              <w:rPr>
                <w:rFonts w:hint="eastAsia" w:ascii="宋体" w:hAnsi="宋体" w:cs="宋体"/>
                <w:color w:val="000000" w:themeColor="text1"/>
                <w:szCs w:val="21"/>
                <w14:textFill>
                  <w14:solidFill>
                    <w14:schemeClr w14:val="tx1"/>
                  </w14:solidFill>
                </w14:textFill>
              </w:rPr>
              <w:t>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履行的其他</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情形</w:t>
            </w:r>
          </w:p>
        </w:tc>
        <w:tc>
          <w:tcPr>
            <w:tcW w:w="6668"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不履行或不正确履行行政</w:t>
            </w:r>
            <w:r>
              <w:rPr>
                <w:rFonts w:hint="eastAsia" w:ascii="宋体" w:hAnsi="宋体" w:cs="宋体"/>
                <w:color w:val="000000" w:themeColor="text1"/>
                <w:szCs w:val="21"/>
                <w14:textFill>
                  <w14:solidFill>
                    <w14:schemeClr w14:val="tx1"/>
                  </w14:solidFill>
                </w14:textFill>
              </w:rPr>
              <w:t>职责</w:t>
            </w:r>
            <w:r>
              <w:rPr>
                <w:rFonts w:hint="eastAsia" w:ascii="宋体" w:hAnsi="宋体" w:cs="Dotum"/>
                <w:color w:val="000000" w:themeColor="text1"/>
                <w:szCs w:val="21"/>
                <w14:textFill>
                  <w14:solidFill>
                    <w14:schemeClr w14:val="tx1"/>
                  </w14:solidFill>
                </w14:textFill>
              </w:rPr>
              <w:t>的行政机</w:t>
            </w:r>
            <w:r>
              <w:rPr>
                <w:rFonts w:hint="eastAsia" w:ascii="宋体" w:hAnsi="宋体" w:cs="宋体"/>
                <w:color w:val="000000" w:themeColor="text1"/>
                <w:szCs w:val="21"/>
                <w14:textFill>
                  <w14:solidFill>
                    <w14:schemeClr w14:val="tx1"/>
                  </w14:solidFill>
                </w14:textFill>
              </w:rPr>
              <w:t>关</w:t>
            </w:r>
            <w:r>
              <w:rPr>
                <w:rFonts w:hint="eastAsia" w:ascii="宋体" w:hAnsi="宋体" w:cs="Dotum"/>
                <w:color w:val="000000" w:themeColor="text1"/>
                <w:szCs w:val="21"/>
                <w14:textFill>
                  <w14:solidFill>
                    <w14:schemeClr w14:val="tx1"/>
                  </w14:solidFill>
                </w14:textFill>
              </w:rPr>
              <w:t>及其工作人</w:t>
            </w:r>
            <w:r>
              <w:rPr>
                <w:rFonts w:hint="eastAsia" w:ascii="宋体" w:hAnsi="宋体" w:cs="宋体"/>
                <w:color w:val="000000" w:themeColor="text1"/>
                <w:szCs w:val="21"/>
                <w14:textFill>
                  <w14:solidFill>
                    <w14:schemeClr w14:val="tx1"/>
                  </w14:solidFill>
                </w14:textFill>
              </w:rPr>
              <w:t>员</w:t>
            </w:r>
            <w:r>
              <w:rPr>
                <w:rFonts w:hint="eastAsia" w:ascii="宋体" w:hAnsi="宋体" w:cs="Dotum"/>
                <w:color w:val="000000" w:themeColor="text1"/>
                <w:szCs w:val="21"/>
                <w14:textFill>
                  <w14:solidFill>
                    <w14:schemeClr w14:val="tx1"/>
                  </w14:solidFill>
                </w14:textFill>
              </w:rPr>
              <w:t>，依据《中华人民共和国监察法》、《中</w:t>
            </w:r>
            <w:r>
              <w:rPr>
                <w:rFonts w:hint="eastAsia" w:ascii="宋体" w:hAnsi="宋体" w:cs="宋体"/>
                <w:color w:val="000000" w:themeColor="text1"/>
                <w:szCs w:val="21"/>
                <w14:textFill>
                  <w14:solidFill>
                    <w14:schemeClr w14:val="tx1"/>
                  </w14:solidFill>
                </w14:textFill>
              </w:rPr>
              <w:t>华</w:t>
            </w:r>
            <w:r>
              <w:rPr>
                <w:rFonts w:hint="eastAsia" w:ascii="宋体" w:hAnsi="宋体" w:cs="Dotum"/>
                <w:color w:val="000000" w:themeColor="text1"/>
                <w:szCs w:val="21"/>
                <w14:textFill>
                  <w14:solidFill>
                    <w14:schemeClr w14:val="tx1"/>
                  </w14:solidFill>
                </w14:textFill>
              </w:rPr>
              <w:t>人民共和</w:t>
            </w:r>
            <w:r>
              <w:rPr>
                <w:rFonts w:hint="eastAsia" w:ascii="宋体" w:hAnsi="宋体" w:cs="宋体"/>
                <w:color w:val="000000" w:themeColor="text1"/>
                <w:szCs w:val="21"/>
                <w14:textFill>
                  <w14:solidFill>
                    <w14:schemeClr w14:val="tx1"/>
                  </w14:solidFill>
                </w14:textFill>
              </w:rPr>
              <w:t>国</w:t>
            </w:r>
            <w:r>
              <w:rPr>
                <w:rFonts w:hint="eastAsia" w:ascii="宋体" w:hAnsi="宋体" w:cs="Dotum"/>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可法》、《行政机关公务员处分条例》、《四川省行政机关工作人员行政过错责任追究试行办法》、《四川省行政审批违法违纪行为责任追究办法》等法律法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章的相</w:t>
            </w:r>
            <w:r>
              <w:rPr>
                <w:rFonts w:hint="eastAsia" w:ascii="宋体" w:hAnsi="宋体" w:cs="宋体"/>
                <w:color w:val="000000" w:themeColor="text1"/>
                <w:szCs w:val="21"/>
                <w14:textFill>
                  <w14:solidFill>
                    <w14:schemeClr w14:val="tx1"/>
                  </w14:solidFill>
                </w14:textFill>
              </w:rPr>
              <w:t>关规</w:t>
            </w:r>
            <w:r>
              <w:rPr>
                <w:rFonts w:hint="eastAsia" w:ascii="宋体" w:hAnsi="宋体" w:cs="Dotum"/>
                <w:color w:val="000000" w:themeColor="text1"/>
                <w:szCs w:val="21"/>
                <w14:textFill>
                  <w14:solidFill>
                    <w14:schemeClr w14:val="tx1"/>
                  </w14:solidFill>
                </w14:textFill>
              </w:rPr>
              <w:t>定追究相</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电话</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0839—12345、5572233</w:t>
            </w:r>
          </w:p>
        </w:tc>
      </w:tr>
    </w:tbl>
    <w:p>
      <w:pPr>
        <w:rPr>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表2-6</w:t>
      </w:r>
    </w:p>
    <w:tbl>
      <w:tblPr>
        <w:tblStyle w:val="9"/>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w:t>
            </w:r>
            <w:r>
              <w:rPr>
                <w:rFonts w:hint="eastAsia" w:ascii="宋体" w:hAnsi="宋体" w:cs="宋体"/>
                <w:color w:val="000000" w:themeColor="text1"/>
                <w:szCs w:val="21"/>
                <w14:textFill>
                  <w14:solidFill>
                    <w14:schemeClr w14:val="tx1"/>
                  </w14:solidFill>
                </w14:textFill>
              </w:rPr>
              <w:t>号</w:t>
            </w:r>
          </w:p>
        </w:tc>
        <w:tc>
          <w:tcPr>
            <w:tcW w:w="6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类</w:t>
            </w:r>
            <w:r>
              <w:rPr>
                <w:rFonts w:hint="eastAsia" w:ascii="宋体" w:hAnsi="宋体" w:cs="Dotum"/>
                <w:color w:val="000000" w:themeColor="text1"/>
                <w:szCs w:val="21"/>
                <w14:textFill>
                  <w14:solidFill>
                    <w14:schemeClr w14:val="tx1"/>
                  </w14:solidFill>
                </w14:textFill>
              </w:rPr>
              <w:t>型</w:t>
            </w:r>
          </w:p>
        </w:tc>
        <w:tc>
          <w:tcPr>
            <w:tcW w:w="6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项</w:t>
            </w:r>
            <w:r>
              <w:rPr>
                <w:rFonts w:hint="eastAsia" w:ascii="宋体" w:hAnsi="宋体" w:cs="Dotum"/>
                <w:color w:val="000000" w:themeColor="text1"/>
                <w:szCs w:val="21"/>
                <w14:textFill>
                  <w14:solidFill>
                    <w14:schemeClr w14:val="tx1"/>
                  </w14:solidFill>
                </w14:textFill>
              </w:rPr>
              <w:t>目名</w:t>
            </w:r>
            <w:r>
              <w:rPr>
                <w:rFonts w:hint="eastAsia" w:ascii="宋体" w:hAnsi="宋体" w:cs="宋体"/>
                <w:color w:val="000000" w:themeColor="text1"/>
                <w:szCs w:val="21"/>
                <w14:textFill>
                  <w14:solidFill>
                    <w14:schemeClr w14:val="tx1"/>
                  </w14:solidFill>
                </w14:textFill>
              </w:rPr>
              <w:t>称</w:t>
            </w:r>
          </w:p>
        </w:tc>
        <w:tc>
          <w:tcPr>
            <w:tcW w:w="6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农业植物及其产品调运检疫及植物检疫证书签发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施依据</w:t>
            </w:r>
          </w:p>
        </w:tc>
        <w:tc>
          <w:tcPr>
            <w:tcW w:w="663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《植物检疫条例》第三条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县级以上地方各级农业主管部门、林业主管部门所属的植物检疫机构，负责执行国家的植物检疫任务。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第七条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第八条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任主体</w:t>
            </w:r>
          </w:p>
        </w:tc>
        <w:tc>
          <w:tcPr>
            <w:tcW w:w="6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政策法规科（行政审批科）、</w:t>
            </w:r>
            <w:r>
              <w:rPr>
                <w:rFonts w:hint="eastAsia" w:ascii="宋体" w:hAnsi="宋体" w:cs="宋体"/>
                <w:color w:val="000000" w:themeColor="text1"/>
                <w:szCs w:val="21"/>
                <w14:textFill>
                  <w14:solidFill>
                    <w14:schemeClr w14:val="tx1"/>
                  </w14:solidFill>
                </w14:textFill>
              </w:rPr>
              <w:t>优质粮油科（农药肥料科）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任事</w:t>
            </w:r>
            <w:r>
              <w:rPr>
                <w:rFonts w:hint="eastAsia" w:ascii="宋体" w:hAnsi="宋体" w:cs="宋体"/>
                <w:color w:val="000000" w:themeColor="text1"/>
                <w:szCs w:val="21"/>
                <w14:textFill>
                  <w14:solidFill>
                    <w14:schemeClr w14:val="tx1"/>
                  </w14:solidFill>
                </w14:textFill>
              </w:rPr>
              <w:t>项</w:t>
            </w:r>
          </w:p>
        </w:tc>
        <w:tc>
          <w:tcPr>
            <w:tcW w:w="663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1.受理责任</w:t>
            </w:r>
            <w:r>
              <w:rPr>
                <w:rFonts w:hint="eastAsia" w:ascii="宋体" w:hAnsi="宋体" w:cs="Dotum"/>
                <w:color w:val="000000" w:themeColor="text1"/>
                <w:szCs w:val="21"/>
                <w14:textFill>
                  <w14:solidFill>
                    <w14:schemeClr w14:val="tx1"/>
                  </w14:solidFill>
                </w14:textFill>
              </w:rPr>
              <w:t>：公示</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提交的材料，一次性告知</w:t>
            </w:r>
            <w:r>
              <w:rPr>
                <w:rFonts w:hint="eastAsia" w:ascii="宋体" w:hAnsi="宋体" w:cs="宋体"/>
                <w:color w:val="000000" w:themeColor="text1"/>
                <w:szCs w:val="21"/>
                <w14:textFill>
                  <w14:solidFill>
                    <w14:schemeClr w14:val="tx1"/>
                  </w14:solidFill>
                </w14:textFill>
              </w:rPr>
              <w:t>补</w:t>
            </w:r>
            <w:r>
              <w:rPr>
                <w:rFonts w:hint="eastAsia" w:ascii="宋体" w:hAnsi="宋体" w:cs="Dotum"/>
                <w:color w:val="000000" w:themeColor="text1"/>
                <w:szCs w:val="21"/>
                <w14:textFill>
                  <w14:solidFill>
                    <w14:schemeClr w14:val="tx1"/>
                  </w14:solidFill>
                </w14:textFill>
              </w:rPr>
              <w:t>正材料，依法受理或不予受理（不予受理</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2.审查责任</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材料</w:t>
            </w:r>
            <w:r>
              <w:rPr>
                <w:rFonts w:hint="eastAsia" w:ascii="宋体" w:hAnsi="宋体" w:cs="宋体"/>
                <w:color w:val="000000" w:themeColor="text1"/>
                <w:szCs w:val="21"/>
                <w14:textFill>
                  <w14:solidFill>
                    <w14:schemeClr w14:val="tx1"/>
                  </w14:solidFill>
                </w14:textFill>
              </w:rPr>
              <w:t>进</w:t>
            </w:r>
            <w:r>
              <w:rPr>
                <w:rFonts w:hint="eastAsia" w:ascii="宋体" w:hAnsi="宋体" w:cs="Dotum"/>
                <w:color w:val="000000" w:themeColor="text1"/>
                <w:szCs w:val="21"/>
                <w14:textFill>
                  <w14:solidFill>
                    <w14:schemeClr w14:val="tx1"/>
                  </w14:solidFill>
                </w14:textFill>
              </w:rPr>
              <w:t>行</w:t>
            </w:r>
            <w:r>
              <w:rPr>
                <w:rFonts w:hint="eastAsia" w:ascii="宋体" w:hAnsi="宋体" w:cs="宋体"/>
                <w:color w:val="000000" w:themeColor="text1"/>
                <w:szCs w:val="21"/>
                <w14:textFill>
                  <w14:solidFill>
                    <w14:schemeClr w14:val="tx1"/>
                  </w14:solidFill>
                </w14:textFill>
              </w:rPr>
              <w:t>审查</w:t>
            </w:r>
            <w:r>
              <w:rPr>
                <w:rFonts w:hint="eastAsia" w:ascii="宋体" w:hAnsi="宋体" w:cs="Dotum"/>
                <w:color w:val="000000" w:themeColor="text1"/>
                <w:szCs w:val="21"/>
                <w14:textFill>
                  <w14:solidFill>
                    <w14:schemeClr w14:val="tx1"/>
                  </w14:solidFill>
                </w14:textFill>
              </w:rPr>
              <w:t>，符合申</w:t>
            </w:r>
            <w:r>
              <w:rPr>
                <w:rFonts w:hint="eastAsia" w:ascii="宋体" w:hAnsi="宋体" w:cs="宋体"/>
                <w:color w:val="000000" w:themeColor="text1"/>
                <w:szCs w:val="21"/>
                <w14:textFill>
                  <w14:solidFill>
                    <w14:schemeClr w14:val="tx1"/>
                  </w14:solidFill>
                </w14:textFill>
              </w:rPr>
              <w:t>报规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发给</w:t>
            </w:r>
            <w:r>
              <w:rPr>
                <w:rFonts w:hint="eastAsia" w:ascii="宋体" w:hAnsi="宋体" w:cs="Dotum"/>
                <w:color w:val="000000" w:themeColor="text1"/>
                <w:szCs w:val="21"/>
                <w14:textFill>
                  <w14:solidFill>
                    <w14:schemeClr w14:val="tx1"/>
                  </w14:solidFill>
                </w14:textFill>
              </w:rPr>
              <w:t>受理通知</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并</w:t>
            </w:r>
            <w:r>
              <w:rPr>
                <w:rFonts w:hint="eastAsia" w:ascii="宋体" w:hAnsi="宋体" w:cs="Dotum"/>
                <w:color w:val="000000" w:themeColor="text1"/>
                <w:szCs w:val="21"/>
                <w14:textFill>
                  <w14:solidFill>
                    <w14:schemeClr w14:val="tx1"/>
                  </w14:solidFill>
                </w14:textFill>
              </w:rPr>
              <w:t>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w:t>
            </w:r>
            <w:r>
              <w:rPr>
                <w:rFonts w:hint="eastAsia" w:ascii="宋体" w:hAnsi="宋体" w:cs="Dotum"/>
                <w:color w:val="000000" w:themeColor="text1"/>
                <w:szCs w:val="21"/>
                <w14:textFill>
                  <w14:solidFill>
                    <w14:schemeClr w14:val="tx1"/>
                  </w14:solidFill>
                </w14:textFill>
              </w:rPr>
              <w:t>，不符合</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面通知申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构并说</w:t>
            </w:r>
            <w:r>
              <w:rPr>
                <w:rFonts w:hint="eastAsia" w:ascii="宋体" w:hAnsi="宋体" w:cs="Dotum"/>
                <w:color w:val="000000" w:themeColor="text1"/>
                <w:szCs w:val="21"/>
                <w14:textFill>
                  <w14:solidFill>
                    <w14:schemeClr w14:val="tx1"/>
                  </w14:solidFill>
                </w14:textFill>
              </w:rPr>
              <w:t>明理由。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3.决定责任</w:t>
            </w:r>
            <w:r>
              <w:rPr>
                <w:rFonts w:hint="eastAsia" w:ascii="宋体" w:hAnsi="宋体" w:cs="Dotum"/>
                <w:color w:val="000000" w:themeColor="text1"/>
                <w:szCs w:val="21"/>
                <w14:textFill>
                  <w14:solidFill>
                    <w14:schemeClr w14:val="tx1"/>
                  </w14:solidFill>
                </w14:textFill>
              </w:rPr>
              <w:t>：作出行政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可或者不予行政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r>
              <w:rPr>
                <w:rFonts w:hint="eastAsia" w:ascii="宋体" w:hAnsi="宋体" w:cs="宋体"/>
                <w:color w:val="000000" w:themeColor="text1"/>
                <w:szCs w:val="21"/>
                <w14:textFill>
                  <w14:solidFill>
                    <w14:schemeClr w14:val="tx1"/>
                  </w14:solidFill>
                </w14:textFill>
              </w:rPr>
              <w:t>决</w:t>
            </w:r>
            <w:r>
              <w:rPr>
                <w:rFonts w:hint="eastAsia" w:ascii="宋体" w:hAnsi="宋体" w:cs="Dotum"/>
                <w:color w:val="000000" w:themeColor="text1"/>
                <w:szCs w:val="21"/>
                <w14:textFill>
                  <w14:solidFill>
                    <w14:schemeClr w14:val="tx1"/>
                  </w14:solidFill>
                </w14:textFill>
              </w:rPr>
              <w:t>定，法定告知（不予</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可的</w:t>
            </w:r>
            <w:r>
              <w:rPr>
                <w:rFonts w:hint="eastAsia" w:ascii="宋体" w:hAnsi="宋体" w:cs="宋体"/>
                <w:color w:val="000000" w:themeColor="text1"/>
                <w:szCs w:val="21"/>
                <w14:textFill>
                  <w14:solidFill>
                    <w14:schemeClr w14:val="tx1"/>
                  </w14:solidFill>
                </w14:textFill>
              </w:rPr>
              <w:t>应当书</w:t>
            </w:r>
            <w:r>
              <w:rPr>
                <w:rFonts w:hint="eastAsia" w:ascii="宋体" w:hAnsi="宋体" w:cs="Dotum"/>
                <w:color w:val="000000" w:themeColor="text1"/>
                <w:szCs w:val="21"/>
                <w14:textFill>
                  <w14:solidFill>
                    <w14:schemeClr w14:val="tx1"/>
                  </w14:solidFill>
                </w14:textFill>
              </w:rPr>
              <w:t>面告知理由）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4.事后监管责任</w:t>
            </w:r>
            <w:r>
              <w:rPr>
                <w:rFonts w:hint="eastAsia" w:ascii="宋体" w:hAnsi="宋体" w:cs="Dotum"/>
                <w:color w:val="000000" w:themeColor="text1"/>
                <w:szCs w:val="21"/>
                <w14:textFill>
                  <w14:solidFill>
                    <w14:schemeClr w14:val="tx1"/>
                  </w14:solidFill>
                </w14:textFill>
              </w:rPr>
              <w:t>：建立</w:t>
            </w: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w:t>
            </w: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运</w:t>
            </w:r>
            <w:r>
              <w:rPr>
                <w:rFonts w:hint="eastAsia" w:ascii="宋体" w:hAnsi="宋体" w:cs="Dotum"/>
                <w:color w:val="000000" w:themeColor="text1"/>
                <w:szCs w:val="21"/>
                <w14:textFill>
                  <w14:solidFill>
                    <w14:schemeClr w14:val="tx1"/>
                  </w14:solidFill>
                </w14:textFill>
              </w:rPr>
              <w:t>行机制和管理制度，</w:t>
            </w:r>
            <w:r>
              <w:rPr>
                <w:rFonts w:hint="eastAsia" w:ascii="宋体" w:hAnsi="宋体" w:cs="宋体"/>
                <w:color w:val="000000" w:themeColor="text1"/>
                <w:szCs w:val="21"/>
                <w14:textFill>
                  <w14:solidFill>
                    <w14:schemeClr w14:val="tx1"/>
                  </w14:solidFill>
                </w14:textFill>
              </w:rPr>
              <w:t>开</w:t>
            </w:r>
            <w:r>
              <w:rPr>
                <w:rFonts w:hint="eastAsia" w:ascii="宋体" w:hAnsi="宋体" w:cs="Dotum"/>
                <w:color w:val="000000" w:themeColor="text1"/>
                <w:szCs w:val="21"/>
                <w14:textFill>
                  <w14:solidFill>
                    <w14:schemeClr w14:val="tx1"/>
                  </w14:solidFill>
                </w14:textFill>
              </w:rPr>
              <w:t>展定期和不定期</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，依法采取相</w:t>
            </w:r>
            <w:r>
              <w:rPr>
                <w:rFonts w:hint="eastAsia" w:ascii="宋体" w:hAnsi="宋体" w:cs="宋体"/>
                <w:color w:val="000000" w:themeColor="text1"/>
                <w:szCs w:val="21"/>
                <w14:textFill>
                  <w14:solidFill>
                    <w14:schemeClr w14:val="tx1"/>
                  </w14:solidFill>
                </w14:textFill>
              </w:rPr>
              <w:t>关处</w:t>
            </w:r>
            <w:r>
              <w:rPr>
                <w:rFonts w:hint="eastAsia" w:ascii="宋体" w:hAnsi="宋体" w:cs="Dotum"/>
                <w:color w:val="000000" w:themeColor="text1"/>
                <w:szCs w:val="21"/>
                <w14:textFill>
                  <w14:solidFill>
                    <w14:schemeClr w14:val="tx1"/>
                  </w14:solidFill>
                </w14:textFill>
              </w:rPr>
              <w:t>置措施。</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5.其他责任</w:t>
            </w:r>
            <w:r>
              <w:rPr>
                <w:rFonts w:hint="eastAsia" w:ascii="宋体" w:hAnsi="宋体" w:cs="Dotum"/>
                <w:color w:val="000000" w:themeColor="text1"/>
                <w:szCs w:val="21"/>
                <w14:textFill>
                  <w14:solidFill>
                    <w14:schemeClr w14:val="tx1"/>
                  </w14:solidFill>
                </w14:textFill>
              </w:rPr>
              <w:t>：法律法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章文件</w:t>
            </w:r>
            <w:r>
              <w:rPr>
                <w:rFonts w:hint="eastAsia" w:ascii="宋体" w:hAnsi="宋体" w:cs="宋体"/>
                <w:color w:val="000000" w:themeColor="text1"/>
                <w:szCs w:val="21"/>
                <w14:textFill>
                  <w14:solidFill>
                    <w14:schemeClr w14:val="tx1"/>
                  </w14:solidFill>
                </w14:textFill>
              </w:rPr>
              <w:t>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履行的其他</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情形</w:t>
            </w:r>
          </w:p>
        </w:tc>
        <w:tc>
          <w:tcPr>
            <w:tcW w:w="663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不履行或不正确履行行政</w:t>
            </w:r>
            <w:r>
              <w:rPr>
                <w:rFonts w:hint="eastAsia" w:ascii="宋体" w:hAnsi="宋体" w:cs="宋体"/>
                <w:color w:val="000000" w:themeColor="text1"/>
                <w:szCs w:val="21"/>
                <w14:textFill>
                  <w14:solidFill>
                    <w14:schemeClr w14:val="tx1"/>
                  </w14:solidFill>
                </w14:textFill>
              </w:rPr>
              <w:t>职责</w:t>
            </w:r>
            <w:r>
              <w:rPr>
                <w:rFonts w:hint="eastAsia" w:ascii="宋体" w:hAnsi="宋体" w:cs="Dotum"/>
                <w:color w:val="000000" w:themeColor="text1"/>
                <w:szCs w:val="21"/>
                <w14:textFill>
                  <w14:solidFill>
                    <w14:schemeClr w14:val="tx1"/>
                  </w14:solidFill>
                </w14:textFill>
              </w:rPr>
              <w:t>的行政机</w:t>
            </w:r>
            <w:r>
              <w:rPr>
                <w:rFonts w:hint="eastAsia" w:ascii="宋体" w:hAnsi="宋体" w:cs="宋体"/>
                <w:color w:val="000000" w:themeColor="text1"/>
                <w:szCs w:val="21"/>
                <w14:textFill>
                  <w14:solidFill>
                    <w14:schemeClr w14:val="tx1"/>
                  </w14:solidFill>
                </w14:textFill>
              </w:rPr>
              <w:t>关</w:t>
            </w:r>
            <w:r>
              <w:rPr>
                <w:rFonts w:hint="eastAsia" w:ascii="宋体" w:hAnsi="宋体" w:cs="Dotum"/>
                <w:color w:val="000000" w:themeColor="text1"/>
                <w:szCs w:val="21"/>
                <w14:textFill>
                  <w14:solidFill>
                    <w14:schemeClr w14:val="tx1"/>
                  </w14:solidFill>
                </w14:textFill>
              </w:rPr>
              <w:t>及其工作人</w:t>
            </w:r>
            <w:r>
              <w:rPr>
                <w:rFonts w:hint="eastAsia" w:ascii="宋体" w:hAnsi="宋体" w:cs="宋体"/>
                <w:color w:val="000000" w:themeColor="text1"/>
                <w:szCs w:val="21"/>
                <w14:textFill>
                  <w14:solidFill>
                    <w14:schemeClr w14:val="tx1"/>
                  </w14:solidFill>
                </w14:textFill>
              </w:rPr>
              <w:t>员</w:t>
            </w:r>
            <w:r>
              <w:rPr>
                <w:rFonts w:hint="eastAsia" w:ascii="宋体" w:hAnsi="宋体" w:cs="Dotum"/>
                <w:color w:val="000000" w:themeColor="text1"/>
                <w:szCs w:val="21"/>
                <w14:textFill>
                  <w14:solidFill>
                    <w14:schemeClr w14:val="tx1"/>
                  </w14:solidFill>
                </w14:textFill>
              </w:rPr>
              <w:t>，依据《中华人民共和国监察法》、《中</w:t>
            </w:r>
            <w:r>
              <w:rPr>
                <w:rFonts w:hint="eastAsia" w:ascii="宋体" w:hAnsi="宋体" w:cs="宋体"/>
                <w:color w:val="000000" w:themeColor="text1"/>
                <w:szCs w:val="21"/>
                <w14:textFill>
                  <w14:solidFill>
                    <w14:schemeClr w14:val="tx1"/>
                  </w14:solidFill>
                </w14:textFill>
              </w:rPr>
              <w:t>华</w:t>
            </w:r>
            <w:r>
              <w:rPr>
                <w:rFonts w:hint="eastAsia" w:ascii="宋体" w:hAnsi="宋体" w:cs="Dotum"/>
                <w:color w:val="000000" w:themeColor="text1"/>
                <w:szCs w:val="21"/>
                <w14:textFill>
                  <w14:solidFill>
                    <w14:schemeClr w14:val="tx1"/>
                  </w14:solidFill>
                </w14:textFill>
              </w:rPr>
              <w:t>人民共和</w:t>
            </w:r>
            <w:r>
              <w:rPr>
                <w:rFonts w:hint="eastAsia" w:ascii="宋体" w:hAnsi="宋体" w:cs="宋体"/>
                <w:color w:val="000000" w:themeColor="text1"/>
                <w:szCs w:val="21"/>
                <w14:textFill>
                  <w14:solidFill>
                    <w14:schemeClr w14:val="tx1"/>
                  </w14:solidFill>
                </w14:textFill>
              </w:rPr>
              <w:t>国</w:t>
            </w:r>
            <w:r>
              <w:rPr>
                <w:rFonts w:hint="eastAsia" w:ascii="宋体" w:hAnsi="宋体" w:cs="Dotum"/>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可法》、《行政机关公务员处分条例》、《四川省行政机关工作人员行政过错责任追究试行办法》、《四川省行政审批违法违纪行为责任追究办法》等法律法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章的相</w:t>
            </w:r>
            <w:r>
              <w:rPr>
                <w:rFonts w:hint="eastAsia" w:ascii="宋体" w:hAnsi="宋体" w:cs="宋体"/>
                <w:color w:val="000000" w:themeColor="text1"/>
                <w:szCs w:val="21"/>
                <w14:textFill>
                  <w14:solidFill>
                    <w14:schemeClr w14:val="tx1"/>
                  </w14:solidFill>
                </w14:textFill>
              </w:rPr>
              <w:t>关规</w:t>
            </w:r>
            <w:r>
              <w:rPr>
                <w:rFonts w:hint="eastAsia" w:ascii="宋体" w:hAnsi="宋体" w:cs="Dotum"/>
                <w:color w:val="000000" w:themeColor="text1"/>
                <w:szCs w:val="21"/>
                <w14:textFill>
                  <w14:solidFill>
                    <w14:schemeClr w14:val="tx1"/>
                  </w14:solidFill>
                </w14:textFill>
              </w:rPr>
              <w:t>定追究相</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电话</w:t>
            </w:r>
          </w:p>
        </w:tc>
        <w:tc>
          <w:tcPr>
            <w:tcW w:w="66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0839—12345、5572233</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表2-7</w:t>
      </w:r>
    </w:p>
    <w:tbl>
      <w:tblPr>
        <w:tblStyle w:val="9"/>
        <w:tblW w:w="880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w:t>
            </w:r>
            <w:r>
              <w:rPr>
                <w:rFonts w:hint="eastAsia" w:ascii="宋体" w:hAnsi="宋体" w:cs="宋体"/>
                <w:color w:val="000000" w:themeColor="text1"/>
                <w:szCs w:val="21"/>
                <w14:textFill>
                  <w14:solidFill>
                    <w14:schemeClr w14:val="tx1"/>
                  </w14:solidFill>
                </w14:textFill>
              </w:rPr>
              <w:t>号</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类</w:t>
            </w:r>
            <w:r>
              <w:rPr>
                <w:rFonts w:hint="eastAsia" w:ascii="宋体" w:hAnsi="宋体" w:cs="Dotum"/>
                <w:color w:val="000000" w:themeColor="text1"/>
                <w:szCs w:val="21"/>
                <w14:textFill>
                  <w14:solidFill>
                    <w14:schemeClr w14:val="tx1"/>
                  </w14:solidFill>
                </w14:textFill>
              </w:rPr>
              <w:t>型</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项</w:t>
            </w:r>
            <w:r>
              <w:rPr>
                <w:rFonts w:hint="eastAsia" w:ascii="宋体" w:hAnsi="宋体" w:cs="Dotum"/>
                <w:color w:val="000000" w:themeColor="text1"/>
                <w:szCs w:val="21"/>
                <w14:textFill>
                  <w14:solidFill>
                    <w14:schemeClr w14:val="tx1"/>
                  </w14:solidFill>
                </w14:textFill>
              </w:rPr>
              <w:t>目名</w:t>
            </w:r>
            <w:r>
              <w:rPr>
                <w:rFonts w:hint="eastAsia" w:ascii="宋体" w:hAnsi="宋体" w:cs="宋体"/>
                <w:color w:val="000000" w:themeColor="text1"/>
                <w:szCs w:val="21"/>
                <w14:textFill>
                  <w14:solidFill>
                    <w14:schemeClr w14:val="tx1"/>
                  </w14:solidFill>
                </w14:textFill>
              </w:rPr>
              <w:t>称</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种</w:t>
            </w:r>
            <w:r>
              <w:rPr>
                <w:rFonts w:hint="eastAsia" w:ascii="宋体" w:hAnsi="宋体" w:cs="Dotum"/>
                <w:color w:val="000000" w:themeColor="text1"/>
                <w:szCs w:val="21"/>
                <w14:textFill>
                  <w14:solidFill>
                    <w14:schemeClr w14:val="tx1"/>
                  </w14:solidFill>
                </w14:textFill>
              </w:rPr>
              <w:t>畜禽生</w:t>
            </w:r>
            <w:r>
              <w:rPr>
                <w:rFonts w:hint="eastAsia" w:ascii="宋体" w:hAnsi="宋体" w:cs="宋体"/>
                <w:color w:val="000000" w:themeColor="text1"/>
                <w:szCs w:val="21"/>
                <w14:textFill>
                  <w14:solidFill>
                    <w14:schemeClr w14:val="tx1"/>
                  </w14:solidFill>
                </w14:textFill>
              </w:rPr>
              <w:t>产经营许</w:t>
            </w:r>
            <w:r>
              <w:rPr>
                <w:rFonts w:hint="eastAsia" w:ascii="宋体" w:hAnsi="宋体" w:cs="Dotum"/>
                <w:color w:val="000000" w:themeColor="text1"/>
                <w:szCs w:val="21"/>
                <w14:textFill>
                  <w14:solidFill>
                    <w14:schemeClr w14:val="tx1"/>
                  </w14:solidFill>
                </w14:textFill>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施依据</w:t>
            </w:r>
          </w:p>
        </w:tc>
        <w:tc>
          <w:tcPr>
            <w:tcW w:w="6668" w:type="dxa"/>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ind w:firstLine="420" w:firstLineChars="200"/>
              <w:textAlignment w:val="baseline"/>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1.《中华人民共和国畜牧法》</w:t>
            </w:r>
            <w:r>
              <w:rPr>
                <w:rFonts w:hint="eastAsia"/>
                <w:color w:val="000000" w:themeColor="text1"/>
                <w:sz w:val="21"/>
                <w:szCs w:val="21"/>
                <w14:textFill>
                  <w14:solidFill>
                    <w14:schemeClr w14:val="tx1"/>
                  </w14:solidFill>
                </w14:textFill>
              </w:rPr>
              <w:t>第二十四条“申请取得生产家畜卵子、冷冻精液、胚胎等遗传材料的生产经营许可证，应当向省级人民政府畜牧兽医行政主管部门提出申请。受理申请的畜牧兽医行政主管部门应当自收到申请之日起六十个工作日内依法决定是否发给生产经营许可证。</w:t>
            </w:r>
          </w:p>
          <w:p>
            <w:pPr>
              <w:pStyle w:val="8"/>
              <w:spacing w:before="0" w:beforeAutospacing="0" w:after="0" w:afterAutospacing="0"/>
              <w:ind w:firstLine="420" w:firstLineChars="200"/>
              <w:textAlignment w:val="baseline"/>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其他种畜禽的生产经营许可证由县级以上地方人民政府畜牧兽医行政主管部门审核发放，具体审核发放办法由省级人民政府规定。”</w:t>
            </w:r>
          </w:p>
          <w:p>
            <w:pPr>
              <w:widowControl/>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2.《四川省种畜禽生产经营许可证审核发放办法》“</w:t>
            </w:r>
            <w:r>
              <w:rPr>
                <w:rFonts w:hint="eastAsia" w:ascii="宋体" w:hAnsi="宋体" w:cs="宋体"/>
                <w:color w:val="000000" w:themeColor="text1"/>
                <w:szCs w:val="21"/>
                <w:shd w:val="clear" w:color="auto" w:fill="FFFFFF"/>
                <w14:textFill>
                  <w14:solidFill>
                    <w14:schemeClr w14:val="tx1"/>
                  </w14:solidFill>
                </w14:textFill>
              </w:rPr>
              <w:t>凡在本省行政区域内从事种畜禽生产经营或者生产商品代仔畜、雏禽的单位、个人，均按本办法办理《种畜禽生产经营许可证》。”</w:t>
            </w:r>
          </w:p>
          <w:p>
            <w:pPr>
              <w:widowControl/>
              <w:ind w:firstLine="420" w:firstLineChars="200"/>
              <w:jc w:val="left"/>
              <w:rPr>
                <w:rFonts w:asciiTheme="majorEastAsia" w:hAnsiTheme="majorEastAsia" w:eastAsiaTheme="majorEastAsia"/>
                <w:color w:val="000000" w:themeColor="text1"/>
                <w:szCs w:val="21"/>
                <w:shd w:val="clear" w:color="auto" w:fill="FFFFFF"/>
                <w14:textFill>
                  <w14:solidFill>
                    <w14:schemeClr w14:val="tx1"/>
                  </w14:solidFill>
                </w14:textFill>
              </w:rPr>
            </w:pPr>
            <w:r>
              <w:rPr>
                <w:rFonts w:hint="eastAsia" w:asciiTheme="majorEastAsia" w:hAnsiTheme="majorEastAsia" w:eastAsiaTheme="majorEastAsia"/>
                <w:color w:val="000000" w:themeColor="text1"/>
                <w:szCs w:val="21"/>
                <w:shd w:val="clear" w:color="auto" w:fill="FFFFFF"/>
                <w14:textFill>
                  <w14:solidFill>
                    <w14:schemeClr w14:val="tx1"/>
                  </w14:solidFill>
                </w14:textFill>
              </w:rPr>
              <w:t>3.《四川省人民政府关于取消和下放第三批行政审批项目的决定》附件35条“二级扩繁（父母代）、一级扩繁（祖代）之外的种畜禽生产经营许可证。”</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szCs w:val="21"/>
                <w:shd w:val="clear" w:color="auto" w:fill="FFFFFF"/>
                <w14:textFill>
                  <w14:solidFill>
                    <w14:schemeClr w14:val="tx1"/>
                  </w14:solidFill>
                </w14:textFill>
              </w:rPr>
              <w:t>4</w:t>
            </w:r>
            <w:r>
              <w:rPr>
                <w:rFonts w:hint="eastAsia"/>
                <w:color w:val="000000" w:themeColor="text1"/>
                <w:szCs w:val="21"/>
                <w:shd w:val="clear" w:color="auto" w:fill="FFFFFF"/>
                <w14:textFill>
                  <w14:solidFill>
                    <w14:schemeClr w14:val="tx1"/>
                  </w14:solidFill>
                </w14:textFill>
              </w:rPr>
              <w:t>.《四川省农业厅关于进一步做好我省下放农业行政审批项目工作的通知》“省、市、县农业（农牧）部门种畜禽生产经营许可项目的名称及职责权限是：省级负责畜禽原种场（曾祖代）、生猪一级扩繁场（祖代）种畜禽生产经营许可审批发证，市州级负责一级扩繁场（祖代）（生猪除外）种畜禽生产经营许可审批发证，县区级负责二级扩繁场（父母代）及家畜人工授精站、家禽孵化场种畜禽生产经营许可审批发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任主体</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政策法规科（行政审批科）、</w:t>
            </w:r>
            <w:r>
              <w:rPr>
                <w:rFonts w:hint="eastAsia" w:ascii="宋体" w:hAnsi="宋体"/>
                <w:color w:val="000000" w:themeColor="text1"/>
                <w:szCs w:val="21"/>
                <w14:textFill>
                  <w14:solidFill>
                    <w14:schemeClr w14:val="tx1"/>
                  </w14:solidFill>
                </w14:textFill>
              </w:rPr>
              <w:t>种业发展科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任事</w:t>
            </w:r>
            <w:r>
              <w:rPr>
                <w:rFonts w:hint="eastAsia" w:ascii="宋体" w:hAnsi="宋体" w:cs="宋体"/>
                <w:color w:val="000000" w:themeColor="text1"/>
                <w:szCs w:val="21"/>
                <w14:textFill>
                  <w14:solidFill>
                    <w14:schemeClr w14:val="tx1"/>
                  </w14:solidFill>
                </w14:textFill>
              </w:rPr>
              <w:t>项</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1.受理责任</w:t>
            </w:r>
            <w:r>
              <w:rPr>
                <w:rFonts w:hint="eastAsia" w:ascii="宋体" w:hAnsi="宋体" w:cs="Dotum"/>
                <w:color w:val="000000" w:themeColor="text1"/>
                <w:szCs w:val="21"/>
                <w14:textFill>
                  <w14:solidFill>
                    <w14:schemeClr w14:val="tx1"/>
                  </w14:solidFill>
                </w14:textFill>
              </w:rPr>
              <w:t>：公示</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提交的材料，一次性告知</w:t>
            </w:r>
            <w:r>
              <w:rPr>
                <w:rFonts w:hint="eastAsia" w:ascii="宋体" w:hAnsi="宋体" w:cs="宋体"/>
                <w:color w:val="000000" w:themeColor="text1"/>
                <w:szCs w:val="21"/>
                <w14:textFill>
                  <w14:solidFill>
                    <w14:schemeClr w14:val="tx1"/>
                  </w14:solidFill>
                </w14:textFill>
              </w:rPr>
              <w:t>补</w:t>
            </w:r>
            <w:r>
              <w:rPr>
                <w:rFonts w:hint="eastAsia" w:ascii="宋体" w:hAnsi="宋体" w:cs="Dotum"/>
                <w:color w:val="000000" w:themeColor="text1"/>
                <w:szCs w:val="21"/>
                <w14:textFill>
                  <w14:solidFill>
                    <w14:schemeClr w14:val="tx1"/>
                  </w14:solidFill>
                </w14:textFill>
              </w:rPr>
              <w:t>正材料，依法受理或不予受理（不予受理</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2.审查责任</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材料</w:t>
            </w:r>
            <w:r>
              <w:rPr>
                <w:rFonts w:hint="eastAsia" w:ascii="宋体" w:hAnsi="宋体" w:cs="宋体"/>
                <w:color w:val="000000" w:themeColor="text1"/>
                <w:szCs w:val="21"/>
                <w14:textFill>
                  <w14:solidFill>
                    <w14:schemeClr w14:val="tx1"/>
                  </w14:solidFill>
                </w14:textFill>
              </w:rPr>
              <w:t>进</w:t>
            </w:r>
            <w:r>
              <w:rPr>
                <w:rFonts w:hint="eastAsia" w:ascii="宋体" w:hAnsi="宋体" w:cs="Dotum"/>
                <w:color w:val="000000" w:themeColor="text1"/>
                <w:szCs w:val="21"/>
                <w14:textFill>
                  <w14:solidFill>
                    <w14:schemeClr w14:val="tx1"/>
                  </w14:solidFill>
                </w14:textFill>
              </w:rPr>
              <w:t>行</w:t>
            </w:r>
            <w:r>
              <w:rPr>
                <w:rFonts w:hint="eastAsia" w:ascii="宋体" w:hAnsi="宋体" w:cs="宋体"/>
                <w:color w:val="000000" w:themeColor="text1"/>
                <w:szCs w:val="21"/>
                <w14:textFill>
                  <w14:solidFill>
                    <w14:schemeClr w14:val="tx1"/>
                  </w14:solidFill>
                </w14:textFill>
              </w:rPr>
              <w:t>审查</w:t>
            </w:r>
            <w:r>
              <w:rPr>
                <w:rFonts w:hint="eastAsia" w:ascii="宋体" w:hAnsi="宋体" w:cs="Dotum"/>
                <w:color w:val="000000" w:themeColor="text1"/>
                <w:szCs w:val="21"/>
                <w14:textFill>
                  <w14:solidFill>
                    <w14:schemeClr w14:val="tx1"/>
                  </w14:solidFill>
                </w14:textFill>
              </w:rPr>
              <w:t>，符合申</w:t>
            </w:r>
            <w:r>
              <w:rPr>
                <w:rFonts w:hint="eastAsia" w:ascii="宋体" w:hAnsi="宋体" w:cs="宋体"/>
                <w:color w:val="000000" w:themeColor="text1"/>
                <w:szCs w:val="21"/>
                <w14:textFill>
                  <w14:solidFill>
                    <w14:schemeClr w14:val="tx1"/>
                  </w14:solidFill>
                </w14:textFill>
              </w:rPr>
              <w:t>报规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发给</w:t>
            </w:r>
            <w:r>
              <w:rPr>
                <w:rFonts w:hint="eastAsia" w:ascii="宋体" w:hAnsi="宋体" w:cs="Dotum"/>
                <w:color w:val="000000" w:themeColor="text1"/>
                <w:szCs w:val="21"/>
                <w14:textFill>
                  <w14:solidFill>
                    <w14:schemeClr w14:val="tx1"/>
                  </w14:solidFill>
                </w14:textFill>
              </w:rPr>
              <w:t>受理通知</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并</w:t>
            </w:r>
            <w:r>
              <w:rPr>
                <w:rFonts w:hint="eastAsia" w:ascii="宋体" w:hAnsi="宋体" w:cs="Dotum"/>
                <w:color w:val="000000" w:themeColor="text1"/>
                <w:szCs w:val="21"/>
                <w14:textFill>
                  <w14:solidFill>
                    <w14:schemeClr w14:val="tx1"/>
                  </w14:solidFill>
                </w14:textFill>
              </w:rPr>
              <w:t>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w:t>
            </w:r>
            <w:r>
              <w:rPr>
                <w:rFonts w:hint="eastAsia" w:ascii="宋体" w:hAnsi="宋体" w:cs="Dotum"/>
                <w:color w:val="000000" w:themeColor="text1"/>
                <w:szCs w:val="21"/>
                <w14:textFill>
                  <w14:solidFill>
                    <w14:schemeClr w14:val="tx1"/>
                  </w14:solidFill>
                </w14:textFill>
              </w:rPr>
              <w:t>，不符合</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面通知申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构并说</w:t>
            </w:r>
            <w:r>
              <w:rPr>
                <w:rFonts w:hint="eastAsia" w:ascii="宋体" w:hAnsi="宋体" w:cs="Dotum"/>
                <w:color w:val="000000" w:themeColor="text1"/>
                <w:szCs w:val="21"/>
                <w14:textFill>
                  <w14:solidFill>
                    <w14:schemeClr w14:val="tx1"/>
                  </w14:solidFill>
                </w14:textFill>
              </w:rPr>
              <w:t>明理由。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3.决定责任</w:t>
            </w:r>
            <w:r>
              <w:rPr>
                <w:rFonts w:hint="eastAsia" w:ascii="宋体" w:hAnsi="宋体" w:cs="Dotum"/>
                <w:color w:val="000000" w:themeColor="text1"/>
                <w:szCs w:val="21"/>
                <w14:textFill>
                  <w14:solidFill>
                    <w14:schemeClr w14:val="tx1"/>
                  </w14:solidFill>
                </w14:textFill>
              </w:rPr>
              <w:t>：作出行政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可或者不予行政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r>
              <w:rPr>
                <w:rFonts w:hint="eastAsia" w:ascii="宋体" w:hAnsi="宋体" w:cs="宋体"/>
                <w:color w:val="000000" w:themeColor="text1"/>
                <w:szCs w:val="21"/>
                <w14:textFill>
                  <w14:solidFill>
                    <w14:schemeClr w14:val="tx1"/>
                  </w14:solidFill>
                </w14:textFill>
              </w:rPr>
              <w:t>决</w:t>
            </w:r>
            <w:r>
              <w:rPr>
                <w:rFonts w:hint="eastAsia" w:ascii="宋体" w:hAnsi="宋体" w:cs="Dotum"/>
                <w:color w:val="000000" w:themeColor="text1"/>
                <w:szCs w:val="21"/>
                <w14:textFill>
                  <w14:solidFill>
                    <w14:schemeClr w14:val="tx1"/>
                  </w14:solidFill>
                </w14:textFill>
              </w:rPr>
              <w:t>定，法定告知（不予</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可的</w:t>
            </w:r>
            <w:r>
              <w:rPr>
                <w:rFonts w:hint="eastAsia" w:ascii="宋体" w:hAnsi="宋体" w:cs="宋体"/>
                <w:color w:val="000000" w:themeColor="text1"/>
                <w:szCs w:val="21"/>
                <w14:textFill>
                  <w14:solidFill>
                    <w14:schemeClr w14:val="tx1"/>
                  </w14:solidFill>
                </w14:textFill>
              </w:rPr>
              <w:t>应当书</w:t>
            </w:r>
            <w:r>
              <w:rPr>
                <w:rFonts w:hint="eastAsia" w:ascii="宋体" w:hAnsi="宋体" w:cs="Dotum"/>
                <w:color w:val="000000" w:themeColor="text1"/>
                <w:szCs w:val="21"/>
                <w14:textFill>
                  <w14:solidFill>
                    <w14:schemeClr w14:val="tx1"/>
                  </w14:solidFill>
                </w14:textFill>
              </w:rPr>
              <w:t>面告知理由）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4.事后监管责任</w:t>
            </w:r>
            <w:r>
              <w:rPr>
                <w:rFonts w:hint="eastAsia" w:ascii="宋体" w:hAnsi="宋体" w:cs="Dotum"/>
                <w:color w:val="000000" w:themeColor="text1"/>
                <w:szCs w:val="21"/>
                <w14:textFill>
                  <w14:solidFill>
                    <w14:schemeClr w14:val="tx1"/>
                  </w14:solidFill>
                </w14:textFill>
              </w:rPr>
              <w:t>：建立</w:t>
            </w: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w:t>
            </w: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运</w:t>
            </w:r>
            <w:r>
              <w:rPr>
                <w:rFonts w:hint="eastAsia" w:ascii="宋体" w:hAnsi="宋体" w:cs="Dotum"/>
                <w:color w:val="000000" w:themeColor="text1"/>
                <w:szCs w:val="21"/>
                <w14:textFill>
                  <w14:solidFill>
                    <w14:schemeClr w14:val="tx1"/>
                  </w14:solidFill>
                </w14:textFill>
              </w:rPr>
              <w:t>行机制和管理制度，</w:t>
            </w:r>
            <w:r>
              <w:rPr>
                <w:rFonts w:hint="eastAsia" w:ascii="宋体" w:hAnsi="宋体" w:cs="宋体"/>
                <w:color w:val="000000" w:themeColor="text1"/>
                <w:szCs w:val="21"/>
                <w14:textFill>
                  <w14:solidFill>
                    <w14:schemeClr w14:val="tx1"/>
                  </w14:solidFill>
                </w14:textFill>
              </w:rPr>
              <w:t>开</w:t>
            </w:r>
            <w:r>
              <w:rPr>
                <w:rFonts w:hint="eastAsia" w:ascii="宋体" w:hAnsi="宋体" w:cs="Dotum"/>
                <w:color w:val="000000" w:themeColor="text1"/>
                <w:szCs w:val="21"/>
                <w14:textFill>
                  <w14:solidFill>
                    <w14:schemeClr w14:val="tx1"/>
                  </w14:solidFill>
                </w14:textFill>
              </w:rPr>
              <w:t>展定期和不定期</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，依法采取相</w:t>
            </w:r>
            <w:r>
              <w:rPr>
                <w:rFonts w:hint="eastAsia" w:ascii="宋体" w:hAnsi="宋体" w:cs="宋体"/>
                <w:color w:val="000000" w:themeColor="text1"/>
                <w:szCs w:val="21"/>
                <w14:textFill>
                  <w14:solidFill>
                    <w14:schemeClr w14:val="tx1"/>
                  </w14:solidFill>
                </w14:textFill>
              </w:rPr>
              <w:t>关处</w:t>
            </w:r>
            <w:r>
              <w:rPr>
                <w:rFonts w:hint="eastAsia" w:ascii="宋体" w:hAnsi="宋体" w:cs="Dotum"/>
                <w:color w:val="000000" w:themeColor="text1"/>
                <w:szCs w:val="21"/>
                <w14:textFill>
                  <w14:solidFill>
                    <w14:schemeClr w14:val="tx1"/>
                  </w14:solidFill>
                </w14:textFill>
              </w:rPr>
              <w:t>置措施。</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5.其他责任</w:t>
            </w:r>
            <w:r>
              <w:rPr>
                <w:rFonts w:hint="eastAsia" w:ascii="宋体" w:hAnsi="宋体" w:cs="Dotum"/>
                <w:color w:val="000000" w:themeColor="text1"/>
                <w:szCs w:val="21"/>
                <w14:textFill>
                  <w14:solidFill>
                    <w14:schemeClr w14:val="tx1"/>
                  </w14:solidFill>
                </w14:textFill>
              </w:rPr>
              <w:t>：法律法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章文件</w:t>
            </w:r>
            <w:r>
              <w:rPr>
                <w:rFonts w:hint="eastAsia" w:ascii="宋体" w:hAnsi="宋体" w:cs="宋体"/>
                <w:color w:val="000000" w:themeColor="text1"/>
                <w:szCs w:val="21"/>
                <w14:textFill>
                  <w14:solidFill>
                    <w14:schemeClr w14:val="tx1"/>
                  </w14:solidFill>
                </w14:textFill>
              </w:rPr>
              <w:t>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履行的其他</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情形</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不履行或不正确履行行政</w:t>
            </w:r>
            <w:r>
              <w:rPr>
                <w:rFonts w:hint="eastAsia" w:ascii="宋体" w:hAnsi="宋体" w:cs="宋体"/>
                <w:color w:val="000000" w:themeColor="text1"/>
                <w:szCs w:val="21"/>
                <w14:textFill>
                  <w14:solidFill>
                    <w14:schemeClr w14:val="tx1"/>
                  </w14:solidFill>
                </w14:textFill>
              </w:rPr>
              <w:t>职责</w:t>
            </w:r>
            <w:r>
              <w:rPr>
                <w:rFonts w:hint="eastAsia" w:ascii="宋体" w:hAnsi="宋体" w:cs="Dotum"/>
                <w:color w:val="000000" w:themeColor="text1"/>
                <w:szCs w:val="21"/>
                <w14:textFill>
                  <w14:solidFill>
                    <w14:schemeClr w14:val="tx1"/>
                  </w14:solidFill>
                </w14:textFill>
              </w:rPr>
              <w:t>的行政机</w:t>
            </w:r>
            <w:r>
              <w:rPr>
                <w:rFonts w:hint="eastAsia" w:ascii="宋体" w:hAnsi="宋体" w:cs="宋体"/>
                <w:color w:val="000000" w:themeColor="text1"/>
                <w:szCs w:val="21"/>
                <w14:textFill>
                  <w14:solidFill>
                    <w14:schemeClr w14:val="tx1"/>
                  </w14:solidFill>
                </w14:textFill>
              </w:rPr>
              <w:t>关</w:t>
            </w:r>
            <w:r>
              <w:rPr>
                <w:rFonts w:hint="eastAsia" w:ascii="宋体" w:hAnsi="宋体" w:cs="Dotum"/>
                <w:color w:val="000000" w:themeColor="text1"/>
                <w:szCs w:val="21"/>
                <w14:textFill>
                  <w14:solidFill>
                    <w14:schemeClr w14:val="tx1"/>
                  </w14:solidFill>
                </w14:textFill>
              </w:rPr>
              <w:t>及其工作人</w:t>
            </w:r>
            <w:r>
              <w:rPr>
                <w:rFonts w:hint="eastAsia" w:ascii="宋体" w:hAnsi="宋体" w:cs="宋体"/>
                <w:color w:val="000000" w:themeColor="text1"/>
                <w:szCs w:val="21"/>
                <w14:textFill>
                  <w14:solidFill>
                    <w14:schemeClr w14:val="tx1"/>
                  </w14:solidFill>
                </w14:textFill>
              </w:rPr>
              <w:t>员</w:t>
            </w:r>
            <w:r>
              <w:rPr>
                <w:rFonts w:hint="eastAsia" w:ascii="宋体" w:hAnsi="宋体" w:cs="Dotum"/>
                <w:color w:val="000000" w:themeColor="text1"/>
                <w:szCs w:val="21"/>
                <w14:textFill>
                  <w14:solidFill>
                    <w14:schemeClr w14:val="tx1"/>
                  </w14:solidFill>
                </w14:textFill>
              </w:rPr>
              <w:t>，依据《中华人民共和国监察法》、《中</w:t>
            </w:r>
            <w:r>
              <w:rPr>
                <w:rFonts w:hint="eastAsia" w:ascii="宋体" w:hAnsi="宋体" w:cs="宋体"/>
                <w:color w:val="000000" w:themeColor="text1"/>
                <w:szCs w:val="21"/>
                <w14:textFill>
                  <w14:solidFill>
                    <w14:schemeClr w14:val="tx1"/>
                  </w14:solidFill>
                </w14:textFill>
              </w:rPr>
              <w:t>华</w:t>
            </w:r>
            <w:r>
              <w:rPr>
                <w:rFonts w:hint="eastAsia" w:ascii="宋体" w:hAnsi="宋体" w:cs="Dotum"/>
                <w:color w:val="000000" w:themeColor="text1"/>
                <w:szCs w:val="21"/>
                <w14:textFill>
                  <w14:solidFill>
                    <w14:schemeClr w14:val="tx1"/>
                  </w14:solidFill>
                </w14:textFill>
              </w:rPr>
              <w:t>人民共和</w:t>
            </w:r>
            <w:r>
              <w:rPr>
                <w:rFonts w:hint="eastAsia" w:ascii="宋体" w:hAnsi="宋体" w:cs="宋体"/>
                <w:color w:val="000000" w:themeColor="text1"/>
                <w:szCs w:val="21"/>
                <w14:textFill>
                  <w14:solidFill>
                    <w14:schemeClr w14:val="tx1"/>
                  </w14:solidFill>
                </w14:textFill>
              </w:rPr>
              <w:t>国</w:t>
            </w:r>
            <w:r>
              <w:rPr>
                <w:rFonts w:hint="eastAsia" w:ascii="宋体" w:hAnsi="宋体" w:cs="Dotum"/>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可法》、《行政机关公务员处分条例》、《四川省行政机关工作人员行政过错责任追究试行办法》、《四川省行政审批违法违纪行为责任追究办法》等法律法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章的相</w:t>
            </w:r>
            <w:r>
              <w:rPr>
                <w:rFonts w:hint="eastAsia" w:ascii="宋体" w:hAnsi="宋体" w:cs="宋体"/>
                <w:color w:val="000000" w:themeColor="text1"/>
                <w:szCs w:val="21"/>
                <w14:textFill>
                  <w14:solidFill>
                    <w14:schemeClr w14:val="tx1"/>
                  </w14:solidFill>
                </w14:textFill>
              </w:rPr>
              <w:t>关规</w:t>
            </w:r>
            <w:r>
              <w:rPr>
                <w:rFonts w:hint="eastAsia" w:ascii="宋体" w:hAnsi="宋体" w:cs="Dotum"/>
                <w:color w:val="000000" w:themeColor="text1"/>
                <w:szCs w:val="21"/>
                <w14:textFill>
                  <w14:solidFill>
                    <w14:schemeClr w14:val="tx1"/>
                  </w14:solidFill>
                </w14:textFill>
              </w:rPr>
              <w:t>定追究相</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电话</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0839—12345、5572233</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表2-8</w:t>
      </w:r>
    </w:p>
    <w:tbl>
      <w:tblPr>
        <w:tblStyle w:val="9"/>
        <w:tblW w:w="8804"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6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w:t>
            </w:r>
            <w:r>
              <w:rPr>
                <w:rFonts w:hint="eastAsia" w:ascii="宋体" w:hAnsi="宋体" w:cs="宋体"/>
                <w:color w:val="000000" w:themeColor="text1"/>
                <w:szCs w:val="21"/>
                <w14:textFill>
                  <w14:solidFill>
                    <w14:schemeClr w14:val="tx1"/>
                  </w14:solidFill>
                </w14:textFill>
              </w:rPr>
              <w:t>号</w:t>
            </w:r>
          </w:p>
        </w:tc>
        <w:tc>
          <w:tcPr>
            <w:tcW w:w="66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类</w:t>
            </w:r>
            <w:r>
              <w:rPr>
                <w:rFonts w:hint="eastAsia" w:ascii="宋体" w:hAnsi="宋体" w:cs="Dotum"/>
                <w:color w:val="000000" w:themeColor="text1"/>
                <w:szCs w:val="21"/>
                <w14:textFill>
                  <w14:solidFill>
                    <w14:schemeClr w14:val="tx1"/>
                  </w14:solidFill>
                </w14:textFill>
              </w:rPr>
              <w:t>型</w:t>
            </w:r>
          </w:p>
        </w:tc>
        <w:tc>
          <w:tcPr>
            <w:tcW w:w="6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项</w:t>
            </w:r>
            <w:r>
              <w:rPr>
                <w:rFonts w:hint="eastAsia" w:ascii="宋体" w:hAnsi="宋体" w:cs="Dotum"/>
                <w:color w:val="000000" w:themeColor="text1"/>
                <w:szCs w:val="21"/>
                <w14:textFill>
                  <w14:solidFill>
                    <w14:schemeClr w14:val="tx1"/>
                  </w14:solidFill>
                </w14:textFill>
              </w:rPr>
              <w:t>目名</w:t>
            </w:r>
            <w:r>
              <w:rPr>
                <w:rFonts w:hint="eastAsia" w:ascii="宋体" w:hAnsi="宋体" w:cs="宋体"/>
                <w:color w:val="000000" w:themeColor="text1"/>
                <w:szCs w:val="21"/>
                <w14:textFill>
                  <w14:solidFill>
                    <w14:schemeClr w14:val="tx1"/>
                  </w14:solidFill>
                </w14:textFill>
              </w:rPr>
              <w:t>称</w:t>
            </w:r>
          </w:p>
        </w:tc>
        <w:tc>
          <w:tcPr>
            <w:tcW w:w="66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生猪定点屠宰</w:t>
            </w:r>
            <w:r>
              <w:rPr>
                <w:rFonts w:hint="eastAsia" w:ascii="宋体" w:hAnsi="宋体" w:cs="宋体"/>
                <w:color w:val="000000" w:themeColor="text1"/>
                <w:kern w:val="0"/>
                <w:szCs w:val="21"/>
                <w14:textFill>
                  <w14:solidFill>
                    <w14:schemeClr w14:val="tx1"/>
                  </w14:solidFill>
                </w14:textFill>
              </w:rPr>
              <w:t>厂（场）</w:t>
            </w:r>
            <w:r>
              <w:rPr>
                <w:rFonts w:hint="eastAsia" w:ascii="宋体" w:hAnsi="宋体" w:cs="宋体"/>
                <w:color w:val="000000" w:themeColor="text1"/>
                <w:kern w:val="0"/>
                <w:sz w:val="22"/>
                <w14:textFill>
                  <w14:solidFill>
                    <w14:schemeClr w14:val="tx1"/>
                  </w14:solidFill>
                </w14:textFill>
              </w:rPr>
              <w:t>设置审查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施依据</w:t>
            </w:r>
          </w:p>
        </w:tc>
        <w:tc>
          <w:tcPr>
            <w:tcW w:w="6671" w:type="dxa"/>
            <w:tcBorders>
              <w:top w:val="single" w:color="auto" w:sz="4" w:space="0"/>
              <w:left w:val="single" w:color="auto" w:sz="4" w:space="0"/>
              <w:bottom w:val="single" w:color="auto" w:sz="4" w:space="0"/>
              <w:right w:val="single" w:color="auto" w:sz="4" w:space="0"/>
            </w:tcBorders>
          </w:tcPr>
          <w:p>
            <w:pPr>
              <w:snapToGrid w:val="0"/>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方正楷体简体"/>
                <w:color w:val="000000" w:themeColor="text1"/>
                <w:szCs w:val="21"/>
                <w:shd w:val="clear" w:color="auto" w:fill="FFFFFF"/>
                <w14:textFill>
                  <w14:solidFill>
                    <w14:schemeClr w14:val="tx1"/>
                  </w14:solidFill>
                </w14:textFill>
              </w:rPr>
              <w:t>1.《生猪屠宰管理条例》第六条“</w:t>
            </w:r>
            <w:r>
              <w:rPr>
                <w:rFonts w:hint="eastAsia" w:ascii="宋体" w:hAnsi="宋体" w:cs="宋体"/>
                <w:bCs/>
                <w:color w:val="000000" w:themeColor="text1"/>
                <w:szCs w:val="21"/>
                <w:shd w:val="clear" w:color="auto" w:fill="FFFFFF"/>
                <w14:textFill>
                  <w14:solidFill>
                    <w14:schemeClr w14:val="tx1"/>
                  </w14:solidFill>
                </w14:textFill>
              </w:rPr>
              <w:t>生猪定点屠宰厂（场）由设区的市级人民政府根据设置规划，组织畜牧兽医行政主管部门、环境保护主管部门以及其他有关部门，依照本条例规定的条件进行审查，经征求省、自治区、直辖市人民政府畜牧兽医行政主管部门的意见确定，并颁发生猪定点屠宰证书和生猪定点屠宰标志牌。</w:t>
            </w:r>
          </w:p>
          <w:p>
            <w:pPr>
              <w:pStyle w:val="8"/>
              <w:shd w:val="clear" w:color="auto" w:fill="FFFFFF"/>
              <w:spacing w:before="0" w:beforeAutospacing="0" w:after="0" w:afterAutospacing="0"/>
              <w:ind w:firstLine="420"/>
              <w:jc w:val="both"/>
              <w:rPr>
                <w:rFonts w:cs="仿宋"/>
                <w:color w:val="000000" w:themeColor="text1"/>
                <w:szCs w:val="21"/>
                <w:shd w:val="clear" w:color="auto" w:fill="FFFFFF"/>
                <w14:textFill>
                  <w14:solidFill>
                    <w14:schemeClr w14:val="tx1"/>
                  </w14:solidFill>
                </w14:textFill>
              </w:rPr>
            </w:pPr>
            <w:r>
              <w:rPr>
                <w:rFonts w:hint="eastAsia"/>
                <w:bCs/>
                <w:color w:val="000000" w:themeColor="text1"/>
                <w:sz w:val="21"/>
                <w:szCs w:val="21"/>
                <w:shd w:val="clear" w:color="auto" w:fill="FFFFFF"/>
                <w14:textFill>
                  <w14:solidFill>
                    <w14:schemeClr w14:val="tx1"/>
                  </w14:solidFill>
                </w14:textFill>
              </w:rPr>
              <w:t>设区的市级人民政府应当将其确定的生猪定点屠宰厂（场）名单及时向社会公布，并报省、自治区、直辖市人民政府备案。”</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s="方正楷体简体"/>
                <w:color w:val="000000" w:themeColor="text1"/>
                <w:szCs w:val="21"/>
                <w:shd w:val="clear" w:color="auto" w:fill="FFFFFF"/>
                <w14:textFill>
                  <w14:solidFill>
                    <w14:schemeClr w14:val="tx1"/>
                  </w14:solidFill>
                </w14:textFill>
              </w:rPr>
              <w:t>2.《国务院机构改革和职能转变方案》“</w:t>
            </w:r>
            <w:r>
              <w:rPr>
                <w:rFonts w:hint="eastAsia" w:ascii="宋体" w:hAnsi="宋体" w:cs="仿宋"/>
                <w:color w:val="000000" w:themeColor="text1"/>
                <w:szCs w:val="21"/>
                <w:shd w:val="clear" w:color="auto" w:fill="FFFFFF"/>
                <w14:textFill>
                  <w14:solidFill>
                    <w14:schemeClr w14:val="tx1"/>
                  </w14:solidFill>
                </w14:textFill>
              </w:rPr>
              <w:t>将商务部门生猪定点屠宰行业管理职能划入农业部，包括起草相关法律法规草案，制定配套规章、规范；制定行业发展规划；负责行业统计；负责屠宰环节质量安全监督管理，组织开展监督检查、技术鉴定等活动。生猪屠宰管理职能调整后，各级农业畜牧部门承担生猪定点屠宰行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任主体</w:t>
            </w:r>
          </w:p>
        </w:tc>
        <w:tc>
          <w:tcPr>
            <w:tcW w:w="6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政策法规科（行政审批科）、</w:t>
            </w:r>
            <w:r>
              <w:rPr>
                <w:rFonts w:hint="eastAsia" w:ascii="宋体" w:hAnsi="宋体" w:cs="宋体"/>
                <w:color w:val="000000" w:themeColor="text1"/>
                <w:szCs w:val="21"/>
                <w14:textFill>
                  <w14:solidFill>
                    <w14:schemeClr w14:val="tx1"/>
                  </w14:solidFill>
                </w14:textFill>
              </w:rPr>
              <w:t>现代畜牧业发展科（兽医科）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任事</w:t>
            </w:r>
            <w:r>
              <w:rPr>
                <w:rFonts w:hint="eastAsia" w:ascii="宋体" w:hAnsi="宋体" w:cs="宋体"/>
                <w:color w:val="000000" w:themeColor="text1"/>
                <w:szCs w:val="21"/>
                <w14:textFill>
                  <w14:solidFill>
                    <w14:schemeClr w14:val="tx1"/>
                  </w14:solidFill>
                </w14:textFill>
              </w:rPr>
              <w:t>项</w:t>
            </w:r>
          </w:p>
        </w:tc>
        <w:tc>
          <w:tcPr>
            <w:tcW w:w="6671"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1.受理责任</w:t>
            </w:r>
            <w:r>
              <w:rPr>
                <w:rFonts w:hint="eastAsia" w:ascii="宋体" w:hAnsi="宋体" w:cs="Dotum"/>
                <w:color w:val="000000" w:themeColor="text1"/>
                <w:szCs w:val="21"/>
                <w14:textFill>
                  <w14:solidFill>
                    <w14:schemeClr w14:val="tx1"/>
                  </w14:solidFill>
                </w14:textFill>
              </w:rPr>
              <w:t>：公示</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提交的材料，一次性告知</w:t>
            </w:r>
            <w:r>
              <w:rPr>
                <w:rFonts w:hint="eastAsia" w:ascii="宋体" w:hAnsi="宋体" w:cs="宋体"/>
                <w:color w:val="000000" w:themeColor="text1"/>
                <w:szCs w:val="21"/>
                <w14:textFill>
                  <w14:solidFill>
                    <w14:schemeClr w14:val="tx1"/>
                  </w14:solidFill>
                </w14:textFill>
              </w:rPr>
              <w:t>补</w:t>
            </w:r>
            <w:r>
              <w:rPr>
                <w:rFonts w:hint="eastAsia" w:ascii="宋体" w:hAnsi="宋体" w:cs="Dotum"/>
                <w:color w:val="000000" w:themeColor="text1"/>
                <w:szCs w:val="21"/>
                <w14:textFill>
                  <w14:solidFill>
                    <w14:schemeClr w14:val="tx1"/>
                  </w14:solidFill>
                </w14:textFill>
              </w:rPr>
              <w:t>正材料，依法受理或不予受理（不予受理</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2.审查责任</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材料</w:t>
            </w:r>
            <w:r>
              <w:rPr>
                <w:rFonts w:hint="eastAsia" w:ascii="宋体" w:hAnsi="宋体" w:cs="宋体"/>
                <w:color w:val="000000" w:themeColor="text1"/>
                <w:szCs w:val="21"/>
                <w14:textFill>
                  <w14:solidFill>
                    <w14:schemeClr w14:val="tx1"/>
                  </w14:solidFill>
                </w14:textFill>
              </w:rPr>
              <w:t>进</w:t>
            </w:r>
            <w:r>
              <w:rPr>
                <w:rFonts w:hint="eastAsia" w:ascii="宋体" w:hAnsi="宋体" w:cs="Dotum"/>
                <w:color w:val="000000" w:themeColor="text1"/>
                <w:szCs w:val="21"/>
                <w14:textFill>
                  <w14:solidFill>
                    <w14:schemeClr w14:val="tx1"/>
                  </w14:solidFill>
                </w14:textFill>
              </w:rPr>
              <w:t>行</w:t>
            </w:r>
            <w:r>
              <w:rPr>
                <w:rFonts w:hint="eastAsia" w:ascii="宋体" w:hAnsi="宋体" w:cs="宋体"/>
                <w:color w:val="000000" w:themeColor="text1"/>
                <w:szCs w:val="21"/>
                <w14:textFill>
                  <w14:solidFill>
                    <w14:schemeClr w14:val="tx1"/>
                  </w14:solidFill>
                </w14:textFill>
              </w:rPr>
              <w:t>审查</w:t>
            </w:r>
            <w:r>
              <w:rPr>
                <w:rFonts w:hint="eastAsia" w:ascii="宋体" w:hAnsi="宋体" w:cs="Dotum"/>
                <w:color w:val="000000" w:themeColor="text1"/>
                <w:szCs w:val="21"/>
                <w14:textFill>
                  <w14:solidFill>
                    <w14:schemeClr w14:val="tx1"/>
                  </w14:solidFill>
                </w14:textFill>
              </w:rPr>
              <w:t>，符合申</w:t>
            </w:r>
            <w:r>
              <w:rPr>
                <w:rFonts w:hint="eastAsia" w:ascii="宋体" w:hAnsi="宋体" w:cs="宋体"/>
                <w:color w:val="000000" w:themeColor="text1"/>
                <w:szCs w:val="21"/>
                <w14:textFill>
                  <w14:solidFill>
                    <w14:schemeClr w14:val="tx1"/>
                  </w14:solidFill>
                </w14:textFill>
              </w:rPr>
              <w:t>报规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发给</w:t>
            </w:r>
            <w:r>
              <w:rPr>
                <w:rFonts w:hint="eastAsia" w:ascii="宋体" w:hAnsi="宋体" w:cs="Dotum"/>
                <w:color w:val="000000" w:themeColor="text1"/>
                <w:szCs w:val="21"/>
                <w14:textFill>
                  <w14:solidFill>
                    <w14:schemeClr w14:val="tx1"/>
                  </w14:solidFill>
                </w14:textFill>
              </w:rPr>
              <w:t>受理通知</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并</w:t>
            </w:r>
            <w:r>
              <w:rPr>
                <w:rFonts w:hint="eastAsia" w:ascii="宋体" w:hAnsi="宋体" w:cs="Dotum"/>
                <w:color w:val="000000" w:themeColor="text1"/>
                <w:szCs w:val="21"/>
                <w14:textFill>
                  <w14:solidFill>
                    <w14:schemeClr w14:val="tx1"/>
                  </w14:solidFill>
                </w14:textFill>
              </w:rPr>
              <w:t>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w:t>
            </w:r>
            <w:r>
              <w:rPr>
                <w:rFonts w:hint="eastAsia" w:ascii="宋体" w:hAnsi="宋体" w:cs="Dotum"/>
                <w:color w:val="000000" w:themeColor="text1"/>
                <w:szCs w:val="21"/>
                <w14:textFill>
                  <w14:solidFill>
                    <w14:schemeClr w14:val="tx1"/>
                  </w14:solidFill>
                </w14:textFill>
              </w:rPr>
              <w:t>，不符合</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面通知申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构并说</w:t>
            </w:r>
            <w:r>
              <w:rPr>
                <w:rFonts w:hint="eastAsia" w:ascii="宋体" w:hAnsi="宋体" w:cs="Dotum"/>
                <w:color w:val="000000" w:themeColor="text1"/>
                <w:szCs w:val="21"/>
                <w14:textFill>
                  <w14:solidFill>
                    <w14:schemeClr w14:val="tx1"/>
                  </w14:solidFill>
                </w14:textFill>
              </w:rPr>
              <w:t>明理由。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3.决定责任</w:t>
            </w:r>
            <w:r>
              <w:rPr>
                <w:rFonts w:hint="eastAsia" w:ascii="宋体" w:hAnsi="宋体" w:cs="Dotum"/>
                <w:color w:val="000000" w:themeColor="text1"/>
                <w:szCs w:val="21"/>
                <w14:textFill>
                  <w14:solidFill>
                    <w14:schemeClr w14:val="tx1"/>
                  </w14:solidFill>
                </w14:textFill>
              </w:rPr>
              <w:t>：作出行政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可或者不予行政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r>
              <w:rPr>
                <w:rFonts w:hint="eastAsia" w:ascii="宋体" w:hAnsi="宋体" w:cs="宋体"/>
                <w:color w:val="000000" w:themeColor="text1"/>
                <w:szCs w:val="21"/>
                <w14:textFill>
                  <w14:solidFill>
                    <w14:schemeClr w14:val="tx1"/>
                  </w14:solidFill>
                </w14:textFill>
              </w:rPr>
              <w:t>决</w:t>
            </w:r>
            <w:r>
              <w:rPr>
                <w:rFonts w:hint="eastAsia" w:ascii="宋体" w:hAnsi="宋体" w:cs="Dotum"/>
                <w:color w:val="000000" w:themeColor="text1"/>
                <w:szCs w:val="21"/>
                <w14:textFill>
                  <w14:solidFill>
                    <w14:schemeClr w14:val="tx1"/>
                  </w14:solidFill>
                </w14:textFill>
              </w:rPr>
              <w:t>定，法定告知（不予</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可的</w:t>
            </w:r>
            <w:r>
              <w:rPr>
                <w:rFonts w:hint="eastAsia" w:ascii="宋体" w:hAnsi="宋体" w:cs="宋体"/>
                <w:color w:val="000000" w:themeColor="text1"/>
                <w:szCs w:val="21"/>
                <w14:textFill>
                  <w14:solidFill>
                    <w14:schemeClr w14:val="tx1"/>
                  </w14:solidFill>
                </w14:textFill>
              </w:rPr>
              <w:t>应当书</w:t>
            </w:r>
            <w:r>
              <w:rPr>
                <w:rFonts w:hint="eastAsia" w:ascii="宋体" w:hAnsi="宋体" w:cs="Dotum"/>
                <w:color w:val="000000" w:themeColor="text1"/>
                <w:szCs w:val="21"/>
                <w14:textFill>
                  <w14:solidFill>
                    <w14:schemeClr w14:val="tx1"/>
                  </w14:solidFill>
                </w14:textFill>
              </w:rPr>
              <w:t>面告知理由）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4.事后监管责任</w:t>
            </w:r>
            <w:r>
              <w:rPr>
                <w:rFonts w:hint="eastAsia" w:ascii="宋体" w:hAnsi="宋体" w:cs="Dotum"/>
                <w:color w:val="000000" w:themeColor="text1"/>
                <w:szCs w:val="21"/>
                <w14:textFill>
                  <w14:solidFill>
                    <w14:schemeClr w14:val="tx1"/>
                  </w14:solidFill>
                </w14:textFill>
              </w:rPr>
              <w:t>：建立</w:t>
            </w: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w:t>
            </w: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运</w:t>
            </w:r>
            <w:r>
              <w:rPr>
                <w:rFonts w:hint="eastAsia" w:ascii="宋体" w:hAnsi="宋体" w:cs="Dotum"/>
                <w:color w:val="000000" w:themeColor="text1"/>
                <w:szCs w:val="21"/>
                <w14:textFill>
                  <w14:solidFill>
                    <w14:schemeClr w14:val="tx1"/>
                  </w14:solidFill>
                </w14:textFill>
              </w:rPr>
              <w:t>行机制和管理制度，</w:t>
            </w:r>
            <w:r>
              <w:rPr>
                <w:rFonts w:hint="eastAsia" w:ascii="宋体" w:hAnsi="宋体" w:cs="宋体"/>
                <w:color w:val="000000" w:themeColor="text1"/>
                <w:szCs w:val="21"/>
                <w14:textFill>
                  <w14:solidFill>
                    <w14:schemeClr w14:val="tx1"/>
                  </w14:solidFill>
                </w14:textFill>
              </w:rPr>
              <w:t>开</w:t>
            </w:r>
            <w:r>
              <w:rPr>
                <w:rFonts w:hint="eastAsia" w:ascii="宋体" w:hAnsi="宋体" w:cs="Dotum"/>
                <w:color w:val="000000" w:themeColor="text1"/>
                <w:szCs w:val="21"/>
                <w14:textFill>
                  <w14:solidFill>
                    <w14:schemeClr w14:val="tx1"/>
                  </w14:solidFill>
                </w14:textFill>
              </w:rPr>
              <w:t>展定期和不定期</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，依法采取相</w:t>
            </w:r>
            <w:r>
              <w:rPr>
                <w:rFonts w:hint="eastAsia" w:ascii="宋体" w:hAnsi="宋体" w:cs="宋体"/>
                <w:color w:val="000000" w:themeColor="text1"/>
                <w:szCs w:val="21"/>
                <w14:textFill>
                  <w14:solidFill>
                    <w14:schemeClr w14:val="tx1"/>
                  </w14:solidFill>
                </w14:textFill>
              </w:rPr>
              <w:t>关处</w:t>
            </w:r>
            <w:r>
              <w:rPr>
                <w:rFonts w:hint="eastAsia" w:ascii="宋体" w:hAnsi="宋体" w:cs="Dotum"/>
                <w:color w:val="000000" w:themeColor="text1"/>
                <w:szCs w:val="21"/>
                <w14:textFill>
                  <w14:solidFill>
                    <w14:schemeClr w14:val="tx1"/>
                  </w14:solidFill>
                </w14:textFill>
              </w:rPr>
              <w:t>置措施。</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5.其他责任</w:t>
            </w:r>
            <w:r>
              <w:rPr>
                <w:rFonts w:hint="eastAsia" w:ascii="宋体" w:hAnsi="宋体" w:cs="Dotum"/>
                <w:color w:val="000000" w:themeColor="text1"/>
                <w:szCs w:val="21"/>
                <w14:textFill>
                  <w14:solidFill>
                    <w14:schemeClr w14:val="tx1"/>
                  </w14:solidFill>
                </w14:textFill>
              </w:rPr>
              <w:t>：法律法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章文件</w:t>
            </w:r>
            <w:r>
              <w:rPr>
                <w:rFonts w:hint="eastAsia" w:ascii="宋体" w:hAnsi="宋体" w:cs="宋体"/>
                <w:color w:val="000000" w:themeColor="text1"/>
                <w:szCs w:val="21"/>
                <w14:textFill>
                  <w14:solidFill>
                    <w14:schemeClr w14:val="tx1"/>
                  </w14:solidFill>
                </w14:textFill>
              </w:rPr>
              <w:t>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履行的其他</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情形</w:t>
            </w:r>
          </w:p>
        </w:tc>
        <w:tc>
          <w:tcPr>
            <w:tcW w:w="6671"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不履行或不正确履行行政</w:t>
            </w:r>
            <w:r>
              <w:rPr>
                <w:rFonts w:hint="eastAsia" w:ascii="宋体" w:hAnsi="宋体" w:cs="宋体"/>
                <w:color w:val="000000" w:themeColor="text1"/>
                <w:szCs w:val="21"/>
                <w14:textFill>
                  <w14:solidFill>
                    <w14:schemeClr w14:val="tx1"/>
                  </w14:solidFill>
                </w14:textFill>
              </w:rPr>
              <w:t>职责</w:t>
            </w:r>
            <w:r>
              <w:rPr>
                <w:rFonts w:hint="eastAsia" w:ascii="宋体" w:hAnsi="宋体" w:cs="Dotum"/>
                <w:color w:val="000000" w:themeColor="text1"/>
                <w:szCs w:val="21"/>
                <w14:textFill>
                  <w14:solidFill>
                    <w14:schemeClr w14:val="tx1"/>
                  </w14:solidFill>
                </w14:textFill>
              </w:rPr>
              <w:t>的行政机</w:t>
            </w:r>
            <w:r>
              <w:rPr>
                <w:rFonts w:hint="eastAsia" w:ascii="宋体" w:hAnsi="宋体" w:cs="宋体"/>
                <w:color w:val="000000" w:themeColor="text1"/>
                <w:szCs w:val="21"/>
                <w14:textFill>
                  <w14:solidFill>
                    <w14:schemeClr w14:val="tx1"/>
                  </w14:solidFill>
                </w14:textFill>
              </w:rPr>
              <w:t>关</w:t>
            </w:r>
            <w:r>
              <w:rPr>
                <w:rFonts w:hint="eastAsia" w:ascii="宋体" w:hAnsi="宋体" w:cs="Dotum"/>
                <w:color w:val="000000" w:themeColor="text1"/>
                <w:szCs w:val="21"/>
                <w14:textFill>
                  <w14:solidFill>
                    <w14:schemeClr w14:val="tx1"/>
                  </w14:solidFill>
                </w14:textFill>
              </w:rPr>
              <w:t>及其工作人</w:t>
            </w:r>
            <w:r>
              <w:rPr>
                <w:rFonts w:hint="eastAsia" w:ascii="宋体" w:hAnsi="宋体" w:cs="宋体"/>
                <w:color w:val="000000" w:themeColor="text1"/>
                <w:szCs w:val="21"/>
                <w14:textFill>
                  <w14:solidFill>
                    <w14:schemeClr w14:val="tx1"/>
                  </w14:solidFill>
                </w14:textFill>
              </w:rPr>
              <w:t>员</w:t>
            </w:r>
            <w:r>
              <w:rPr>
                <w:rFonts w:hint="eastAsia" w:ascii="宋体" w:hAnsi="宋体" w:cs="Dotum"/>
                <w:color w:val="000000" w:themeColor="text1"/>
                <w:szCs w:val="21"/>
                <w14:textFill>
                  <w14:solidFill>
                    <w14:schemeClr w14:val="tx1"/>
                  </w14:solidFill>
                </w14:textFill>
              </w:rPr>
              <w:t>，依据《中华人民共和国监察法》、《中</w:t>
            </w:r>
            <w:r>
              <w:rPr>
                <w:rFonts w:hint="eastAsia" w:ascii="宋体" w:hAnsi="宋体" w:cs="宋体"/>
                <w:color w:val="000000" w:themeColor="text1"/>
                <w:szCs w:val="21"/>
                <w14:textFill>
                  <w14:solidFill>
                    <w14:schemeClr w14:val="tx1"/>
                  </w14:solidFill>
                </w14:textFill>
              </w:rPr>
              <w:t>华</w:t>
            </w:r>
            <w:r>
              <w:rPr>
                <w:rFonts w:hint="eastAsia" w:ascii="宋体" w:hAnsi="宋体" w:cs="Dotum"/>
                <w:color w:val="000000" w:themeColor="text1"/>
                <w:szCs w:val="21"/>
                <w14:textFill>
                  <w14:solidFill>
                    <w14:schemeClr w14:val="tx1"/>
                  </w14:solidFill>
                </w14:textFill>
              </w:rPr>
              <w:t>人民共和</w:t>
            </w:r>
            <w:r>
              <w:rPr>
                <w:rFonts w:hint="eastAsia" w:ascii="宋体" w:hAnsi="宋体" w:cs="宋体"/>
                <w:color w:val="000000" w:themeColor="text1"/>
                <w:szCs w:val="21"/>
                <w14:textFill>
                  <w14:solidFill>
                    <w14:schemeClr w14:val="tx1"/>
                  </w14:solidFill>
                </w14:textFill>
              </w:rPr>
              <w:t>国</w:t>
            </w:r>
            <w:r>
              <w:rPr>
                <w:rFonts w:hint="eastAsia" w:ascii="宋体" w:hAnsi="宋体" w:cs="Dotum"/>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可法》、《行政机关公务员处分条例》、《四川省行政机关工作人员行政过错责任追究试行办法》、《四川省行政审批违法违纪行为责任追究办法》等法律法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章的相</w:t>
            </w:r>
            <w:r>
              <w:rPr>
                <w:rFonts w:hint="eastAsia" w:ascii="宋体" w:hAnsi="宋体" w:cs="宋体"/>
                <w:color w:val="000000" w:themeColor="text1"/>
                <w:szCs w:val="21"/>
                <w14:textFill>
                  <w14:solidFill>
                    <w14:schemeClr w14:val="tx1"/>
                  </w14:solidFill>
                </w14:textFill>
              </w:rPr>
              <w:t>关规</w:t>
            </w:r>
            <w:r>
              <w:rPr>
                <w:rFonts w:hint="eastAsia" w:ascii="宋体" w:hAnsi="宋体" w:cs="Dotum"/>
                <w:color w:val="000000" w:themeColor="text1"/>
                <w:szCs w:val="21"/>
                <w14:textFill>
                  <w14:solidFill>
                    <w14:schemeClr w14:val="tx1"/>
                  </w14:solidFill>
                </w14:textFill>
              </w:rPr>
              <w:t>定追究相</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电话</w:t>
            </w:r>
          </w:p>
        </w:tc>
        <w:tc>
          <w:tcPr>
            <w:tcW w:w="6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0839—12345、5572233</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表2-9</w:t>
      </w:r>
    </w:p>
    <w:tbl>
      <w:tblPr>
        <w:tblStyle w:val="9"/>
        <w:tblW w:w="880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w:t>
            </w:r>
            <w:r>
              <w:rPr>
                <w:rFonts w:hint="eastAsia" w:ascii="宋体" w:hAnsi="宋体" w:cs="宋体"/>
                <w:color w:val="000000" w:themeColor="text1"/>
                <w:szCs w:val="21"/>
                <w14:textFill>
                  <w14:solidFill>
                    <w14:schemeClr w14:val="tx1"/>
                  </w14:solidFill>
                </w14:textFill>
              </w:rPr>
              <w:t>号</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类</w:t>
            </w:r>
            <w:r>
              <w:rPr>
                <w:rFonts w:hint="eastAsia" w:ascii="宋体" w:hAnsi="宋体" w:cs="Dotum"/>
                <w:color w:val="000000" w:themeColor="text1"/>
                <w:szCs w:val="21"/>
                <w14:textFill>
                  <w14:solidFill>
                    <w14:schemeClr w14:val="tx1"/>
                  </w14:solidFill>
                </w14:textFill>
              </w:rPr>
              <w:t>型</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项</w:t>
            </w:r>
            <w:r>
              <w:rPr>
                <w:rFonts w:hint="eastAsia" w:ascii="宋体" w:hAnsi="宋体" w:cs="Dotum"/>
                <w:color w:val="000000" w:themeColor="text1"/>
                <w:szCs w:val="21"/>
                <w14:textFill>
                  <w14:solidFill>
                    <w14:schemeClr w14:val="tx1"/>
                  </w14:solidFill>
                </w14:textFill>
              </w:rPr>
              <w:t>目名</w:t>
            </w:r>
            <w:r>
              <w:rPr>
                <w:rFonts w:hint="eastAsia" w:ascii="宋体" w:hAnsi="宋体" w:cs="宋体"/>
                <w:color w:val="000000" w:themeColor="text1"/>
                <w:szCs w:val="21"/>
                <w14:textFill>
                  <w14:solidFill>
                    <w14:schemeClr w14:val="tx1"/>
                  </w14:solidFill>
                </w14:textFill>
              </w:rPr>
              <w:t>称</w:t>
            </w:r>
          </w:p>
        </w:tc>
        <w:tc>
          <w:tcPr>
            <w:tcW w:w="66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兽药经营许可证核发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施依据</w:t>
            </w:r>
          </w:p>
        </w:tc>
        <w:tc>
          <w:tcPr>
            <w:tcW w:w="6668" w:type="dxa"/>
            <w:tcBorders>
              <w:top w:val="single" w:color="auto" w:sz="4" w:space="0"/>
              <w:left w:val="single" w:color="auto" w:sz="4" w:space="0"/>
              <w:bottom w:val="single" w:color="auto" w:sz="4" w:space="0"/>
              <w:right w:val="single" w:color="auto" w:sz="4" w:space="0"/>
            </w:tcBorders>
          </w:tcPr>
          <w:p>
            <w:pPr>
              <w:pStyle w:val="8"/>
              <w:shd w:val="clear" w:color="auto" w:fill="FFFFFF"/>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1.《兽药管理条例》</w:t>
            </w:r>
            <w:r>
              <w:rPr>
                <w:rFonts w:hint="eastAsia"/>
                <w:color w:val="000000" w:themeColor="text1"/>
                <w:sz w:val="21"/>
                <w:szCs w:val="21"/>
                <w:shd w:val="clear" w:color="auto" w:fill="FFFFFF"/>
                <w14:textFill>
                  <w14:solidFill>
                    <w14:schemeClr w14:val="tx1"/>
                  </w14:solidFill>
                </w14:textFill>
              </w:rPr>
              <w:t>第二十二条“经营兽药的企业，应当具备下列条件：</w:t>
            </w:r>
          </w:p>
          <w:p>
            <w:pPr>
              <w:pStyle w:val="8"/>
              <w:shd w:val="clear" w:color="auto" w:fill="FFFFFF"/>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（一）与所经营的兽药相适应的兽药技术人员；</w:t>
            </w:r>
          </w:p>
          <w:p>
            <w:pPr>
              <w:pStyle w:val="8"/>
              <w:shd w:val="clear" w:color="auto" w:fill="FFFFFF"/>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（二）与所经营的兽药相适应的营业场所、设备、仓库设施；</w:t>
            </w:r>
          </w:p>
          <w:p>
            <w:pPr>
              <w:pStyle w:val="8"/>
              <w:shd w:val="clear" w:color="auto" w:fill="FFFFFF"/>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（三）与所经营的兽药相适应的质量管理机构或者人员；</w:t>
            </w:r>
          </w:p>
          <w:p>
            <w:pPr>
              <w:pStyle w:val="8"/>
              <w:shd w:val="clear" w:color="auto" w:fill="FFFFFF"/>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（四）兽药经营质量管理规范规定的其他经营条件。</w:t>
            </w:r>
          </w:p>
          <w:p>
            <w:pPr>
              <w:pStyle w:val="8"/>
              <w:shd w:val="clear" w:color="auto" w:fill="FFFFFF"/>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pStyle w:val="8"/>
              <w:shd w:val="clear" w:color="auto" w:fill="FFFFFF"/>
              <w:spacing w:before="0" w:beforeAutospacing="0" w:after="0" w:afterAutospacing="0"/>
              <w:ind w:firstLine="420" w:firstLineChars="200"/>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县级以上地方人民政府兽医行政管理部门，应当自收到申请之日起30个工作日内完成审查。审查合格的，发给兽药经营许可证；不合格的，应当书面通知申请人。”</w:t>
            </w:r>
          </w:p>
          <w:p>
            <w:pPr>
              <w:pStyle w:val="8"/>
              <w:shd w:val="clear" w:color="auto" w:fill="FFFFFF"/>
              <w:spacing w:before="0" w:beforeAutospacing="0" w:after="0" w:afterAutospacing="0"/>
              <w:ind w:firstLine="420" w:firstLineChars="200"/>
              <w:rPr>
                <w:color w:val="000000" w:themeColor="text1"/>
                <w:sz w:val="21"/>
                <w:szCs w:val="21"/>
                <w:shd w:val="clear" w:color="auto" w:fill="FFFFFF"/>
                <w14:textFill>
                  <w14:solidFill>
                    <w14:schemeClr w14:val="tx1"/>
                  </w14:solidFill>
                </w14:textFill>
              </w:rPr>
            </w:pPr>
            <w:r>
              <w:rPr>
                <w:rFonts w:hint="eastAsia"/>
                <w:color w:val="000000" w:themeColor="text1"/>
                <w:sz w:val="21"/>
                <w:szCs w:val="21"/>
                <w14:textFill>
                  <w14:solidFill>
                    <w14:schemeClr w14:val="tx1"/>
                  </w14:solidFill>
                </w14:textFill>
              </w:rPr>
              <w:t>2.《兽药管理条例》</w:t>
            </w:r>
            <w:r>
              <w:rPr>
                <w:rFonts w:hint="eastAsia"/>
                <w:color w:val="000000" w:themeColor="text1"/>
                <w:sz w:val="21"/>
                <w:szCs w:val="21"/>
                <w:shd w:val="clear" w:color="auto" w:fill="FFFFFF"/>
                <w14:textFill>
                  <w14:solidFill>
                    <w14:schemeClr w14:val="tx1"/>
                  </w14:solidFill>
                </w14:textFill>
              </w:rPr>
              <w:t>第二十三条“兽药经营许可证应当载明经营范围、经营地点、有效期和法定代表人姓名、住址等事项。兽药经营许可证有效期为5年。兽药经营许可证有效期为5年。有效期届满、需要继续经营兽药的，应当在许可证有效期届满前6个月到发证机关申请换发兽药经营许可证。”</w:t>
            </w:r>
          </w:p>
          <w:p>
            <w:pPr>
              <w:pStyle w:val="8"/>
              <w:shd w:val="clear" w:color="auto" w:fill="FFFFFF"/>
              <w:spacing w:before="0" w:beforeAutospacing="0" w:after="0" w:afterAutospacing="0"/>
              <w:ind w:firstLine="420" w:firstLineChars="200"/>
              <w:rPr>
                <w:color w:val="000000" w:themeColor="text1"/>
                <w:szCs w:val="21"/>
                <w:shd w:val="clear" w:color="auto" w:fill="FFFFFF"/>
                <w14:textFill>
                  <w14:solidFill>
                    <w14:schemeClr w14:val="tx1"/>
                  </w14:solidFill>
                </w14:textFill>
              </w:rPr>
            </w:pPr>
            <w:r>
              <w:rPr>
                <w:rFonts w:hint="eastAsia"/>
                <w:color w:val="000000" w:themeColor="text1"/>
                <w:sz w:val="21"/>
                <w:szCs w:val="21"/>
                <w14:textFill>
                  <w14:solidFill>
                    <w14:schemeClr w14:val="tx1"/>
                  </w14:solidFill>
                </w14:textFill>
              </w:rPr>
              <w:t>3.《兽药管理条例》</w:t>
            </w:r>
            <w:r>
              <w:rPr>
                <w:rFonts w:hint="eastAsia"/>
                <w:color w:val="000000" w:themeColor="text1"/>
                <w:sz w:val="21"/>
                <w:szCs w:val="21"/>
                <w:shd w:val="clear" w:color="auto" w:fill="FFFFFF"/>
                <w14:textFill>
                  <w14:solidFill>
                    <w14:schemeClr w14:val="tx1"/>
                  </w14:solidFill>
                </w14:textFill>
              </w:rPr>
              <w:t>第二十四条“兽药经营企业变更经营范围、经营地点的，应当依照本条例第二十二条的规定申请换发兽药经营许可证。”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任主体</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政策法规科（行政审批科）、</w:t>
            </w:r>
            <w:r>
              <w:rPr>
                <w:rFonts w:hint="eastAsia" w:ascii="宋体" w:hAnsi="宋体" w:cs="宋体"/>
                <w:color w:val="000000" w:themeColor="text1"/>
                <w:szCs w:val="21"/>
                <w14:textFill>
                  <w14:solidFill>
                    <w14:schemeClr w14:val="tx1"/>
                  </w14:solidFill>
                </w14:textFill>
              </w:rPr>
              <w:t>饲料兽药科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任事</w:t>
            </w:r>
            <w:r>
              <w:rPr>
                <w:rFonts w:hint="eastAsia" w:ascii="宋体" w:hAnsi="宋体" w:cs="宋体"/>
                <w:color w:val="000000" w:themeColor="text1"/>
                <w:szCs w:val="21"/>
                <w14:textFill>
                  <w14:solidFill>
                    <w14:schemeClr w14:val="tx1"/>
                  </w14:solidFill>
                </w14:textFill>
              </w:rPr>
              <w:t>项</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1.受理责任</w:t>
            </w:r>
            <w:r>
              <w:rPr>
                <w:rFonts w:hint="eastAsia" w:ascii="宋体" w:hAnsi="宋体" w:cs="Dotum"/>
                <w:color w:val="000000" w:themeColor="text1"/>
                <w:szCs w:val="21"/>
                <w14:textFill>
                  <w14:solidFill>
                    <w14:schemeClr w14:val="tx1"/>
                  </w14:solidFill>
                </w14:textFill>
              </w:rPr>
              <w:t>：公示</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提交的材料，一次性告知</w:t>
            </w:r>
            <w:r>
              <w:rPr>
                <w:rFonts w:hint="eastAsia" w:ascii="宋体" w:hAnsi="宋体" w:cs="宋体"/>
                <w:color w:val="000000" w:themeColor="text1"/>
                <w:szCs w:val="21"/>
                <w14:textFill>
                  <w14:solidFill>
                    <w14:schemeClr w14:val="tx1"/>
                  </w14:solidFill>
                </w14:textFill>
              </w:rPr>
              <w:t>补</w:t>
            </w:r>
            <w:r>
              <w:rPr>
                <w:rFonts w:hint="eastAsia" w:ascii="宋体" w:hAnsi="宋体" w:cs="Dotum"/>
                <w:color w:val="000000" w:themeColor="text1"/>
                <w:szCs w:val="21"/>
                <w14:textFill>
                  <w14:solidFill>
                    <w14:schemeClr w14:val="tx1"/>
                  </w14:solidFill>
                </w14:textFill>
              </w:rPr>
              <w:t>正材料，依法受理或不予受理（不予受理</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2.审查责任</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材料</w:t>
            </w:r>
            <w:r>
              <w:rPr>
                <w:rFonts w:hint="eastAsia" w:ascii="宋体" w:hAnsi="宋体" w:cs="宋体"/>
                <w:color w:val="000000" w:themeColor="text1"/>
                <w:szCs w:val="21"/>
                <w14:textFill>
                  <w14:solidFill>
                    <w14:schemeClr w14:val="tx1"/>
                  </w14:solidFill>
                </w14:textFill>
              </w:rPr>
              <w:t>进</w:t>
            </w:r>
            <w:r>
              <w:rPr>
                <w:rFonts w:hint="eastAsia" w:ascii="宋体" w:hAnsi="宋体" w:cs="Dotum"/>
                <w:color w:val="000000" w:themeColor="text1"/>
                <w:szCs w:val="21"/>
                <w14:textFill>
                  <w14:solidFill>
                    <w14:schemeClr w14:val="tx1"/>
                  </w14:solidFill>
                </w14:textFill>
              </w:rPr>
              <w:t>行</w:t>
            </w:r>
            <w:r>
              <w:rPr>
                <w:rFonts w:hint="eastAsia" w:ascii="宋体" w:hAnsi="宋体" w:cs="宋体"/>
                <w:color w:val="000000" w:themeColor="text1"/>
                <w:szCs w:val="21"/>
                <w14:textFill>
                  <w14:solidFill>
                    <w14:schemeClr w14:val="tx1"/>
                  </w14:solidFill>
                </w14:textFill>
              </w:rPr>
              <w:t>审查</w:t>
            </w:r>
            <w:r>
              <w:rPr>
                <w:rFonts w:hint="eastAsia" w:ascii="宋体" w:hAnsi="宋体" w:cs="Dotum"/>
                <w:color w:val="000000" w:themeColor="text1"/>
                <w:szCs w:val="21"/>
                <w14:textFill>
                  <w14:solidFill>
                    <w14:schemeClr w14:val="tx1"/>
                  </w14:solidFill>
                </w14:textFill>
              </w:rPr>
              <w:t>，符合申</w:t>
            </w:r>
            <w:r>
              <w:rPr>
                <w:rFonts w:hint="eastAsia" w:ascii="宋体" w:hAnsi="宋体" w:cs="宋体"/>
                <w:color w:val="000000" w:themeColor="text1"/>
                <w:szCs w:val="21"/>
                <w14:textFill>
                  <w14:solidFill>
                    <w14:schemeClr w14:val="tx1"/>
                  </w14:solidFill>
                </w14:textFill>
              </w:rPr>
              <w:t>报规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发给</w:t>
            </w:r>
            <w:r>
              <w:rPr>
                <w:rFonts w:hint="eastAsia" w:ascii="宋体" w:hAnsi="宋体" w:cs="Dotum"/>
                <w:color w:val="000000" w:themeColor="text1"/>
                <w:szCs w:val="21"/>
                <w14:textFill>
                  <w14:solidFill>
                    <w14:schemeClr w14:val="tx1"/>
                  </w14:solidFill>
                </w14:textFill>
              </w:rPr>
              <w:t>受理通知</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并</w:t>
            </w:r>
            <w:r>
              <w:rPr>
                <w:rFonts w:hint="eastAsia" w:ascii="宋体" w:hAnsi="宋体" w:cs="Dotum"/>
                <w:color w:val="000000" w:themeColor="text1"/>
                <w:szCs w:val="21"/>
                <w14:textFill>
                  <w14:solidFill>
                    <w14:schemeClr w14:val="tx1"/>
                  </w14:solidFill>
                </w14:textFill>
              </w:rPr>
              <w:t>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w:t>
            </w:r>
            <w:r>
              <w:rPr>
                <w:rFonts w:hint="eastAsia" w:ascii="宋体" w:hAnsi="宋体" w:cs="Dotum"/>
                <w:color w:val="000000" w:themeColor="text1"/>
                <w:szCs w:val="21"/>
                <w14:textFill>
                  <w14:solidFill>
                    <w14:schemeClr w14:val="tx1"/>
                  </w14:solidFill>
                </w14:textFill>
              </w:rPr>
              <w:t>，不符合</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面通知申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构并说</w:t>
            </w:r>
            <w:r>
              <w:rPr>
                <w:rFonts w:hint="eastAsia" w:ascii="宋体" w:hAnsi="宋体" w:cs="Dotum"/>
                <w:color w:val="000000" w:themeColor="text1"/>
                <w:szCs w:val="21"/>
                <w14:textFill>
                  <w14:solidFill>
                    <w14:schemeClr w14:val="tx1"/>
                  </w14:solidFill>
                </w14:textFill>
              </w:rPr>
              <w:t>明理由。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3.决定责任</w:t>
            </w:r>
            <w:r>
              <w:rPr>
                <w:rFonts w:hint="eastAsia" w:ascii="宋体" w:hAnsi="宋体" w:cs="Dotum"/>
                <w:color w:val="000000" w:themeColor="text1"/>
                <w:szCs w:val="21"/>
                <w14:textFill>
                  <w14:solidFill>
                    <w14:schemeClr w14:val="tx1"/>
                  </w14:solidFill>
                </w14:textFill>
              </w:rPr>
              <w:t>：作出行政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可或者不予行政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r>
              <w:rPr>
                <w:rFonts w:hint="eastAsia" w:ascii="宋体" w:hAnsi="宋体" w:cs="宋体"/>
                <w:color w:val="000000" w:themeColor="text1"/>
                <w:szCs w:val="21"/>
                <w14:textFill>
                  <w14:solidFill>
                    <w14:schemeClr w14:val="tx1"/>
                  </w14:solidFill>
                </w14:textFill>
              </w:rPr>
              <w:t>决</w:t>
            </w:r>
            <w:r>
              <w:rPr>
                <w:rFonts w:hint="eastAsia" w:ascii="宋体" w:hAnsi="宋体" w:cs="Dotum"/>
                <w:color w:val="000000" w:themeColor="text1"/>
                <w:szCs w:val="21"/>
                <w14:textFill>
                  <w14:solidFill>
                    <w14:schemeClr w14:val="tx1"/>
                  </w14:solidFill>
                </w14:textFill>
              </w:rPr>
              <w:t>定，法定告知（不予</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可的</w:t>
            </w:r>
            <w:r>
              <w:rPr>
                <w:rFonts w:hint="eastAsia" w:ascii="宋体" w:hAnsi="宋体" w:cs="宋体"/>
                <w:color w:val="000000" w:themeColor="text1"/>
                <w:szCs w:val="21"/>
                <w14:textFill>
                  <w14:solidFill>
                    <w14:schemeClr w14:val="tx1"/>
                  </w14:solidFill>
                </w14:textFill>
              </w:rPr>
              <w:t>应当书</w:t>
            </w:r>
            <w:r>
              <w:rPr>
                <w:rFonts w:hint="eastAsia" w:ascii="宋体" w:hAnsi="宋体" w:cs="Dotum"/>
                <w:color w:val="000000" w:themeColor="text1"/>
                <w:szCs w:val="21"/>
                <w14:textFill>
                  <w14:solidFill>
                    <w14:schemeClr w14:val="tx1"/>
                  </w14:solidFill>
                </w14:textFill>
              </w:rPr>
              <w:t>面告知理由）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4.事后监管责任</w:t>
            </w:r>
            <w:r>
              <w:rPr>
                <w:rFonts w:hint="eastAsia" w:ascii="宋体" w:hAnsi="宋体" w:cs="Dotum"/>
                <w:color w:val="000000" w:themeColor="text1"/>
                <w:szCs w:val="21"/>
                <w14:textFill>
                  <w14:solidFill>
                    <w14:schemeClr w14:val="tx1"/>
                  </w14:solidFill>
                </w14:textFill>
              </w:rPr>
              <w:t>：建立</w:t>
            </w: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w:t>
            </w: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运</w:t>
            </w:r>
            <w:r>
              <w:rPr>
                <w:rFonts w:hint="eastAsia" w:ascii="宋体" w:hAnsi="宋体" w:cs="Dotum"/>
                <w:color w:val="000000" w:themeColor="text1"/>
                <w:szCs w:val="21"/>
                <w14:textFill>
                  <w14:solidFill>
                    <w14:schemeClr w14:val="tx1"/>
                  </w14:solidFill>
                </w14:textFill>
              </w:rPr>
              <w:t>行机制和管理制度，</w:t>
            </w:r>
            <w:r>
              <w:rPr>
                <w:rFonts w:hint="eastAsia" w:ascii="宋体" w:hAnsi="宋体" w:cs="宋体"/>
                <w:color w:val="000000" w:themeColor="text1"/>
                <w:szCs w:val="21"/>
                <w14:textFill>
                  <w14:solidFill>
                    <w14:schemeClr w14:val="tx1"/>
                  </w14:solidFill>
                </w14:textFill>
              </w:rPr>
              <w:t>开</w:t>
            </w:r>
            <w:r>
              <w:rPr>
                <w:rFonts w:hint="eastAsia" w:ascii="宋体" w:hAnsi="宋体" w:cs="Dotum"/>
                <w:color w:val="000000" w:themeColor="text1"/>
                <w:szCs w:val="21"/>
                <w14:textFill>
                  <w14:solidFill>
                    <w14:schemeClr w14:val="tx1"/>
                  </w14:solidFill>
                </w14:textFill>
              </w:rPr>
              <w:t>展定期和不定期</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，依法采取相</w:t>
            </w:r>
            <w:r>
              <w:rPr>
                <w:rFonts w:hint="eastAsia" w:ascii="宋体" w:hAnsi="宋体" w:cs="宋体"/>
                <w:color w:val="000000" w:themeColor="text1"/>
                <w:szCs w:val="21"/>
                <w14:textFill>
                  <w14:solidFill>
                    <w14:schemeClr w14:val="tx1"/>
                  </w14:solidFill>
                </w14:textFill>
              </w:rPr>
              <w:t>关处</w:t>
            </w:r>
            <w:r>
              <w:rPr>
                <w:rFonts w:hint="eastAsia" w:ascii="宋体" w:hAnsi="宋体" w:cs="Dotum"/>
                <w:color w:val="000000" w:themeColor="text1"/>
                <w:szCs w:val="21"/>
                <w14:textFill>
                  <w14:solidFill>
                    <w14:schemeClr w14:val="tx1"/>
                  </w14:solidFill>
                </w14:textFill>
              </w:rPr>
              <w:t>置措施。</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5.其他责任</w:t>
            </w:r>
            <w:r>
              <w:rPr>
                <w:rFonts w:hint="eastAsia" w:ascii="宋体" w:hAnsi="宋体" w:cs="Dotum"/>
                <w:color w:val="000000" w:themeColor="text1"/>
                <w:szCs w:val="21"/>
                <w14:textFill>
                  <w14:solidFill>
                    <w14:schemeClr w14:val="tx1"/>
                  </w14:solidFill>
                </w14:textFill>
              </w:rPr>
              <w:t>：法律法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章文件</w:t>
            </w:r>
            <w:r>
              <w:rPr>
                <w:rFonts w:hint="eastAsia" w:ascii="宋体" w:hAnsi="宋体" w:cs="宋体"/>
                <w:color w:val="000000" w:themeColor="text1"/>
                <w:szCs w:val="21"/>
                <w14:textFill>
                  <w14:solidFill>
                    <w14:schemeClr w14:val="tx1"/>
                  </w14:solidFill>
                </w14:textFill>
              </w:rPr>
              <w:t>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履行的其他</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情形</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不履行或不正确履行行政</w:t>
            </w:r>
            <w:r>
              <w:rPr>
                <w:rFonts w:hint="eastAsia" w:ascii="宋体" w:hAnsi="宋体" w:cs="宋体"/>
                <w:color w:val="000000" w:themeColor="text1"/>
                <w:szCs w:val="21"/>
                <w14:textFill>
                  <w14:solidFill>
                    <w14:schemeClr w14:val="tx1"/>
                  </w14:solidFill>
                </w14:textFill>
              </w:rPr>
              <w:t>职责</w:t>
            </w:r>
            <w:r>
              <w:rPr>
                <w:rFonts w:hint="eastAsia" w:ascii="宋体" w:hAnsi="宋体" w:cs="Dotum"/>
                <w:color w:val="000000" w:themeColor="text1"/>
                <w:szCs w:val="21"/>
                <w14:textFill>
                  <w14:solidFill>
                    <w14:schemeClr w14:val="tx1"/>
                  </w14:solidFill>
                </w14:textFill>
              </w:rPr>
              <w:t>的行政机</w:t>
            </w:r>
            <w:r>
              <w:rPr>
                <w:rFonts w:hint="eastAsia" w:ascii="宋体" w:hAnsi="宋体" w:cs="宋体"/>
                <w:color w:val="000000" w:themeColor="text1"/>
                <w:szCs w:val="21"/>
                <w14:textFill>
                  <w14:solidFill>
                    <w14:schemeClr w14:val="tx1"/>
                  </w14:solidFill>
                </w14:textFill>
              </w:rPr>
              <w:t>关</w:t>
            </w:r>
            <w:r>
              <w:rPr>
                <w:rFonts w:hint="eastAsia" w:ascii="宋体" w:hAnsi="宋体" w:cs="Dotum"/>
                <w:color w:val="000000" w:themeColor="text1"/>
                <w:szCs w:val="21"/>
                <w14:textFill>
                  <w14:solidFill>
                    <w14:schemeClr w14:val="tx1"/>
                  </w14:solidFill>
                </w14:textFill>
              </w:rPr>
              <w:t>及其工作人</w:t>
            </w:r>
            <w:r>
              <w:rPr>
                <w:rFonts w:hint="eastAsia" w:ascii="宋体" w:hAnsi="宋体" w:cs="宋体"/>
                <w:color w:val="000000" w:themeColor="text1"/>
                <w:szCs w:val="21"/>
                <w14:textFill>
                  <w14:solidFill>
                    <w14:schemeClr w14:val="tx1"/>
                  </w14:solidFill>
                </w14:textFill>
              </w:rPr>
              <w:t>员</w:t>
            </w:r>
            <w:r>
              <w:rPr>
                <w:rFonts w:hint="eastAsia" w:ascii="宋体" w:hAnsi="宋体" w:cs="Dotum"/>
                <w:color w:val="000000" w:themeColor="text1"/>
                <w:szCs w:val="21"/>
                <w14:textFill>
                  <w14:solidFill>
                    <w14:schemeClr w14:val="tx1"/>
                  </w14:solidFill>
                </w14:textFill>
              </w:rPr>
              <w:t>，依据《中华人民共和国监察法》、《中</w:t>
            </w:r>
            <w:r>
              <w:rPr>
                <w:rFonts w:hint="eastAsia" w:ascii="宋体" w:hAnsi="宋体" w:cs="宋体"/>
                <w:color w:val="000000" w:themeColor="text1"/>
                <w:szCs w:val="21"/>
                <w14:textFill>
                  <w14:solidFill>
                    <w14:schemeClr w14:val="tx1"/>
                  </w14:solidFill>
                </w14:textFill>
              </w:rPr>
              <w:t>华</w:t>
            </w:r>
            <w:r>
              <w:rPr>
                <w:rFonts w:hint="eastAsia" w:ascii="宋体" w:hAnsi="宋体" w:cs="Dotum"/>
                <w:color w:val="000000" w:themeColor="text1"/>
                <w:szCs w:val="21"/>
                <w14:textFill>
                  <w14:solidFill>
                    <w14:schemeClr w14:val="tx1"/>
                  </w14:solidFill>
                </w14:textFill>
              </w:rPr>
              <w:t>人民共和</w:t>
            </w:r>
            <w:r>
              <w:rPr>
                <w:rFonts w:hint="eastAsia" w:ascii="宋体" w:hAnsi="宋体" w:cs="宋体"/>
                <w:color w:val="000000" w:themeColor="text1"/>
                <w:szCs w:val="21"/>
                <w14:textFill>
                  <w14:solidFill>
                    <w14:schemeClr w14:val="tx1"/>
                  </w14:solidFill>
                </w14:textFill>
              </w:rPr>
              <w:t>国</w:t>
            </w:r>
            <w:r>
              <w:rPr>
                <w:rFonts w:hint="eastAsia" w:ascii="宋体" w:hAnsi="宋体" w:cs="Dotum"/>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可法》、《行政机关公务员处分条例》、《四川省行政机关工作人员行政过错责任追究试行办法》、《四川省行政审批违法违纪行为责任追究办法》等法律法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章的相</w:t>
            </w:r>
            <w:r>
              <w:rPr>
                <w:rFonts w:hint="eastAsia" w:ascii="宋体" w:hAnsi="宋体" w:cs="宋体"/>
                <w:color w:val="000000" w:themeColor="text1"/>
                <w:szCs w:val="21"/>
                <w14:textFill>
                  <w14:solidFill>
                    <w14:schemeClr w14:val="tx1"/>
                  </w14:solidFill>
                </w14:textFill>
              </w:rPr>
              <w:t>关规</w:t>
            </w:r>
            <w:r>
              <w:rPr>
                <w:rFonts w:hint="eastAsia" w:ascii="宋体" w:hAnsi="宋体" w:cs="Dotum"/>
                <w:color w:val="000000" w:themeColor="text1"/>
                <w:szCs w:val="21"/>
                <w14:textFill>
                  <w14:solidFill>
                    <w14:schemeClr w14:val="tx1"/>
                  </w14:solidFill>
                </w14:textFill>
              </w:rPr>
              <w:t>定追究相</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电话</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0839—12345、5572233</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表2-10</w:t>
      </w:r>
    </w:p>
    <w:tbl>
      <w:tblPr>
        <w:tblStyle w:val="9"/>
        <w:tblW w:w="8804"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6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w:t>
            </w:r>
            <w:r>
              <w:rPr>
                <w:rFonts w:hint="eastAsia" w:ascii="宋体" w:hAnsi="宋体" w:cs="宋体"/>
                <w:color w:val="000000" w:themeColor="text1"/>
                <w:szCs w:val="21"/>
                <w14:textFill>
                  <w14:solidFill>
                    <w14:schemeClr w14:val="tx1"/>
                  </w14:solidFill>
                </w14:textFill>
              </w:rPr>
              <w:t>号</w:t>
            </w:r>
          </w:p>
        </w:tc>
        <w:tc>
          <w:tcPr>
            <w:tcW w:w="66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类</w:t>
            </w:r>
            <w:r>
              <w:rPr>
                <w:rFonts w:hint="eastAsia" w:ascii="宋体" w:hAnsi="宋体" w:cs="Dotum"/>
                <w:color w:val="000000" w:themeColor="text1"/>
                <w:szCs w:val="21"/>
                <w14:textFill>
                  <w14:solidFill>
                    <w14:schemeClr w14:val="tx1"/>
                  </w14:solidFill>
                </w14:textFill>
              </w:rPr>
              <w:t>型</w:t>
            </w:r>
          </w:p>
        </w:tc>
        <w:tc>
          <w:tcPr>
            <w:tcW w:w="6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项</w:t>
            </w:r>
            <w:r>
              <w:rPr>
                <w:rFonts w:hint="eastAsia" w:ascii="宋体" w:hAnsi="宋体" w:cs="Dotum"/>
                <w:color w:val="000000" w:themeColor="text1"/>
                <w:szCs w:val="21"/>
                <w14:textFill>
                  <w14:solidFill>
                    <w14:schemeClr w14:val="tx1"/>
                  </w14:solidFill>
                </w14:textFill>
              </w:rPr>
              <w:t>目名</w:t>
            </w:r>
            <w:r>
              <w:rPr>
                <w:rFonts w:hint="eastAsia" w:ascii="宋体" w:hAnsi="宋体" w:cs="宋体"/>
                <w:color w:val="000000" w:themeColor="text1"/>
                <w:szCs w:val="21"/>
                <w14:textFill>
                  <w14:solidFill>
                    <w14:schemeClr w14:val="tx1"/>
                  </w14:solidFill>
                </w14:textFill>
              </w:rPr>
              <w:t>称</w:t>
            </w:r>
          </w:p>
        </w:tc>
        <w:tc>
          <w:tcPr>
            <w:tcW w:w="66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渔业船舶登记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施依据</w:t>
            </w:r>
          </w:p>
        </w:tc>
        <w:tc>
          <w:tcPr>
            <w:tcW w:w="6671" w:type="dxa"/>
            <w:tcBorders>
              <w:top w:val="single" w:color="auto" w:sz="4" w:space="0"/>
              <w:left w:val="single" w:color="auto" w:sz="4" w:space="0"/>
              <w:bottom w:val="single" w:color="auto" w:sz="4" w:space="0"/>
              <w:right w:val="single" w:color="auto" w:sz="4" w:space="0"/>
            </w:tcBorders>
          </w:tcPr>
          <w:p>
            <w:pPr>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1.《四川省&lt;中华人民共和国渔业法&gt;实施办法》第二十条“渔业船舶经渔业船舶检验机构检验合格和县级以上渔政监督管理机构依法登记后,方可下水作业。”</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2.《中华人民共和国渔业船舶登记办法》第六条“渔业船舶所有人应当向户籍所在地或企业注册地的县级以上登记机关申请办理渔业船舶登记。”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任主体</w:t>
            </w:r>
          </w:p>
        </w:tc>
        <w:tc>
          <w:tcPr>
            <w:tcW w:w="6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政策法规科（行政审批科）、</w:t>
            </w:r>
            <w:r>
              <w:rPr>
                <w:rFonts w:hint="eastAsia" w:ascii="宋体" w:hAnsi="宋体" w:cs="宋体"/>
                <w:color w:val="000000" w:themeColor="text1"/>
                <w:szCs w:val="21"/>
                <w14:textFill>
                  <w14:solidFill>
                    <w14:schemeClr w14:val="tx1"/>
                  </w14:solidFill>
                </w14:textFill>
              </w:rPr>
              <w:t>渔业渔政管理科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任事</w:t>
            </w:r>
            <w:r>
              <w:rPr>
                <w:rFonts w:hint="eastAsia" w:ascii="宋体" w:hAnsi="宋体" w:cs="宋体"/>
                <w:color w:val="000000" w:themeColor="text1"/>
                <w:szCs w:val="21"/>
                <w14:textFill>
                  <w14:solidFill>
                    <w14:schemeClr w14:val="tx1"/>
                  </w14:solidFill>
                </w14:textFill>
              </w:rPr>
              <w:t>项</w:t>
            </w:r>
          </w:p>
        </w:tc>
        <w:tc>
          <w:tcPr>
            <w:tcW w:w="6671"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1.受理责任</w:t>
            </w:r>
            <w:r>
              <w:rPr>
                <w:rFonts w:hint="eastAsia" w:ascii="宋体" w:hAnsi="宋体" w:cs="Dotum"/>
                <w:color w:val="000000" w:themeColor="text1"/>
                <w:szCs w:val="21"/>
                <w14:textFill>
                  <w14:solidFill>
                    <w14:schemeClr w14:val="tx1"/>
                  </w14:solidFill>
                </w14:textFill>
              </w:rPr>
              <w:t>：公示</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提交的材料，一次性告知</w:t>
            </w:r>
            <w:r>
              <w:rPr>
                <w:rFonts w:hint="eastAsia" w:ascii="宋体" w:hAnsi="宋体" w:cs="宋体"/>
                <w:color w:val="000000" w:themeColor="text1"/>
                <w:szCs w:val="21"/>
                <w14:textFill>
                  <w14:solidFill>
                    <w14:schemeClr w14:val="tx1"/>
                  </w14:solidFill>
                </w14:textFill>
              </w:rPr>
              <w:t>补</w:t>
            </w:r>
            <w:r>
              <w:rPr>
                <w:rFonts w:hint="eastAsia" w:ascii="宋体" w:hAnsi="宋体" w:cs="Dotum"/>
                <w:color w:val="000000" w:themeColor="text1"/>
                <w:szCs w:val="21"/>
                <w14:textFill>
                  <w14:solidFill>
                    <w14:schemeClr w14:val="tx1"/>
                  </w14:solidFill>
                </w14:textFill>
              </w:rPr>
              <w:t>正材料，依法受理或不予受理（不予受理</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2.审查责任</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材料</w:t>
            </w:r>
            <w:r>
              <w:rPr>
                <w:rFonts w:hint="eastAsia" w:ascii="宋体" w:hAnsi="宋体" w:cs="宋体"/>
                <w:color w:val="000000" w:themeColor="text1"/>
                <w:szCs w:val="21"/>
                <w14:textFill>
                  <w14:solidFill>
                    <w14:schemeClr w14:val="tx1"/>
                  </w14:solidFill>
                </w14:textFill>
              </w:rPr>
              <w:t>进</w:t>
            </w:r>
            <w:r>
              <w:rPr>
                <w:rFonts w:hint="eastAsia" w:ascii="宋体" w:hAnsi="宋体" w:cs="Dotum"/>
                <w:color w:val="000000" w:themeColor="text1"/>
                <w:szCs w:val="21"/>
                <w14:textFill>
                  <w14:solidFill>
                    <w14:schemeClr w14:val="tx1"/>
                  </w14:solidFill>
                </w14:textFill>
              </w:rPr>
              <w:t>行</w:t>
            </w:r>
            <w:r>
              <w:rPr>
                <w:rFonts w:hint="eastAsia" w:ascii="宋体" w:hAnsi="宋体" w:cs="宋体"/>
                <w:color w:val="000000" w:themeColor="text1"/>
                <w:szCs w:val="21"/>
                <w14:textFill>
                  <w14:solidFill>
                    <w14:schemeClr w14:val="tx1"/>
                  </w14:solidFill>
                </w14:textFill>
              </w:rPr>
              <w:t>审查</w:t>
            </w:r>
            <w:r>
              <w:rPr>
                <w:rFonts w:hint="eastAsia" w:ascii="宋体" w:hAnsi="宋体" w:cs="Dotum"/>
                <w:color w:val="000000" w:themeColor="text1"/>
                <w:szCs w:val="21"/>
                <w14:textFill>
                  <w14:solidFill>
                    <w14:schemeClr w14:val="tx1"/>
                  </w14:solidFill>
                </w14:textFill>
              </w:rPr>
              <w:t>，符合申</w:t>
            </w:r>
            <w:r>
              <w:rPr>
                <w:rFonts w:hint="eastAsia" w:ascii="宋体" w:hAnsi="宋体" w:cs="宋体"/>
                <w:color w:val="000000" w:themeColor="text1"/>
                <w:szCs w:val="21"/>
                <w14:textFill>
                  <w14:solidFill>
                    <w14:schemeClr w14:val="tx1"/>
                  </w14:solidFill>
                </w14:textFill>
              </w:rPr>
              <w:t>报规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发给</w:t>
            </w:r>
            <w:r>
              <w:rPr>
                <w:rFonts w:hint="eastAsia" w:ascii="宋体" w:hAnsi="宋体" w:cs="Dotum"/>
                <w:color w:val="000000" w:themeColor="text1"/>
                <w:szCs w:val="21"/>
                <w14:textFill>
                  <w14:solidFill>
                    <w14:schemeClr w14:val="tx1"/>
                  </w14:solidFill>
                </w14:textFill>
              </w:rPr>
              <w:t>受理通知</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并</w:t>
            </w:r>
            <w:r>
              <w:rPr>
                <w:rFonts w:hint="eastAsia" w:ascii="宋体" w:hAnsi="宋体" w:cs="Dotum"/>
                <w:color w:val="000000" w:themeColor="text1"/>
                <w:szCs w:val="21"/>
                <w14:textFill>
                  <w14:solidFill>
                    <w14:schemeClr w14:val="tx1"/>
                  </w14:solidFill>
                </w14:textFill>
              </w:rPr>
              <w:t>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w:t>
            </w:r>
            <w:r>
              <w:rPr>
                <w:rFonts w:hint="eastAsia" w:ascii="宋体" w:hAnsi="宋体" w:cs="Dotum"/>
                <w:color w:val="000000" w:themeColor="text1"/>
                <w:szCs w:val="21"/>
                <w14:textFill>
                  <w14:solidFill>
                    <w14:schemeClr w14:val="tx1"/>
                  </w14:solidFill>
                </w14:textFill>
              </w:rPr>
              <w:t>，不符合</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面通知申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构并说</w:t>
            </w:r>
            <w:r>
              <w:rPr>
                <w:rFonts w:hint="eastAsia" w:ascii="宋体" w:hAnsi="宋体" w:cs="Dotum"/>
                <w:color w:val="000000" w:themeColor="text1"/>
                <w:szCs w:val="21"/>
                <w14:textFill>
                  <w14:solidFill>
                    <w14:schemeClr w14:val="tx1"/>
                  </w14:solidFill>
                </w14:textFill>
              </w:rPr>
              <w:t>明理由。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3.决定责任</w:t>
            </w:r>
            <w:r>
              <w:rPr>
                <w:rFonts w:hint="eastAsia" w:ascii="宋体" w:hAnsi="宋体" w:cs="Dotum"/>
                <w:color w:val="000000" w:themeColor="text1"/>
                <w:szCs w:val="21"/>
                <w14:textFill>
                  <w14:solidFill>
                    <w14:schemeClr w14:val="tx1"/>
                  </w14:solidFill>
                </w14:textFill>
              </w:rPr>
              <w:t>：作出行政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可或者不予行政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r>
              <w:rPr>
                <w:rFonts w:hint="eastAsia" w:ascii="宋体" w:hAnsi="宋体" w:cs="宋体"/>
                <w:color w:val="000000" w:themeColor="text1"/>
                <w:szCs w:val="21"/>
                <w14:textFill>
                  <w14:solidFill>
                    <w14:schemeClr w14:val="tx1"/>
                  </w14:solidFill>
                </w14:textFill>
              </w:rPr>
              <w:t>决</w:t>
            </w:r>
            <w:r>
              <w:rPr>
                <w:rFonts w:hint="eastAsia" w:ascii="宋体" w:hAnsi="宋体" w:cs="Dotum"/>
                <w:color w:val="000000" w:themeColor="text1"/>
                <w:szCs w:val="21"/>
                <w14:textFill>
                  <w14:solidFill>
                    <w14:schemeClr w14:val="tx1"/>
                  </w14:solidFill>
                </w14:textFill>
              </w:rPr>
              <w:t>定，法定告知（不予</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可的</w:t>
            </w:r>
            <w:r>
              <w:rPr>
                <w:rFonts w:hint="eastAsia" w:ascii="宋体" w:hAnsi="宋体" w:cs="宋体"/>
                <w:color w:val="000000" w:themeColor="text1"/>
                <w:szCs w:val="21"/>
                <w14:textFill>
                  <w14:solidFill>
                    <w14:schemeClr w14:val="tx1"/>
                  </w14:solidFill>
                </w14:textFill>
              </w:rPr>
              <w:t>应当书</w:t>
            </w:r>
            <w:r>
              <w:rPr>
                <w:rFonts w:hint="eastAsia" w:ascii="宋体" w:hAnsi="宋体" w:cs="Dotum"/>
                <w:color w:val="000000" w:themeColor="text1"/>
                <w:szCs w:val="21"/>
                <w14:textFill>
                  <w14:solidFill>
                    <w14:schemeClr w14:val="tx1"/>
                  </w14:solidFill>
                </w14:textFill>
              </w:rPr>
              <w:t>面告知理由）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4.事后监管责任</w:t>
            </w:r>
            <w:r>
              <w:rPr>
                <w:rFonts w:hint="eastAsia" w:ascii="宋体" w:hAnsi="宋体" w:cs="Dotum"/>
                <w:color w:val="000000" w:themeColor="text1"/>
                <w:szCs w:val="21"/>
                <w14:textFill>
                  <w14:solidFill>
                    <w14:schemeClr w14:val="tx1"/>
                  </w14:solidFill>
                </w14:textFill>
              </w:rPr>
              <w:t>：建立</w:t>
            </w: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w:t>
            </w: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运</w:t>
            </w:r>
            <w:r>
              <w:rPr>
                <w:rFonts w:hint="eastAsia" w:ascii="宋体" w:hAnsi="宋体" w:cs="Dotum"/>
                <w:color w:val="000000" w:themeColor="text1"/>
                <w:szCs w:val="21"/>
                <w14:textFill>
                  <w14:solidFill>
                    <w14:schemeClr w14:val="tx1"/>
                  </w14:solidFill>
                </w14:textFill>
              </w:rPr>
              <w:t>行机制和管理制度，</w:t>
            </w:r>
            <w:r>
              <w:rPr>
                <w:rFonts w:hint="eastAsia" w:ascii="宋体" w:hAnsi="宋体" w:cs="宋体"/>
                <w:color w:val="000000" w:themeColor="text1"/>
                <w:szCs w:val="21"/>
                <w14:textFill>
                  <w14:solidFill>
                    <w14:schemeClr w14:val="tx1"/>
                  </w14:solidFill>
                </w14:textFill>
              </w:rPr>
              <w:t>开</w:t>
            </w:r>
            <w:r>
              <w:rPr>
                <w:rFonts w:hint="eastAsia" w:ascii="宋体" w:hAnsi="宋体" w:cs="Dotum"/>
                <w:color w:val="000000" w:themeColor="text1"/>
                <w:szCs w:val="21"/>
                <w14:textFill>
                  <w14:solidFill>
                    <w14:schemeClr w14:val="tx1"/>
                  </w14:solidFill>
                </w14:textFill>
              </w:rPr>
              <w:t>展定期和不定期</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，依法采取相</w:t>
            </w:r>
            <w:r>
              <w:rPr>
                <w:rFonts w:hint="eastAsia" w:ascii="宋体" w:hAnsi="宋体" w:cs="宋体"/>
                <w:color w:val="000000" w:themeColor="text1"/>
                <w:szCs w:val="21"/>
                <w14:textFill>
                  <w14:solidFill>
                    <w14:schemeClr w14:val="tx1"/>
                  </w14:solidFill>
                </w14:textFill>
              </w:rPr>
              <w:t>关处</w:t>
            </w:r>
            <w:r>
              <w:rPr>
                <w:rFonts w:hint="eastAsia" w:ascii="宋体" w:hAnsi="宋体" w:cs="Dotum"/>
                <w:color w:val="000000" w:themeColor="text1"/>
                <w:szCs w:val="21"/>
                <w14:textFill>
                  <w14:solidFill>
                    <w14:schemeClr w14:val="tx1"/>
                  </w14:solidFill>
                </w14:textFill>
              </w:rPr>
              <w:t>置措施。</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5.其他责任</w:t>
            </w:r>
            <w:r>
              <w:rPr>
                <w:rFonts w:hint="eastAsia" w:ascii="宋体" w:hAnsi="宋体" w:cs="Dotum"/>
                <w:color w:val="000000" w:themeColor="text1"/>
                <w:szCs w:val="21"/>
                <w14:textFill>
                  <w14:solidFill>
                    <w14:schemeClr w14:val="tx1"/>
                  </w14:solidFill>
                </w14:textFill>
              </w:rPr>
              <w:t>：法律法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章文件</w:t>
            </w:r>
            <w:r>
              <w:rPr>
                <w:rFonts w:hint="eastAsia" w:ascii="宋体" w:hAnsi="宋体" w:cs="宋体"/>
                <w:color w:val="000000" w:themeColor="text1"/>
                <w:szCs w:val="21"/>
                <w14:textFill>
                  <w14:solidFill>
                    <w14:schemeClr w14:val="tx1"/>
                  </w14:solidFill>
                </w14:textFill>
              </w:rPr>
              <w:t>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履行的其他</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情形</w:t>
            </w:r>
          </w:p>
        </w:tc>
        <w:tc>
          <w:tcPr>
            <w:tcW w:w="6671"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不履行或不正确履行行政</w:t>
            </w:r>
            <w:r>
              <w:rPr>
                <w:rFonts w:hint="eastAsia" w:ascii="宋体" w:hAnsi="宋体" w:cs="宋体"/>
                <w:color w:val="000000" w:themeColor="text1"/>
                <w:szCs w:val="21"/>
                <w14:textFill>
                  <w14:solidFill>
                    <w14:schemeClr w14:val="tx1"/>
                  </w14:solidFill>
                </w14:textFill>
              </w:rPr>
              <w:t>职责</w:t>
            </w:r>
            <w:r>
              <w:rPr>
                <w:rFonts w:hint="eastAsia" w:ascii="宋体" w:hAnsi="宋体" w:cs="Dotum"/>
                <w:color w:val="000000" w:themeColor="text1"/>
                <w:szCs w:val="21"/>
                <w14:textFill>
                  <w14:solidFill>
                    <w14:schemeClr w14:val="tx1"/>
                  </w14:solidFill>
                </w14:textFill>
              </w:rPr>
              <w:t>的行政机</w:t>
            </w:r>
            <w:r>
              <w:rPr>
                <w:rFonts w:hint="eastAsia" w:ascii="宋体" w:hAnsi="宋体" w:cs="宋体"/>
                <w:color w:val="000000" w:themeColor="text1"/>
                <w:szCs w:val="21"/>
                <w14:textFill>
                  <w14:solidFill>
                    <w14:schemeClr w14:val="tx1"/>
                  </w14:solidFill>
                </w14:textFill>
              </w:rPr>
              <w:t>关</w:t>
            </w:r>
            <w:r>
              <w:rPr>
                <w:rFonts w:hint="eastAsia" w:ascii="宋体" w:hAnsi="宋体" w:cs="Dotum"/>
                <w:color w:val="000000" w:themeColor="text1"/>
                <w:szCs w:val="21"/>
                <w14:textFill>
                  <w14:solidFill>
                    <w14:schemeClr w14:val="tx1"/>
                  </w14:solidFill>
                </w14:textFill>
              </w:rPr>
              <w:t>及其工作人</w:t>
            </w:r>
            <w:r>
              <w:rPr>
                <w:rFonts w:hint="eastAsia" w:ascii="宋体" w:hAnsi="宋体" w:cs="宋体"/>
                <w:color w:val="000000" w:themeColor="text1"/>
                <w:szCs w:val="21"/>
                <w14:textFill>
                  <w14:solidFill>
                    <w14:schemeClr w14:val="tx1"/>
                  </w14:solidFill>
                </w14:textFill>
              </w:rPr>
              <w:t>员</w:t>
            </w:r>
            <w:r>
              <w:rPr>
                <w:rFonts w:hint="eastAsia" w:ascii="宋体" w:hAnsi="宋体" w:cs="Dotum"/>
                <w:color w:val="000000" w:themeColor="text1"/>
                <w:szCs w:val="21"/>
                <w14:textFill>
                  <w14:solidFill>
                    <w14:schemeClr w14:val="tx1"/>
                  </w14:solidFill>
                </w14:textFill>
              </w:rPr>
              <w:t>，依据《中华人民共和国监察法》、《中</w:t>
            </w:r>
            <w:r>
              <w:rPr>
                <w:rFonts w:hint="eastAsia" w:ascii="宋体" w:hAnsi="宋体" w:cs="宋体"/>
                <w:color w:val="000000" w:themeColor="text1"/>
                <w:szCs w:val="21"/>
                <w14:textFill>
                  <w14:solidFill>
                    <w14:schemeClr w14:val="tx1"/>
                  </w14:solidFill>
                </w14:textFill>
              </w:rPr>
              <w:t>华</w:t>
            </w:r>
            <w:r>
              <w:rPr>
                <w:rFonts w:hint="eastAsia" w:ascii="宋体" w:hAnsi="宋体" w:cs="Dotum"/>
                <w:color w:val="000000" w:themeColor="text1"/>
                <w:szCs w:val="21"/>
                <w14:textFill>
                  <w14:solidFill>
                    <w14:schemeClr w14:val="tx1"/>
                  </w14:solidFill>
                </w14:textFill>
              </w:rPr>
              <w:t>人民共和</w:t>
            </w:r>
            <w:r>
              <w:rPr>
                <w:rFonts w:hint="eastAsia" w:ascii="宋体" w:hAnsi="宋体" w:cs="宋体"/>
                <w:color w:val="000000" w:themeColor="text1"/>
                <w:szCs w:val="21"/>
                <w14:textFill>
                  <w14:solidFill>
                    <w14:schemeClr w14:val="tx1"/>
                  </w14:solidFill>
                </w14:textFill>
              </w:rPr>
              <w:t>国</w:t>
            </w:r>
            <w:r>
              <w:rPr>
                <w:rFonts w:hint="eastAsia" w:ascii="宋体" w:hAnsi="宋体" w:cs="Dotum"/>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可法》、《行政机关公务员处分条例》、《四川省行政机关工作人员行政过错责任追究试行办法》、《四川省行政审批违法违纪行为责任追究办法》等法律法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章的相</w:t>
            </w:r>
            <w:r>
              <w:rPr>
                <w:rFonts w:hint="eastAsia" w:ascii="宋体" w:hAnsi="宋体" w:cs="宋体"/>
                <w:color w:val="000000" w:themeColor="text1"/>
                <w:szCs w:val="21"/>
                <w14:textFill>
                  <w14:solidFill>
                    <w14:schemeClr w14:val="tx1"/>
                  </w14:solidFill>
                </w14:textFill>
              </w:rPr>
              <w:t>关规</w:t>
            </w:r>
            <w:r>
              <w:rPr>
                <w:rFonts w:hint="eastAsia" w:ascii="宋体" w:hAnsi="宋体" w:cs="Dotum"/>
                <w:color w:val="000000" w:themeColor="text1"/>
                <w:szCs w:val="21"/>
                <w14:textFill>
                  <w14:solidFill>
                    <w14:schemeClr w14:val="tx1"/>
                  </w14:solidFill>
                </w14:textFill>
              </w:rPr>
              <w:t>定追究相</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电话</w:t>
            </w:r>
          </w:p>
        </w:tc>
        <w:tc>
          <w:tcPr>
            <w:tcW w:w="66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0839—12345、5572233</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表2-11</w:t>
      </w:r>
    </w:p>
    <w:tbl>
      <w:tblPr>
        <w:tblStyle w:val="9"/>
        <w:tblW w:w="880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w:t>
            </w:r>
            <w:r>
              <w:rPr>
                <w:rFonts w:hint="eastAsia" w:ascii="宋体" w:hAnsi="宋体" w:cs="宋体"/>
                <w:color w:val="000000" w:themeColor="text1"/>
                <w:szCs w:val="21"/>
                <w14:textFill>
                  <w14:solidFill>
                    <w14:schemeClr w14:val="tx1"/>
                  </w14:solidFill>
                </w14:textFill>
              </w:rPr>
              <w:t>号</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类</w:t>
            </w:r>
            <w:r>
              <w:rPr>
                <w:rFonts w:hint="eastAsia" w:ascii="宋体" w:hAnsi="宋体" w:cs="Dotum"/>
                <w:color w:val="000000" w:themeColor="text1"/>
                <w:szCs w:val="21"/>
                <w14:textFill>
                  <w14:solidFill>
                    <w14:schemeClr w14:val="tx1"/>
                  </w14:solidFill>
                </w14:textFill>
              </w:rPr>
              <w:t>型</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项</w:t>
            </w:r>
            <w:r>
              <w:rPr>
                <w:rFonts w:hint="eastAsia" w:ascii="宋体" w:hAnsi="宋体" w:cs="Dotum"/>
                <w:color w:val="000000" w:themeColor="text1"/>
                <w:szCs w:val="21"/>
                <w14:textFill>
                  <w14:solidFill>
                    <w14:schemeClr w14:val="tx1"/>
                  </w14:solidFill>
                </w14:textFill>
              </w:rPr>
              <w:t>目名</w:t>
            </w:r>
            <w:r>
              <w:rPr>
                <w:rFonts w:hint="eastAsia" w:ascii="宋体" w:hAnsi="宋体" w:cs="宋体"/>
                <w:color w:val="000000" w:themeColor="text1"/>
                <w:szCs w:val="21"/>
                <w14:textFill>
                  <w14:solidFill>
                    <w14:schemeClr w14:val="tx1"/>
                  </w14:solidFill>
                </w14:textFill>
              </w:rPr>
              <w:t>称</w:t>
            </w:r>
          </w:p>
        </w:tc>
        <w:tc>
          <w:tcPr>
            <w:tcW w:w="66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水下工程作</w:t>
            </w:r>
            <w:r>
              <w:rPr>
                <w:rFonts w:hint="eastAsia" w:ascii="宋体" w:hAnsi="宋体" w:cs="宋体"/>
                <w:color w:val="000000" w:themeColor="text1"/>
                <w:szCs w:val="21"/>
                <w14:textFill>
                  <w14:solidFill>
                    <w14:schemeClr w14:val="tx1"/>
                  </w14:solidFill>
                </w14:textFill>
              </w:rPr>
              <w:t>业渔业资</w:t>
            </w:r>
            <w:r>
              <w:rPr>
                <w:rFonts w:hint="eastAsia" w:ascii="宋体" w:hAnsi="宋体" w:cs="Dotum"/>
                <w:color w:val="000000" w:themeColor="text1"/>
                <w:szCs w:val="21"/>
                <w14:textFill>
                  <w14:solidFill>
                    <w14:schemeClr w14:val="tx1"/>
                  </w14:solidFill>
                </w14:textFill>
              </w:rPr>
              <w:t>源</w:t>
            </w:r>
            <w:r>
              <w:rPr>
                <w:rFonts w:hint="eastAsia" w:ascii="宋体" w:hAnsi="宋体" w:cs="宋体"/>
                <w:color w:val="000000" w:themeColor="text1"/>
                <w:szCs w:val="21"/>
                <w14:textFill>
                  <w14:solidFill>
                    <w14:schemeClr w14:val="tx1"/>
                  </w14:solidFill>
                </w14:textFill>
              </w:rPr>
              <w:t>补</w:t>
            </w:r>
            <w:r>
              <w:rPr>
                <w:rFonts w:hint="eastAsia" w:ascii="宋体" w:hAnsi="宋体" w:cs="Dotum"/>
                <w:color w:val="000000" w:themeColor="text1"/>
                <w:szCs w:val="21"/>
                <w14:textFill>
                  <w14:solidFill>
                    <w14:schemeClr w14:val="tx1"/>
                  </w14:solidFill>
                </w14:textFill>
              </w:rPr>
              <w:t>救措施</w:t>
            </w:r>
            <w:r>
              <w:rPr>
                <w:rFonts w:hint="eastAsia" w:ascii="宋体" w:hAnsi="宋体" w:cs="宋体"/>
                <w:color w:val="000000" w:themeColor="text1"/>
                <w:szCs w:val="21"/>
                <w14:textFill>
                  <w14:solidFill>
                    <w14:schemeClr w14:val="tx1"/>
                  </w14:solidFill>
                </w14:textFill>
              </w:rPr>
              <w:t>审</w:t>
            </w:r>
            <w:r>
              <w:rPr>
                <w:rFonts w:hint="eastAsia" w:ascii="宋体" w:hAnsi="宋体" w:cs="Dotum"/>
                <w:color w:val="000000" w:themeColor="text1"/>
                <w:szCs w:val="21"/>
                <w14:textFill>
                  <w14:solidFill>
                    <w14:schemeClr w14:val="tx1"/>
                  </w14:solidFill>
                </w14:textFill>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施依据</w:t>
            </w:r>
          </w:p>
        </w:tc>
        <w:tc>
          <w:tcPr>
            <w:tcW w:w="6668" w:type="dxa"/>
            <w:tcBorders>
              <w:top w:val="single" w:color="auto" w:sz="4" w:space="0"/>
              <w:left w:val="single" w:color="auto" w:sz="4" w:space="0"/>
              <w:bottom w:val="single" w:color="auto" w:sz="4" w:space="0"/>
              <w:right w:val="single" w:color="auto" w:sz="4" w:space="0"/>
            </w:tcBorders>
          </w:tcPr>
          <w:p>
            <w:pPr>
              <w:pStyle w:val="8"/>
              <w:shd w:val="clear" w:color="auto" w:fill="FFFFFF"/>
              <w:spacing w:before="0" w:beforeAutospacing="0" w:after="0" w:afterAutospacing="0"/>
              <w:ind w:firstLine="420" w:firstLineChars="200"/>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1.《中华人民共和国渔业法》第三十二条</w:t>
            </w:r>
            <w:r>
              <w:rPr>
                <w:rFonts w:hint="eastAsia"/>
                <w:color w:val="000000" w:themeColor="text1"/>
                <w:sz w:val="21"/>
                <w:szCs w:val="21"/>
                <w14:textFill>
                  <w14:solidFill>
                    <w14:schemeClr w14:val="tx1"/>
                  </w14:solidFill>
                </w14:textFill>
              </w:rPr>
              <w:t>“在鱼、虾、蟹洄游通道建闸、筑坝，对渔业资源有严重影响的，建设单位应当建造过鱼设施或者采取其他补救措施。”</w:t>
            </w:r>
          </w:p>
          <w:p>
            <w:pPr>
              <w:pStyle w:val="8"/>
              <w:shd w:val="clear" w:color="auto" w:fill="FFFFFF"/>
              <w:spacing w:before="0" w:beforeAutospacing="0" w:after="0" w:afterAutospacing="0"/>
              <w:ind w:firstLine="420" w:firstLineChars="200"/>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2.《四川省&lt;中华人民共和国渔业法&gt;实施办法》第二十九条“在水生动物洄游通道建闸、筑坝或其他水下工程作业，对渔业资源有影响的，建设单位应建造过鱼设施、渔业资源增殖放流站或采取其他补救措施；建设项目的环境影响报告书（表）应征求县级以上渔业行政主管部门的意见；所采取的补救措施应征得县级以上渔业行政主管部门的同意。”</w:t>
            </w:r>
          </w:p>
          <w:p>
            <w:pPr>
              <w:pStyle w:val="8"/>
              <w:shd w:val="clear" w:color="auto" w:fill="FFFFFF"/>
              <w:spacing w:before="0" w:beforeAutospacing="0" w:after="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3.《农业农村部办公厅关于进一步明确涉渔工程水生生物资源保护和补偿有关事项的通知》“渔业部门要加强与建设单位的沟通磋商，可通过协议书等形式与建设单位明确相关责任分工，并视情为其提供职责范围内的组织协调等方面的协助，帮助其解决保护和补偿措施落实过程中存在的困难和问题，推动补偿资金及时到位，使用规范合理，确保各项保护和补偿措施顺利实施、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任主体</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政策法规科（行政审批科）、</w:t>
            </w:r>
            <w:r>
              <w:rPr>
                <w:rFonts w:hint="eastAsia" w:ascii="宋体" w:hAnsi="宋体" w:cs="宋体"/>
                <w:color w:val="000000" w:themeColor="text1"/>
                <w:szCs w:val="21"/>
                <w14:textFill>
                  <w14:solidFill>
                    <w14:schemeClr w14:val="tx1"/>
                  </w14:solidFill>
                </w14:textFill>
              </w:rPr>
              <w:t>渔业渔政管理科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任事</w:t>
            </w:r>
            <w:r>
              <w:rPr>
                <w:rFonts w:hint="eastAsia" w:ascii="宋体" w:hAnsi="宋体" w:cs="宋体"/>
                <w:color w:val="000000" w:themeColor="text1"/>
                <w:szCs w:val="21"/>
                <w14:textFill>
                  <w14:solidFill>
                    <w14:schemeClr w14:val="tx1"/>
                  </w14:solidFill>
                </w14:textFill>
              </w:rPr>
              <w:t>项</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1.受理责任</w:t>
            </w:r>
            <w:r>
              <w:rPr>
                <w:rFonts w:hint="eastAsia" w:ascii="宋体" w:hAnsi="宋体" w:cs="Dotum"/>
                <w:color w:val="000000" w:themeColor="text1"/>
                <w:szCs w:val="21"/>
                <w14:textFill>
                  <w14:solidFill>
                    <w14:schemeClr w14:val="tx1"/>
                  </w14:solidFill>
                </w14:textFill>
              </w:rPr>
              <w:t>：公示</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提交的材料，一次性告知</w:t>
            </w:r>
            <w:r>
              <w:rPr>
                <w:rFonts w:hint="eastAsia" w:ascii="宋体" w:hAnsi="宋体" w:cs="宋体"/>
                <w:color w:val="000000" w:themeColor="text1"/>
                <w:szCs w:val="21"/>
                <w14:textFill>
                  <w14:solidFill>
                    <w14:schemeClr w14:val="tx1"/>
                  </w14:solidFill>
                </w14:textFill>
              </w:rPr>
              <w:t>补</w:t>
            </w:r>
            <w:r>
              <w:rPr>
                <w:rFonts w:hint="eastAsia" w:ascii="宋体" w:hAnsi="宋体" w:cs="Dotum"/>
                <w:color w:val="000000" w:themeColor="text1"/>
                <w:szCs w:val="21"/>
                <w14:textFill>
                  <w14:solidFill>
                    <w14:schemeClr w14:val="tx1"/>
                  </w14:solidFill>
                </w14:textFill>
              </w:rPr>
              <w:t>正材料，依法受理或不予受理（不予受理</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2.审查责任</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材料</w:t>
            </w:r>
            <w:r>
              <w:rPr>
                <w:rFonts w:hint="eastAsia" w:ascii="宋体" w:hAnsi="宋体" w:cs="宋体"/>
                <w:color w:val="000000" w:themeColor="text1"/>
                <w:szCs w:val="21"/>
                <w14:textFill>
                  <w14:solidFill>
                    <w14:schemeClr w14:val="tx1"/>
                  </w14:solidFill>
                </w14:textFill>
              </w:rPr>
              <w:t>进</w:t>
            </w:r>
            <w:r>
              <w:rPr>
                <w:rFonts w:hint="eastAsia" w:ascii="宋体" w:hAnsi="宋体" w:cs="Dotum"/>
                <w:color w:val="000000" w:themeColor="text1"/>
                <w:szCs w:val="21"/>
                <w14:textFill>
                  <w14:solidFill>
                    <w14:schemeClr w14:val="tx1"/>
                  </w14:solidFill>
                </w14:textFill>
              </w:rPr>
              <w:t>行</w:t>
            </w:r>
            <w:r>
              <w:rPr>
                <w:rFonts w:hint="eastAsia" w:ascii="宋体" w:hAnsi="宋体" w:cs="宋体"/>
                <w:color w:val="000000" w:themeColor="text1"/>
                <w:szCs w:val="21"/>
                <w14:textFill>
                  <w14:solidFill>
                    <w14:schemeClr w14:val="tx1"/>
                  </w14:solidFill>
                </w14:textFill>
              </w:rPr>
              <w:t>审查</w:t>
            </w:r>
            <w:r>
              <w:rPr>
                <w:rFonts w:hint="eastAsia" w:ascii="宋体" w:hAnsi="宋体" w:cs="Dotum"/>
                <w:color w:val="000000" w:themeColor="text1"/>
                <w:szCs w:val="21"/>
                <w14:textFill>
                  <w14:solidFill>
                    <w14:schemeClr w14:val="tx1"/>
                  </w14:solidFill>
                </w14:textFill>
              </w:rPr>
              <w:t>，符合申</w:t>
            </w:r>
            <w:r>
              <w:rPr>
                <w:rFonts w:hint="eastAsia" w:ascii="宋体" w:hAnsi="宋体" w:cs="宋体"/>
                <w:color w:val="000000" w:themeColor="text1"/>
                <w:szCs w:val="21"/>
                <w14:textFill>
                  <w14:solidFill>
                    <w14:schemeClr w14:val="tx1"/>
                  </w14:solidFill>
                </w14:textFill>
              </w:rPr>
              <w:t>报规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发给</w:t>
            </w:r>
            <w:r>
              <w:rPr>
                <w:rFonts w:hint="eastAsia" w:ascii="宋体" w:hAnsi="宋体" w:cs="Dotum"/>
                <w:color w:val="000000" w:themeColor="text1"/>
                <w:szCs w:val="21"/>
                <w14:textFill>
                  <w14:solidFill>
                    <w14:schemeClr w14:val="tx1"/>
                  </w14:solidFill>
                </w14:textFill>
              </w:rPr>
              <w:t>受理通知</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并</w:t>
            </w:r>
            <w:r>
              <w:rPr>
                <w:rFonts w:hint="eastAsia" w:ascii="宋体" w:hAnsi="宋体" w:cs="Dotum"/>
                <w:color w:val="000000" w:themeColor="text1"/>
                <w:szCs w:val="21"/>
                <w14:textFill>
                  <w14:solidFill>
                    <w14:schemeClr w14:val="tx1"/>
                  </w14:solidFill>
                </w14:textFill>
              </w:rPr>
              <w:t>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w:t>
            </w:r>
            <w:r>
              <w:rPr>
                <w:rFonts w:hint="eastAsia" w:ascii="宋体" w:hAnsi="宋体" w:cs="Dotum"/>
                <w:color w:val="000000" w:themeColor="text1"/>
                <w:szCs w:val="21"/>
                <w14:textFill>
                  <w14:solidFill>
                    <w14:schemeClr w14:val="tx1"/>
                  </w14:solidFill>
                </w14:textFill>
              </w:rPr>
              <w:t>，不符合</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面通知申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构并说</w:t>
            </w:r>
            <w:r>
              <w:rPr>
                <w:rFonts w:hint="eastAsia" w:ascii="宋体" w:hAnsi="宋体" w:cs="Dotum"/>
                <w:color w:val="000000" w:themeColor="text1"/>
                <w:szCs w:val="21"/>
                <w14:textFill>
                  <w14:solidFill>
                    <w14:schemeClr w14:val="tx1"/>
                  </w14:solidFill>
                </w14:textFill>
              </w:rPr>
              <w:t>明理由。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3.决定责任</w:t>
            </w:r>
            <w:r>
              <w:rPr>
                <w:rFonts w:hint="eastAsia" w:ascii="宋体" w:hAnsi="宋体" w:cs="Dotum"/>
                <w:color w:val="000000" w:themeColor="text1"/>
                <w:szCs w:val="21"/>
                <w14:textFill>
                  <w14:solidFill>
                    <w14:schemeClr w14:val="tx1"/>
                  </w14:solidFill>
                </w14:textFill>
              </w:rPr>
              <w:t>：作出行政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可或者不予行政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r>
              <w:rPr>
                <w:rFonts w:hint="eastAsia" w:ascii="宋体" w:hAnsi="宋体" w:cs="宋体"/>
                <w:color w:val="000000" w:themeColor="text1"/>
                <w:szCs w:val="21"/>
                <w14:textFill>
                  <w14:solidFill>
                    <w14:schemeClr w14:val="tx1"/>
                  </w14:solidFill>
                </w14:textFill>
              </w:rPr>
              <w:t>决</w:t>
            </w:r>
            <w:r>
              <w:rPr>
                <w:rFonts w:hint="eastAsia" w:ascii="宋体" w:hAnsi="宋体" w:cs="Dotum"/>
                <w:color w:val="000000" w:themeColor="text1"/>
                <w:szCs w:val="21"/>
                <w14:textFill>
                  <w14:solidFill>
                    <w14:schemeClr w14:val="tx1"/>
                  </w14:solidFill>
                </w14:textFill>
              </w:rPr>
              <w:t>定，法定告知（不予</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可的</w:t>
            </w:r>
            <w:r>
              <w:rPr>
                <w:rFonts w:hint="eastAsia" w:ascii="宋体" w:hAnsi="宋体" w:cs="宋体"/>
                <w:color w:val="000000" w:themeColor="text1"/>
                <w:szCs w:val="21"/>
                <w14:textFill>
                  <w14:solidFill>
                    <w14:schemeClr w14:val="tx1"/>
                  </w14:solidFill>
                </w14:textFill>
              </w:rPr>
              <w:t>应当书</w:t>
            </w:r>
            <w:r>
              <w:rPr>
                <w:rFonts w:hint="eastAsia" w:ascii="宋体" w:hAnsi="宋体" w:cs="Dotum"/>
                <w:color w:val="000000" w:themeColor="text1"/>
                <w:szCs w:val="21"/>
                <w14:textFill>
                  <w14:solidFill>
                    <w14:schemeClr w14:val="tx1"/>
                  </w14:solidFill>
                </w14:textFill>
              </w:rPr>
              <w:t>面告知理由）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4.事后监管责任</w:t>
            </w:r>
            <w:r>
              <w:rPr>
                <w:rFonts w:hint="eastAsia" w:ascii="宋体" w:hAnsi="宋体" w:cs="Dotum"/>
                <w:color w:val="000000" w:themeColor="text1"/>
                <w:szCs w:val="21"/>
                <w14:textFill>
                  <w14:solidFill>
                    <w14:schemeClr w14:val="tx1"/>
                  </w14:solidFill>
                </w14:textFill>
              </w:rPr>
              <w:t>：建立</w:t>
            </w: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w:t>
            </w: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运</w:t>
            </w:r>
            <w:r>
              <w:rPr>
                <w:rFonts w:hint="eastAsia" w:ascii="宋体" w:hAnsi="宋体" w:cs="Dotum"/>
                <w:color w:val="000000" w:themeColor="text1"/>
                <w:szCs w:val="21"/>
                <w14:textFill>
                  <w14:solidFill>
                    <w14:schemeClr w14:val="tx1"/>
                  </w14:solidFill>
                </w14:textFill>
              </w:rPr>
              <w:t>行机制和管理制度，</w:t>
            </w:r>
            <w:r>
              <w:rPr>
                <w:rFonts w:hint="eastAsia" w:ascii="宋体" w:hAnsi="宋体" w:cs="宋体"/>
                <w:color w:val="000000" w:themeColor="text1"/>
                <w:szCs w:val="21"/>
                <w14:textFill>
                  <w14:solidFill>
                    <w14:schemeClr w14:val="tx1"/>
                  </w14:solidFill>
                </w14:textFill>
              </w:rPr>
              <w:t>开</w:t>
            </w:r>
            <w:r>
              <w:rPr>
                <w:rFonts w:hint="eastAsia" w:ascii="宋体" w:hAnsi="宋体" w:cs="Dotum"/>
                <w:color w:val="000000" w:themeColor="text1"/>
                <w:szCs w:val="21"/>
                <w14:textFill>
                  <w14:solidFill>
                    <w14:schemeClr w14:val="tx1"/>
                  </w14:solidFill>
                </w14:textFill>
              </w:rPr>
              <w:t>展定期和不定期</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，依法采取相</w:t>
            </w:r>
            <w:r>
              <w:rPr>
                <w:rFonts w:hint="eastAsia" w:ascii="宋体" w:hAnsi="宋体" w:cs="宋体"/>
                <w:color w:val="000000" w:themeColor="text1"/>
                <w:szCs w:val="21"/>
                <w14:textFill>
                  <w14:solidFill>
                    <w14:schemeClr w14:val="tx1"/>
                  </w14:solidFill>
                </w14:textFill>
              </w:rPr>
              <w:t>关处</w:t>
            </w:r>
            <w:r>
              <w:rPr>
                <w:rFonts w:hint="eastAsia" w:ascii="宋体" w:hAnsi="宋体" w:cs="Dotum"/>
                <w:color w:val="000000" w:themeColor="text1"/>
                <w:szCs w:val="21"/>
                <w14:textFill>
                  <w14:solidFill>
                    <w14:schemeClr w14:val="tx1"/>
                  </w14:solidFill>
                </w14:textFill>
              </w:rPr>
              <w:t>置措施。</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5.其他责任</w:t>
            </w:r>
            <w:r>
              <w:rPr>
                <w:rFonts w:hint="eastAsia" w:ascii="宋体" w:hAnsi="宋体" w:cs="Dotum"/>
                <w:color w:val="000000" w:themeColor="text1"/>
                <w:szCs w:val="21"/>
                <w14:textFill>
                  <w14:solidFill>
                    <w14:schemeClr w14:val="tx1"/>
                  </w14:solidFill>
                </w14:textFill>
              </w:rPr>
              <w:t>：法律法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章文件</w:t>
            </w:r>
            <w:r>
              <w:rPr>
                <w:rFonts w:hint="eastAsia" w:ascii="宋体" w:hAnsi="宋体" w:cs="宋体"/>
                <w:color w:val="000000" w:themeColor="text1"/>
                <w:szCs w:val="21"/>
                <w14:textFill>
                  <w14:solidFill>
                    <w14:schemeClr w14:val="tx1"/>
                  </w14:solidFill>
                </w14:textFill>
              </w:rPr>
              <w:t>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履行的其他</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情形</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不履行或不正确履行行政</w:t>
            </w:r>
            <w:r>
              <w:rPr>
                <w:rFonts w:hint="eastAsia" w:ascii="宋体" w:hAnsi="宋体" w:cs="宋体"/>
                <w:color w:val="000000" w:themeColor="text1"/>
                <w:szCs w:val="21"/>
                <w14:textFill>
                  <w14:solidFill>
                    <w14:schemeClr w14:val="tx1"/>
                  </w14:solidFill>
                </w14:textFill>
              </w:rPr>
              <w:t>职责</w:t>
            </w:r>
            <w:r>
              <w:rPr>
                <w:rFonts w:hint="eastAsia" w:ascii="宋体" w:hAnsi="宋体" w:cs="Dotum"/>
                <w:color w:val="000000" w:themeColor="text1"/>
                <w:szCs w:val="21"/>
                <w14:textFill>
                  <w14:solidFill>
                    <w14:schemeClr w14:val="tx1"/>
                  </w14:solidFill>
                </w14:textFill>
              </w:rPr>
              <w:t>的行政机</w:t>
            </w:r>
            <w:r>
              <w:rPr>
                <w:rFonts w:hint="eastAsia" w:ascii="宋体" w:hAnsi="宋体" w:cs="宋体"/>
                <w:color w:val="000000" w:themeColor="text1"/>
                <w:szCs w:val="21"/>
                <w14:textFill>
                  <w14:solidFill>
                    <w14:schemeClr w14:val="tx1"/>
                  </w14:solidFill>
                </w14:textFill>
              </w:rPr>
              <w:t>关</w:t>
            </w:r>
            <w:r>
              <w:rPr>
                <w:rFonts w:hint="eastAsia" w:ascii="宋体" w:hAnsi="宋体" w:cs="Dotum"/>
                <w:color w:val="000000" w:themeColor="text1"/>
                <w:szCs w:val="21"/>
                <w14:textFill>
                  <w14:solidFill>
                    <w14:schemeClr w14:val="tx1"/>
                  </w14:solidFill>
                </w14:textFill>
              </w:rPr>
              <w:t>及其工作人</w:t>
            </w:r>
            <w:r>
              <w:rPr>
                <w:rFonts w:hint="eastAsia" w:ascii="宋体" w:hAnsi="宋体" w:cs="宋体"/>
                <w:color w:val="000000" w:themeColor="text1"/>
                <w:szCs w:val="21"/>
                <w14:textFill>
                  <w14:solidFill>
                    <w14:schemeClr w14:val="tx1"/>
                  </w14:solidFill>
                </w14:textFill>
              </w:rPr>
              <w:t>员</w:t>
            </w:r>
            <w:r>
              <w:rPr>
                <w:rFonts w:hint="eastAsia" w:ascii="宋体" w:hAnsi="宋体" w:cs="Dotum"/>
                <w:color w:val="000000" w:themeColor="text1"/>
                <w:szCs w:val="21"/>
                <w14:textFill>
                  <w14:solidFill>
                    <w14:schemeClr w14:val="tx1"/>
                  </w14:solidFill>
                </w14:textFill>
              </w:rPr>
              <w:t>，依据《中华人民共和国监察法》、《中</w:t>
            </w:r>
            <w:r>
              <w:rPr>
                <w:rFonts w:hint="eastAsia" w:ascii="宋体" w:hAnsi="宋体" w:cs="宋体"/>
                <w:color w:val="000000" w:themeColor="text1"/>
                <w:szCs w:val="21"/>
                <w14:textFill>
                  <w14:solidFill>
                    <w14:schemeClr w14:val="tx1"/>
                  </w14:solidFill>
                </w14:textFill>
              </w:rPr>
              <w:t>华</w:t>
            </w:r>
            <w:r>
              <w:rPr>
                <w:rFonts w:hint="eastAsia" w:ascii="宋体" w:hAnsi="宋体" w:cs="Dotum"/>
                <w:color w:val="000000" w:themeColor="text1"/>
                <w:szCs w:val="21"/>
                <w14:textFill>
                  <w14:solidFill>
                    <w14:schemeClr w14:val="tx1"/>
                  </w14:solidFill>
                </w14:textFill>
              </w:rPr>
              <w:t>人民共和</w:t>
            </w:r>
            <w:r>
              <w:rPr>
                <w:rFonts w:hint="eastAsia" w:ascii="宋体" w:hAnsi="宋体" w:cs="宋体"/>
                <w:color w:val="000000" w:themeColor="text1"/>
                <w:szCs w:val="21"/>
                <w14:textFill>
                  <w14:solidFill>
                    <w14:schemeClr w14:val="tx1"/>
                  </w14:solidFill>
                </w14:textFill>
              </w:rPr>
              <w:t>国</w:t>
            </w:r>
            <w:r>
              <w:rPr>
                <w:rFonts w:hint="eastAsia" w:ascii="宋体" w:hAnsi="宋体" w:cs="Dotum"/>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可法》、《行政机关公务员处分条例》、《四川省行政机关工作人员行政过错责任追究试行办法》、《四川省行政审批违法违纪行为责任追究办法》等法律法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章的相</w:t>
            </w:r>
            <w:r>
              <w:rPr>
                <w:rFonts w:hint="eastAsia" w:ascii="宋体" w:hAnsi="宋体" w:cs="宋体"/>
                <w:color w:val="000000" w:themeColor="text1"/>
                <w:szCs w:val="21"/>
                <w14:textFill>
                  <w14:solidFill>
                    <w14:schemeClr w14:val="tx1"/>
                  </w14:solidFill>
                </w14:textFill>
              </w:rPr>
              <w:t>关规</w:t>
            </w:r>
            <w:r>
              <w:rPr>
                <w:rFonts w:hint="eastAsia" w:ascii="宋体" w:hAnsi="宋体" w:cs="Dotum"/>
                <w:color w:val="000000" w:themeColor="text1"/>
                <w:szCs w:val="21"/>
                <w14:textFill>
                  <w14:solidFill>
                    <w14:schemeClr w14:val="tx1"/>
                  </w14:solidFill>
                </w14:textFill>
              </w:rPr>
              <w:t>定追究相</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电话</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0839—12345、5572233</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表2-12</w:t>
      </w:r>
    </w:p>
    <w:tbl>
      <w:tblPr>
        <w:tblStyle w:val="9"/>
        <w:tblW w:w="880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w:t>
            </w:r>
            <w:r>
              <w:rPr>
                <w:rFonts w:hint="eastAsia" w:ascii="宋体" w:hAnsi="宋体" w:cs="宋体"/>
                <w:color w:val="000000" w:themeColor="text1"/>
                <w:szCs w:val="21"/>
                <w14:textFill>
                  <w14:solidFill>
                    <w14:schemeClr w14:val="tx1"/>
                  </w14:solidFill>
                </w14:textFill>
              </w:rPr>
              <w:t>号</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类</w:t>
            </w:r>
            <w:r>
              <w:rPr>
                <w:rFonts w:hint="eastAsia" w:ascii="宋体" w:hAnsi="宋体" w:cs="Dotum"/>
                <w:color w:val="000000" w:themeColor="text1"/>
                <w:szCs w:val="21"/>
                <w14:textFill>
                  <w14:solidFill>
                    <w14:schemeClr w14:val="tx1"/>
                  </w14:solidFill>
                </w14:textFill>
              </w:rPr>
              <w:t>型</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项</w:t>
            </w:r>
            <w:r>
              <w:rPr>
                <w:rFonts w:hint="eastAsia" w:ascii="宋体" w:hAnsi="宋体" w:cs="Dotum"/>
                <w:color w:val="000000" w:themeColor="text1"/>
                <w:szCs w:val="21"/>
                <w14:textFill>
                  <w14:solidFill>
                    <w14:schemeClr w14:val="tx1"/>
                  </w14:solidFill>
                </w14:textFill>
              </w:rPr>
              <w:t>目名</w:t>
            </w:r>
            <w:r>
              <w:rPr>
                <w:rFonts w:hint="eastAsia" w:ascii="宋体" w:hAnsi="宋体" w:cs="宋体"/>
                <w:color w:val="000000" w:themeColor="text1"/>
                <w:szCs w:val="21"/>
                <w14:textFill>
                  <w14:solidFill>
                    <w14:schemeClr w14:val="tx1"/>
                  </w14:solidFill>
                </w14:textFill>
              </w:rPr>
              <w:t>称</w:t>
            </w:r>
          </w:p>
        </w:tc>
        <w:tc>
          <w:tcPr>
            <w:tcW w:w="66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农药生产经营审批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施依据</w:t>
            </w:r>
          </w:p>
        </w:tc>
        <w:tc>
          <w:tcPr>
            <w:tcW w:w="6668" w:type="dxa"/>
            <w:tcBorders>
              <w:top w:val="single" w:color="auto" w:sz="4" w:space="0"/>
              <w:left w:val="single" w:color="auto" w:sz="4" w:space="0"/>
              <w:bottom w:val="single" w:color="auto" w:sz="4" w:space="0"/>
              <w:right w:val="single" w:color="auto" w:sz="4" w:space="0"/>
            </w:tcBorders>
          </w:tcPr>
          <w:p>
            <w:pPr>
              <w:pStyle w:val="8"/>
              <w:shd w:val="clear" w:color="auto" w:fill="FFFFFF"/>
              <w:spacing w:before="0" w:beforeAutospacing="0" w:after="0" w:afterAutospacing="0"/>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1.《农药管理条例》</w:t>
            </w:r>
            <w:r>
              <w:rPr>
                <w:rFonts w:hint="eastAsia"/>
                <w:color w:val="000000" w:themeColor="text1"/>
                <w:sz w:val="21"/>
                <w:szCs w:val="21"/>
                <w:shd w:val="clear" w:color="auto" w:fill="FFFFFF"/>
                <w14:textFill>
                  <w14:solidFill>
                    <w14:schemeClr w14:val="tx1"/>
                  </w14:solidFill>
                </w14:textFill>
              </w:rPr>
              <w:t>第十七条“国家实行农药生产许可制度。农药生产企业应当具备下列条件，并按照国务院农业主管部门的规定向省、自治区、直辖市人民政府农业主管部门申请农药生产许可证：</w:t>
            </w:r>
          </w:p>
          <w:p>
            <w:pPr>
              <w:pStyle w:val="8"/>
              <w:shd w:val="clear" w:color="auto" w:fill="FFFFFF"/>
              <w:spacing w:before="0" w:beforeAutospacing="0" w:after="0" w:afterAutospacing="0"/>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（一）有与所申请生产农药相适应的技术人员；</w:t>
            </w:r>
          </w:p>
          <w:p>
            <w:pPr>
              <w:pStyle w:val="8"/>
              <w:shd w:val="clear" w:color="auto" w:fill="FFFFFF"/>
              <w:spacing w:before="0" w:beforeAutospacing="0" w:after="0" w:afterAutospacing="0"/>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（二）有与所申请生产农药相适应的厂房、设施；</w:t>
            </w:r>
          </w:p>
          <w:p>
            <w:pPr>
              <w:pStyle w:val="8"/>
              <w:shd w:val="clear" w:color="auto" w:fill="FFFFFF"/>
              <w:spacing w:before="0" w:beforeAutospacing="0" w:after="0" w:afterAutospacing="0"/>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（三）有对所申请生产农药进行质量管理和质量检验的人员、仪器和设备；</w:t>
            </w:r>
          </w:p>
          <w:p>
            <w:pPr>
              <w:pStyle w:val="8"/>
              <w:shd w:val="clear" w:color="auto" w:fill="FFFFFF"/>
              <w:spacing w:before="0" w:beforeAutospacing="0" w:after="0" w:afterAutospacing="0"/>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（四）有保证所申请生产农药质量的规章制度。</w:t>
            </w:r>
          </w:p>
          <w:p>
            <w:pPr>
              <w:pStyle w:val="8"/>
              <w:shd w:val="clear" w:color="auto" w:fill="FFFFFF"/>
              <w:spacing w:before="0" w:beforeAutospacing="0" w:after="0" w:afterAutospacing="0"/>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省、自治区、直辖市人民政府农业主管部门应当自受理申请之日起20个工作日内作出审批决定，必要时应当进行实地核查。符合条件的，核发农药生产许可证；不符合条件的，书面通知申请人并说明理由。”</w:t>
            </w:r>
          </w:p>
          <w:p>
            <w:pPr>
              <w:pStyle w:val="8"/>
              <w:shd w:val="clear" w:color="auto" w:fill="FFFFFF"/>
              <w:spacing w:before="0" w:beforeAutospacing="0" w:after="0" w:afterAutospacing="0"/>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2.《农药管理条例》</w:t>
            </w:r>
            <w:r>
              <w:rPr>
                <w:rFonts w:hint="eastAsia"/>
                <w:color w:val="000000" w:themeColor="text1"/>
                <w:sz w:val="21"/>
                <w:szCs w:val="21"/>
                <w:shd w:val="clear" w:color="auto" w:fill="FFFFFF"/>
                <w14:textFill>
                  <w14:solidFill>
                    <w14:schemeClr w14:val="tx1"/>
                  </w14:solidFill>
                </w14:textFill>
              </w:rPr>
              <w:t>第二十四条“国家实行农药经营许可制度，但经营卫生用农药的除外。农药经营者应当具备下列条件，并按照国务院农业主管部门的规定向县级以上地方人民政府农业主管部门申请农药经营许可证：</w:t>
            </w:r>
          </w:p>
          <w:p>
            <w:pPr>
              <w:pStyle w:val="8"/>
              <w:shd w:val="clear" w:color="auto" w:fill="FFFFFF"/>
              <w:spacing w:before="0" w:beforeAutospacing="0" w:after="0" w:afterAutospacing="0"/>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（一）有具备农药和病虫害防治专业知识，熟悉农药管理规定，能够指导安全合理使用农药的经营人员；</w:t>
            </w:r>
          </w:p>
          <w:p>
            <w:pPr>
              <w:pStyle w:val="8"/>
              <w:shd w:val="clear" w:color="auto" w:fill="FFFFFF"/>
              <w:spacing w:before="0" w:beforeAutospacing="0" w:after="0" w:afterAutospacing="0"/>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（二）有与其他商品以及饮用水水源、生活区域等有效隔离的营业场所和仓储场所，并配备与所申请经营农药相适应的防护设施；</w:t>
            </w:r>
          </w:p>
          <w:p>
            <w:pPr>
              <w:pStyle w:val="8"/>
              <w:shd w:val="clear" w:color="auto" w:fill="FFFFFF"/>
              <w:spacing w:before="0" w:beforeAutospacing="0" w:after="0" w:afterAutospacing="0"/>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（三）有与所申请经营农药相适应的质量管理、台账记录、安全防护、应急处置、仓储管理等制度。</w:t>
            </w:r>
          </w:p>
          <w:p>
            <w:pPr>
              <w:pStyle w:val="8"/>
              <w:shd w:val="clear" w:color="auto" w:fill="FFFFFF"/>
              <w:spacing w:before="0" w:beforeAutospacing="0" w:after="0" w:afterAutospacing="0"/>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经营限制使用农药的，还应当配备相应的用药指导和病虫害防治专业技术人员，并按照所在地省、自治区、直辖市人民政府农业主管部门的规定实行定点经营。</w:t>
            </w:r>
          </w:p>
          <w:p>
            <w:pPr>
              <w:pStyle w:val="8"/>
              <w:spacing w:before="0" w:beforeAutospacing="0" w:after="0" w:afterAutospacing="0"/>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县级以上地方人民政府农业主管部门应当自受理申请之日起20个工作日内作出审批决定。符合条件的，核发农药经营许可证；不符合条件的，书面通知申请人并说明理由。”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《农药经营许可管理办法》</w:t>
            </w:r>
            <w:r>
              <w:rPr>
                <w:rFonts w:ascii="宋体" w:hAnsi="宋体" w:cs="宋体"/>
                <w:color w:val="000000" w:themeColor="text1"/>
                <w:kern w:val="0"/>
                <w:szCs w:val="21"/>
                <w14:textFill>
                  <w14:solidFill>
                    <w14:schemeClr w14:val="tx1"/>
                  </w14:solidFill>
                </w14:textFill>
              </w:rPr>
              <w:t>第三条</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在中华人民共和国境内销售农药的，应当取得农药经营许可证。</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第四条</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农业部负责监督指导全国农药经营许可管理工作。限制使用农药经营许可由省级人民政府农业主管部门（以下简称省级农业部门）核发；其他农药经营许可由县级以上地方人民政府农业主管部门（以下简称县级以上地方农业部门）根据农药经营者的申请分别核发。</w:t>
            </w:r>
            <w:r>
              <w:rPr>
                <w:rFonts w:hint="eastAsia" w:ascii="宋体" w:hAnsi="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任主体</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政策法规科（行政审批科）、</w:t>
            </w:r>
            <w:r>
              <w:rPr>
                <w:rFonts w:hint="eastAsia" w:ascii="宋体" w:hAnsi="宋体" w:cs="宋体"/>
                <w:color w:val="000000" w:themeColor="text1"/>
                <w:szCs w:val="21"/>
                <w14:textFill>
                  <w14:solidFill>
                    <w14:schemeClr w14:val="tx1"/>
                  </w14:solidFill>
                </w14:textFill>
              </w:rPr>
              <w:t>优质粮油科（农药肥料科）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任事</w:t>
            </w:r>
            <w:r>
              <w:rPr>
                <w:rFonts w:hint="eastAsia" w:ascii="宋体" w:hAnsi="宋体" w:cs="宋体"/>
                <w:color w:val="000000" w:themeColor="text1"/>
                <w:szCs w:val="21"/>
                <w14:textFill>
                  <w14:solidFill>
                    <w14:schemeClr w14:val="tx1"/>
                  </w14:solidFill>
                </w14:textFill>
              </w:rPr>
              <w:t>项</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1.受理责任</w:t>
            </w:r>
            <w:r>
              <w:rPr>
                <w:rFonts w:hint="eastAsia" w:ascii="宋体" w:hAnsi="宋体" w:cs="Dotum"/>
                <w:color w:val="000000" w:themeColor="text1"/>
                <w:szCs w:val="21"/>
                <w14:textFill>
                  <w14:solidFill>
                    <w14:schemeClr w14:val="tx1"/>
                  </w14:solidFill>
                </w14:textFill>
              </w:rPr>
              <w:t>：公示</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提交的材料，一次性告知</w:t>
            </w:r>
            <w:r>
              <w:rPr>
                <w:rFonts w:hint="eastAsia" w:ascii="宋体" w:hAnsi="宋体" w:cs="宋体"/>
                <w:color w:val="000000" w:themeColor="text1"/>
                <w:szCs w:val="21"/>
                <w14:textFill>
                  <w14:solidFill>
                    <w14:schemeClr w14:val="tx1"/>
                  </w14:solidFill>
                </w14:textFill>
              </w:rPr>
              <w:t>补</w:t>
            </w:r>
            <w:r>
              <w:rPr>
                <w:rFonts w:hint="eastAsia" w:ascii="宋体" w:hAnsi="宋体" w:cs="Dotum"/>
                <w:color w:val="000000" w:themeColor="text1"/>
                <w:szCs w:val="21"/>
                <w14:textFill>
                  <w14:solidFill>
                    <w14:schemeClr w14:val="tx1"/>
                  </w14:solidFill>
                </w14:textFill>
              </w:rPr>
              <w:t>正材料，依法受理或不予受理（不予受理</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2.审查责任</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材料</w:t>
            </w:r>
            <w:r>
              <w:rPr>
                <w:rFonts w:hint="eastAsia" w:ascii="宋体" w:hAnsi="宋体" w:cs="宋体"/>
                <w:color w:val="000000" w:themeColor="text1"/>
                <w:szCs w:val="21"/>
                <w14:textFill>
                  <w14:solidFill>
                    <w14:schemeClr w14:val="tx1"/>
                  </w14:solidFill>
                </w14:textFill>
              </w:rPr>
              <w:t>进</w:t>
            </w:r>
            <w:r>
              <w:rPr>
                <w:rFonts w:hint="eastAsia" w:ascii="宋体" w:hAnsi="宋体" w:cs="Dotum"/>
                <w:color w:val="000000" w:themeColor="text1"/>
                <w:szCs w:val="21"/>
                <w14:textFill>
                  <w14:solidFill>
                    <w14:schemeClr w14:val="tx1"/>
                  </w14:solidFill>
                </w14:textFill>
              </w:rPr>
              <w:t>行</w:t>
            </w:r>
            <w:r>
              <w:rPr>
                <w:rFonts w:hint="eastAsia" w:ascii="宋体" w:hAnsi="宋体" w:cs="宋体"/>
                <w:color w:val="000000" w:themeColor="text1"/>
                <w:szCs w:val="21"/>
                <w14:textFill>
                  <w14:solidFill>
                    <w14:schemeClr w14:val="tx1"/>
                  </w14:solidFill>
                </w14:textFill>
              </w:rPr>
              <w:t>审查</w:t>
            </w:r>
            <w:r>
              <w:rPr>
                <w:rFonts w:hint="eastAsia" w:ascii="宋体" w:hAnsi="宋体" w:cs="Dotum"/>
                <w:color w:val="000000" w:themeColor="text1"/>
                <w:szCs w:val="21"/>
                <w14:textFill>
                  <w14:solidFill>
                    <w14:schemeClr w14:val="tx1"/>
                  </w14:solidFill>
                </w14:textFill>
              </w:rPr>
              <w:t>，符合申</w:t>
            </w:r>
            <w:r>
              <w:rPr>
                <w:rFonts w:hint="eastAsia" w:ascii="宋体" w:hAnsi="宋体" w:cs="宋体"/>
                <w:color w:val="000000" w:themeColor="text1"/>
                <w:szCs w:val="21"/>
                <w14:textFill>
                  <w14:solidFill>
                    <w14:schemeClr w14:val="tx1"/>
                  </w14:solidFill>
                </w14:textFill>
              </w:rPr>
              <w:t>报规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发给</w:t>
            </w:r>
            <w:r>
              <w:rPr>
                <w:rFonts w:hint="eastAsia" w:ascii="宋体" w:hAnsi="宋体" w:cs="Dotum"/>
                <w:color w:val="000000" w:themeColor="text1"/>
                <w:szCs w:val="21"/>
                <w14:textFill>
                  <w14:solidFill>
                    <w14:schemeClr w14:val="tx1"/>
                  </w14:solidFill>
                </w14:textFill>
              </w:rPr>
              <w:t>受理通知</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并</w:t>
            </w:r>
            <w:r>
              <w:rPr>
                <w:rFonts w:hint="eastAsia" w:ascii="宋体" w:hAnsi="宋体" w:cs="Dotum"/>
                <w:color w:val="000000" w:themeColor="text1"/>
                <w:szCs w:val="21"/>
                <w14:textFill>
                  <w14:solidFill>
                    <w14:schemeClr w14:val="tx1"/>
                  </w14:solidFill>
                </w14:textFill>
              </w:rPr>
              <w:t>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w:t>
            </w:r>
            <w:r>
              <w:rPr>
                <w:rFonts w:hint="eastAsia" w:ascii="宋体" w:hAnsi="宋体" w:cs="Dotum"/>
                <w:color w:val="000000" w:themeColor="text1"/>
                <w:szCs w:val="21"/>
                <w14:textFill>
                  <w14:solidFill>
                    <w14:schemeClr w14:val="tx1"/>
                  </w14:solidFill>
                </w14:textFill>
              </w:rPr>
              <w:t>，不符合</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面通知申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构并说</w:t>
            </w:r>
            <w:r>
              <w:rPr>
                <w:rFonts w:hint="eastAsia" w:ascii="宋体" w:hAnsi="宋体" w:cs="Dotum"/>
                <w:color w:val="000000" w:themeColor="text1"/>
                <w:szCs w:val="21"/>
                <w14:textFill>
                  <w14:solidFill>
                    <w14:schemeClr w14:val="tx1"/>
                  </w14:solidFill>
                </w14:textFill>
              </w:rPr>
              <w:t>明理由。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3.决定责任</w:t>
            </w:r>
            <w:r>
              <w:rPr>
                <w:rFonts w:hint="eastAsia" w:ascii="宋体" w:hAnsi="宋体" w:cs="Dotum"/>
                <w:color w:val="000000" w:themeColor="text1"/>
                <w:szCs w:val="21"/>
                <w14:textFill>
                  <w14:solidFill>
                    <w14:schemeClr w14:val="tx1"/>
                  </w14:solidFill>
                </w14:textFill>
              </w:rPr>
              <w:t>：作出行政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可或者不予行政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r>
              <w:rPr>
                <w:rFonts w:hint="eastAsia" w:ascii="宋体" w:hAnsi="宋体" w:cs="宋体"/>
                <w:color w:val="000000" w:themeColor="text1"/>
                <w:szCs w:val="21"/>
                <w14:textFill>
                  <w14:solidFill>
                    <w14:schemeClr w14:val="tx1"/>
                  </w14:solidFill>
                </w14:textFill>
              </w:rPr>
              <w:t>决</w:t>
            </w:r>
            <w:r>
              <w:rPr>
                <w:rFonts w:hint="eastAsia" w:ascii="宋体" w:hAnsi="宋体" w:cs="Dotum"/>
                <w:color w:val="000000" w:themeColor="text1"/>
                <w:szCs w:val="21"/>
                <w14:textFill>
                  <w14:solidFill>
                    <w14:schemeClr w14:val="tx1"/>
                  </w14:solidFill>
                </w14:textFill>
              </w:rPr>
              <w:t>定，法定告知（不予</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可的</w:t>
            </w:r>
            <w:r>
              <w:rPr>
                <w:rFonts w:hint="eastAsia" w:ascii="宋体" w:hAnsi="宋体" w:cs="宋体"/>
                <w:color w:val="000000" w:themeColor="text1"/>
                <w:szCs w:val="21"/>
                <w14:textFill>
                  <w14:solidFill>
                    <w14:schemeClr w14:val="tx1"/>
                  </w14:solidFill>
                </w14:textFill>
              </w:rPr>
              <w:t>应当书</w:t>
            </w:r>
            <w:r>
              <w:rPr>
                <w:rFonts w:hint="eastAsia" w:ascii="宋体" w:hAnsi="宋体" w:cs="Dotum"/>
                <w:color w:val="000000" w:themeColor="text1"/>
                <w:szCs w:val="21"/>
                <w14:textFill>
                  <w14:solidFill>
                    <w14:schemeClr w14:val="tx1"/>
                  </w14:solidFill>
                </w14:textFill>
              </w:rPr>
              <w:t>面告知理由）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4.事后监管责任</w:t>
            </w:r>
            <w:r>
              <w:rPr>
                <w:rFonts w:hint="eastAsia" w:ascii="宋体" w:hAnsi="宋体" w:cs="Dotum"/>
                <w:color w:val="000000" w:themeColor="text1"/>
                <w:szCs w:val="21"/>
                <w14:textFill>
                  <w14:solidFill>
                    <w14:schemeClr w14:val="tx1"/>
                  </w14:solidFill>
                </w14:textFill>
              </w:rPr>
              <w:t>：建立</w:t>
            </w: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w:t>
            </w: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运</w:t>
            </w:r>
            <w:r>
              <w:rPr>
                <w:rFonts w:hint="eastAsia" w:ascii="宋体" w:hAnsi="宋体" w:cs="Dotum"/>
                <w:color w:val="000000" w:themeColor="text1"/>
                <w:szCs w:val="21"/>
                <w14:textFill>
                  <w14:solidFill>
                    <w14:schemeClr w14:val="tx1"/>
                  </w14:solidFill>
                </w14:textFill>
              </w:rPr>
              <w:t>行机制和管理制度，</w:t>
            </w:r>
            <w:r>
              <w:rPr>
                <w:rFonts w:hint="eastAsia" w:ascii="宋体" w:hAnsi="宋体" w:cs="宋体"/>
                <w:color w:val="000000" w:themeColor="text1"/>
                <w:szCs w:val="21"/>
                <w14:textFill>
                  <w14:solidFill>
                    <w14:schemeClr w14:val="tx1"/>
                  </w14:solidFill>
                </w14:textFill>
              </w:rPr>
              <w:t>开</w:t>
            </w:r>
            <w:r>
              <w:rPr>
                <w:rFonts w:hint="eastAsia" w:ascii="宋体" w:hAnsi="宋体" w:cs="Dotum"/>
                <w:color w:val="000000" w:themeColor="text1"/>
                <w:szCs w:val="21"/>
                <w14:textFill>
                  <w14:solidFill>
                    <w14:schemeClr w14:val="tx1"/>
                  </w14:solidFill>
                </w14:textFill>
              </w:rPr>
              <w:t>展定期和不定期</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，依法采取相</w:t>
            </w:r>
            <w:r>
              <w:rPr>
                <w:rFonts w:hint="eastAsia" w:ascii="宋体" w:hAnsi="宋体" w:cs="宋体"/>
                <w:color w:val="000000" w:themeColor="text1"/>
                <w:szCs w:val="21"/>
                <w14:textFill>
                  <w14:solidFill>
                    <w14:schemeClr w14:val="tx1"/>
                  </w14:solidFill>
                </w14:textFill>
              </w:rPr>
              <w:t>关处</w:t>
            </w:r>
            <w:r>
              <w:rPr>
                <w:rFonts w:hint="eastAsia" w:ascii="宋体" w:hAnsi="宋体" w:cs="Dotum"/>
                <w:color w:val="000000" w:themeColor="text1"/>
                <w:szCs w:val="21"/>
                <w14:textFill>
                  <w14:solidFill>
                    <w14:schemeClr w14:val="tx1"/>
                  </w14:solidFill>
                </w14:textFill>
              </w:rPr>
              <w:t>置措施。</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5.其他责任</w:t>
            </w:r>
            <w:r>
              <w:rPr>
                <w:rFonts w:hint="eastAsia" w:ascii="宋体" w:hAnsi="宋体" w:cs="Dotum"/>
                <w:color w:val="000000" w:themeColor="text1"/>
                <w:szCs w:val="21"/>
                <w14:textFill>
                  <w14:solidFill>
                    <w14:schemeClr w14:val="tx1"/>
                  </w14:solidFill>
                </w14:textFill>
              </w:rPr>
              <w:t>：法律法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章文件</w:t>
            </w:r>
            <w:r>
              <w:rPr>
                <w:rFonts w:hint="eastAsia" w:ascii="宋体" w:hAnsi="宋体" w:cs="宋体"/>
                <w:color w:val="000000" w:themeColor="text1"/>
                <w:szCs w:val="21"/>
                <w14:textFill>
                  <w14:solidFill>
                    <w14:schemeClr w14:val="tx1"/>
                  </w14:solidFill>
                </w14:textFill>
              </w:rPr>
              <w:t>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履行的其他</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情形</w:t>
            </w:r>
          </w:p>
        </w:tc>
        <w:tc>
          <w:tcPr>
            <w:tcW w:w="6668" w:type="dxa"/>
            <w:tcBorders>
              <w:top w:val="single" w:color="auto" w:sz="4" w:space="0"/>
              <w:left w:val="single" w:color="auto" w:sz="4" w:space="0"/>
              <w:bottom w:val="single" w:color="auto" w:sz="4" w:space="0"/>
              <w:right w:val="single" w:color="auto" w:sz="4" w:space="0"/>
            </w:tcBorders>
          </w:tcPr>
          <w:p>
            <w:pPr>
              <w:ind w:firstLine="411" w:firstLineChars="196"/>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不履行或不正确履行行政</w:t>
            </w:r>
            <w:r>
              <w:rPr>
                <w:rFonts w:hint="eastAsia" w:ascii="宋体" w:hAnsi="宋体" w:cs="宋体"/>
                <w:color w:val="000000" w:themeColor="text1"/>
                <w:szCs w:val="21"/>
                <w14:textFill>
                  <w14:solidFill>
                    <w14:schemeClr w14:val="tx1"/>
                  </w14:solidFill>
                </w14:textFill>
              </w:rPr>
              <w:t>职责</w:t>
            </w:r>
            <w:r>
              <w:rPr>
                <w:rFonts w:hint="eastAsia" w:ascii="宋体" w:hAnsi="宋体" w:cs="Dotum"/>
                <w:color w:val="000000" w:themeColor="text1"/>
                <w:szCs w:val="21"/>
                <w14:textFill>
                  <w14:solidFill>
                    <w14:schemeClr w14:val="tx1"/>
                  </w14:solidFill>
                </w14:textFill>
              </w:rPr>
              <w:t>的行政机</w:t>
            </w:r>
            <w:r>
              <w:rPr>
                <w:rFonts w:hint="eastAsia" w:ascii="宋体" w:hAnsi="宋体" w:cs="宋体"/>
                <w:color w:val="000000" w:themeColor="text1"/>
                <w:szCs w:val="21"/>
                <w14:textFill>
                  <w14:solidFill>
                    <w14:schemeClr w14:val="tx1"/>
                  </w14:solidFill>
                </w14:textFill>
              </w:rPr>
              <w:t>关</w:t>
            </w:r>
            <w:r>
              <w:rPr>
                <w:rFonts w:hint="eastAsia" w:ascii="宋体" w:hAnsi="宋体" w:cs="Dotum"/>
                <w:color w:val="000000" w:themeColor="text1"/>
                <w:szCs w:val="21"/>
                <w14:textFill>
                  <w14:solidFill>
                    <w14:schemeClr w14:val="tx1"/>
                  </w14:solidFill>
                </w14:textFill>
              </w:rPr>
              <w:t>及其工作人</w:t>
            </w:r>
            <w:r>
              <w:rPr>
                <w:rFonts w:hint="eastAsia" w:ascii="宋体" w:hAnsi="宋体" w:cs="宋体"/>
                <w:color w:val="000000" w:themeColor="text1"/>
                <w:szCs w:val="21"/>
                <w14:textFill>
                  <w14:solidFill>
                    <w14:schemeClr w14:val="tx1"/>
                  </w14:solidFill>
                </w14:textFill>
              </w:rPr>
              <w:t>员</w:t>
            </w:r>
            <w:r>
              <w:rPr>
                <w:rFonts w:hint="eastAsia" w:ascii="宋体" w:hAnsi="宋体" w:cs="Dotum"/>
                <w:color w:val="000000" w:themeColor="text1"/>
                <w:szCs w:val="21"/>
                <w14:textFill>
                  <w14:solidFill>
                    <w14:schemeClr w14:val="tx1"/>
                  </w14:solidFill>
                </w14:textFill>
              </w:rPr>
              <w:t>，依据《中华人民共和国监察法》、《中</w:t>
            </w:r>
            <w:r>
              <w:rPr>
                <w:rFonts w:hint="eastAsia" w:ascii="宋体" w:hAnsi="宋体" w:cs="宋体"/>
                <w:color w:val="000000" w:themeColor="text1"/>
                <w:szCs w:val="21"/>
                <w14:textFill>
                  <w14:solidFill>
                    <w14:schemeClr w14:val="tx1"/>
                  </w14:solidFill>
                </w14:textFill>
              </w:rPr>
              <w:t>华</w:t>
            </w:r>
            <w:r>
              <w:rPr>
                <w:rFonts w:hint="eastAsia" w:ascii="宋体" w:hAnsi="宋体" w:cs="Dotum"/>
                <w:color w:val="000000" w:themeColor="text1"/>
                <w:szCs w:val="21"/>
                <w14:textFill>
                  <w14:solidFill>
                    <w14:schemeClr w14:val="tx1"/>
                  </w14:solidFill>
                </w14:textFill>
              </w:rPr>
              <w:t>人民共和</w:t>
            </w:r>
            <w:r>
              <w:rPr>
                <w:rFonts w:hint="eastAsia" w:ascii="宋体" w:hAnsi="宋体" w:cs="宋体"/>
                <w:color w:val="000000" w:themeColor="text1"/>
                <w:szCs w:val="21"/>
                <w14:textFill>
                  <w14:solidFill>
                    <w14:schemeClr w14:val="tx1"/>
                  </w14:solidFill>
                </w14:textFill>
              </w:rPr>
              <w:t>国</w:t>
            </w:r>
            <w:r>
              <w:rPr>
                <w:rFonts w:hint="eastAsia" w:ascii="宋体" w:hAnsi="宋体" w:cs="Dotum"/>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可法》、《行政机关公务员处分条例》、《四川省行政机关工作人员行政过错责任追究试行办法》、《四川省行政审批违法违纪行为责任追究办法》等法律法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章的相</w:t>
            </w:r>
            <w:r>
              <w:rPr>
                <w:rFonts w:hint="eastAsia" w:ascii="宋体" w:hAnsi="宋体" w:cs="宋体"/>
                <w:color w:val="000000" w:themeColor="text1"/>
                <w:szCs w:val="21"/>
                <w14:textFill>
                  <w14:solidFill>
                    <w14:schemeClr w14:val="tx1"/>
                  </w14:solidFill>
                </w14:textFill>
              </w:rPr>
              <w:t>关规</w:t>
            </w:r>
            <w:r>
              <w:rPr>
                <w:rFonts w:hint="eastAsia" w:ascii="宋体" w:hAnsi="宋体" w:cs="Dotum"/>
                <w:color w:val="000000" w:themeColor="text1"/>
                <w:szCs w:val="21"/>
                <w14:textFill>
                  <w14:solidFill>
                    <w14:schemeClr w14:val="tx1"/>
                  </w14:solidFill>
                </w14:textFill>
              </w:rPr>
              <w:t>定追究相</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电话</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0839—12345、5572233</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表2-13</w:t>
      </w:r>
    </w:p>
    <w:tbl>
      <w:tblPr>
        <w:tblStyle w:val="9"/>
        <w:tblW w:w="880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w:t>
            </w:r>
            <w:r>
              <w:rPr>
                <w:rFonts w:hint="eastAsia" w:ascii="宋体" w:hAnsi="宋体" w:cs="宋体"/>
                <w:color w:val="000000" w:themeColor="text1"/>
                <w:szCs w:val="21"/>
                <w14:textFill>
                  <w14:solidFill>
                    <w14:schemeClr w14:val="tx1"/>
                  </w14:solidFill>
                </w14:textFill>
              </w:rPr>
              <w:t>号</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类</w:t>
            </w:r>
            <w:r>
              <w:rPr>
                <w:rFonts w:hint="eastAsia" w:ascii="宋体" w:hAnsi="宋体" w:cs="Dotum"/>
                <w:color w:val="000000" w:themeColor="text1"/>
                <w:szCs w:val="21"/>
                <w14:textFill>
                  <w14:solidFill>
                    <w14:schemeClr w14:val="tx1"/>
                  </w14:solidFill>
                </w14:textFill>
              </w:rPr>
              <w:t>型</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项</w:t>
            </w:r>
            <w:r>
              <w:rPr>
                <w:rFonts w:hint="eastAsia" w:ascii="宋体" w:hAnsi="宋体" w:cs="Dotum"/>
                <w:color w:val="000000" w:themeColor="text1"/>
                <w:szCs w:val="21"/>
                <w14:textFill>
                  <w14:solidFill>
                    <w14:schemeClr w14:val="tx1"/>
                  </w14:solidFill>
                </w14:textFill>
              </w:rPr>
              <w:t>目名</w:t>
            </w:r>
            <w:r>
              <w:rPr>
                <w:rFonts w:hint="eastAsia" w:ascii="宋体" w:hAnsi="宋体" w:cs="宋体"/>
                <w:color w:val="000000" w:themeColor="text1"/>
                <w:szCs w:val="21"/>
                <w14:textFill>
                  <w14:solidFill>
                    <w14:schemeClr w14:val="tx1"/>
                  </w14:solidFill>
                </w14:textFill>
              </w:rPr>
              <w:t>称</w:t>
            </w:r>
          </w:p>
        </w:tc>
        <w:tc>
          <w:tcPr>
            <w:tcW w:w="66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新建或</w:t>
            </w:r>
            <w:r>
              <w:rPr>
                <w:rFonts w:hint="eastAsia" w:ascii="宋体" w:hAnsi="宋体" w:cs="宋体"/>
                <w:color w:val="000000" w:themeColor="text1"/>
                <w:kern w:val="0"/>
                <w:szCs w:val="21"/>
                <w14:textFill>
                  <w14:solidFill>
                    <w14:schemeClr w14:val="tx1"/>
                  </w14:solidFill>
                </w14:textFill>
              </w:rPr>
              <w:t>迁建农村机电提灌站审批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施依据</w:t>
            </w:r>
          </w:p>
        </w:tc>
        <w:tc>
          <w:tcPr>
            <w:tcW w:w="6668" w:type="dxa"/>
            <w:tcBorders>
              <w:top w:val="single" w:color="auto" w:sz="4" w:space="0"/>
              <w:left w:val="single" w:color="auto" w:sz="4" w:space="0"/>
              <w:bottom w:val="single" w:color="auto" w:sz="4" w:space="0"/>
              <w:right w:val="single" w:color="auto" w:sz="4" w:space="0"/>
            </w:tcBorders>
          </w:tcPr>
          <w:p>
            <w:pPr>
              <w:ind w:firstLine="411" w:firstLineChars="19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川省农村机电提灌管理条例》第十一条“新建或迁移农村机电提灌站，装机容量小于100千瓦的，由县级人民政府农业机械主管部门审批；装机容量在100千瓦以上的，由市、州人民政府、地区行政公署农业机械主管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任主体</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政策法规科（行政审批科）、</w:t>
            </w:r>
            <w:r>
              <w:rPr>
                <w:rFonts w:hint="eastAsia" w:ascii="宋体" w:hAnsi="宋体" w:cs="宋体"/>
                <w:color w:val="000000" w:themeColor="text1"/>
                <w:szCs w:val="21"/>
                <w14:textFill>
                  <w14:solidFill>
                    <w14:schemeClr w14:val="tx1"/>
                  </w14:solidFill>
                </w14:textFill>
              </w:rPr>
              <w:t>农业机械化科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任事</w:t>
            </w:r>
            <w:r>
              <w:rPr>
                <w:rFonts w:hint="eastAsia" w:ascii="宋体" w:hAnsi="宋体" w:cs="宋体"/>
                <w:color w:val="000000" w:themeColor="text1"/>
                <w:szCs w:val="21"/>
                <w14:textFill>
                  <w14:solidFill>
                    <w14:schemeClr w14:val="tx1"/>
                  </w14:solidFill>
                </w14:textFill>
              </w:rPr>
              <w:t>项</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1.受理责任</w:t>
            </w:r>
            <w:r>
              <w:rPr>
                <w:rFonts w:hint="eastAsia" w:ascii="宋体" w:hAnsi="宋体" w:cs="Dotum"/>
                <w:color w:val="000000" w:themeColor="text1"/>
                <w:szCs w:val="21"/>
                <w14:textFill>
                  <w14:solidFill>
                    <w14:schemeClr w14:val="tx1"/>
                  </w14:solidFill>
                </w14:textFill>
              </w:rPr>
              <w:t>：公示</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提交的材料，一次性告知</w:t>
            </w:r>
            <w:r>
              <w:rPr>
                <w:rFonts w:hint="eastAsia" w:ascii="宋体" w:hAnsi="宋体" w:cs="宋体"/>
                <w:color w:val="000000" w:themeColor="text1"/>
                <w:szCs w:val="21"/>
                <w14:textFill>
                  <w14:solidFill>
                    <w14:schemeClr w14:val="tx1"/>
                  </w14:solidFill>
                </w14:textFill>
              </w:rPr>
              <w:t>补</w:t>
            </w:r>
            <w:r>
              <w:rPr>
                <w:rFonts w:hint="eastAsia" w:ascii="宋体" w:hAnsi="宋体" w:cs="Dotum"/>
                <w:color w:val="000000" w:themeColor="text1"/>
                <w:szCs w:val="21"/>
                <w14:textFill>
                  <w14:solidFill>
                    <w14:schemeClr w14:val="tx1"/>
                  </w14:solidFill>
                </w14:textFill>
              </w:rPr>
              <w:t>正材料，依法受理或不予受理（不予受理</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2.审查责任</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材料</w:t>
            </w:r>
            <w:r>
              <w:rPr>
                <w:rFonts w:hint="eastAsia" w:ascii="宋体" w:hAnsi="宋体" w:cs="宋体"/>
                <w:color w:val="000000" w:themeColor="text1"/>
                <w:szCs w:val="21"/>
                <w14:textFill>
                  <w14:solidFill>
                    <w14:schemeClr w14:val="tx1"/>
                  </w14:solidFill>
                </w14:textFill>
              </w:rPr>
              <w:t>进</w:t>
            </w:r>
            <w:r>
              <w:rPr>
                <w:rFonts w:hint="eastAsia" w:ascii="宋体" w:hAnsi="宋体" w:cs="Dotum"/>
                <w:color w:val="000000" w:themeColor="text1"/>
                <w:szCs w:val="21"/>
                <w14:textFill>
                  <w14:solidFill>
                    <w14:schemeClr w14:val="tx1"/>
                  </w14:solidFill>
                </w14:textFill>
              </w:rPr>
              <w:t>行</w:t>
            </w:r>
            <w:r>
              <w:rPr>
                <w:rFonts w:hint="eastAsia" w:ascii="宋体" w:hAnsi="宋体" w:cs="宋体"/>
                <w:color w:val="000000" w:themeColor="text1"/>
                <w:szCs w:val="21"/>
                <w14:textFill>
                  <w14:solidFill>
                    <w14:schemeClr w14:val="tx1"/>
                  </w14:solidFill>
                </w14:textFill>
              </w:rPr>
              <w:t>审查</w:t>
            </w:r>
            <w:r>
              <w:rPr>
                <w:rFonts w:hint="eastAsia" w:ascii="宋体" w:hAnsi="宋体" w:cs="Dotum"/>
                <w:color w:val="000000" w:themeColor="text1"/>
                <w:szCs w:val="21"/>
                <w14:textFill>
                  <w14:solidFill>
                    <w14:schemeClr w14:val="tx1"/>
                  </w14:solidFill>
                </w14:textFill>
              </w:rPr>
              <w:t>，符合申</w:t>
            </w:r>
            <w:r>
              <w:rPr>
                <w:rFonts w:hint="eastAsia" w:ascii="宋体" w:hAnsi="宋体" w:cs="宋体"/>
                <w:color w:val="000000" w:themeColor="text1"/>
                <w:szCs w:val="21"/>
                <w14:textFill>
                  <w14:solidFill>
                    <w14:schemeClr w14:val="tx1"/>
                  </w14:solidFill>
                </w14:textFill>
              </w:rPr>
              <w:t>报规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发给</w:t>
            </w:r>
            <w:r>
              <w:rPr>
                <w:rFonts w:hint="eastAsia" w:ascii="宋体" w:hAnsi="宋体" w:cs="Dotum"/>
                <w:color w:val="000000" w:themeColor="text1"/>
                <w:szCs w:val="21"/>
                <w14:textFill>
                  <w14:solidFill>
                    <w14:schemeClr w14:val="tx1"/>
                  </w14:solidFill>
                </w14:textFill>
              </w:rPr>
              <w:t>受理通知</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并</w:t>
            </w:r>
            <w:r>
              <w:rPr>
                <w:rFonts w:hint="eastAsia" w:ascii="宋体" w:hAnsi="宋体" w:cs="Dotum"/>
                <w:color w:val="000000" w:themeColor="text1"/>
                <w:szCs w:val="21"/>
                <w14:textFill>
                  <w14:solidFill>
                    <w14:schemeClr w14:val="tx1"/>
                  </w14:solidFill>
                </w14:textFill>
              </w:rPr>
              <w:t>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w:t>
            </w:r>
            <w:r>
              <w:rPr>
                <w:rFonts w:hint="eastAsia" w:ascii="宋体" w:hAnsi="宋体" w:cs="Dotum"/>
                <w:color w:val="000000" w:themeColor="text1"/>
                <w:szCs w:val="21"/>
                <w14:textFill>
                  <w14:solidFill>
                    <w14:schemeClr w14:val="tx1"/>
                  </w14:solidFill>
                </w14:textFill>
              </w:rPr>
              <w:t>，不符合</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面通知申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构并说</w:t>
            </w:r>
            <w:r>
              <w:rPr>
                <w:rFonts w:hint="eastAsia" w:ascii="宋体" w:hAnsi="宋体" w:cs="Dotum"/>
                <w:color w:val="000000" w:themeColor="text1"/>
                <w:szCs w:val="21"/>
                <w14:textFill>
                  <w14:solidFill>
                    <w14:schemeClr w14:val="tx1"/>
                  </w14:solidFill>
                </w14:textFill>
              </w:rPr>
              <w:t>明理由。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3.决定责任</w:t>
            </w:r>
            <w:r>
              <w:rPr>
                <w:rFonts w:hint="eastAsia" w:ascii="宋体" w:hAnsi="宋体" w:cs="Dotum"/>
                <w:color w:val="000000" w:themeColor="text1"/>
                <w:szCs w:val="21"/>
                <w14:textFill>
                  <w14:solidFill>
                    <w14:schemeClr w14:val="tx1"/>
                  </w14:solidFill>
                </w14:textFill>
              </w:rPr>
              <w:t>：作出行政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可或者不予行政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r>
              <w:rPr>
                <w:rFonts w:hint="eastAsia" w:ascii="宋体" w:hAnsi="宋体" w:cs="宋体"/>
                <w:color w:val="000000" w:themeColor="text1"/>
                <w:szCs w:val="21"/>
                <w14:textFill>
                  <w14:solidFill>
                    <w14:schemeClr w14:val="tx1"/>
                  </w14:solidFill>
                </w14:textFill>
              </w:rPr>
              <w:t>决</w:t>
            </w:r>
            <w:r>
              <w:rPr>
                <w:rFonts w:hint="eastAsia" w:ascii="宋体" w:hAnsi="宋体" w:cs="Dotum"/>
                <w:color w:val="000000" w:themeColor="text1"/>
                <w:szCs w:val="21"/>
                <w14:textFill>
                  <w14:solidFill>
                    <w14:schemeClr w14:val="tx1"/>
                  </w14:solidFill>
                </w14:textFill>
              </w:rPr>
              <w:t>定，法定告知（不予</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可的</w:t>
            </w:r>
            <w:r>
              <w:rPr>
                <w:rFonts w:hint="eastAsia" w:ascii="宋体" w:hAnsi="宋体" w:cs="宋体"/>
                <w:color w:val="000000" w:themeColor="text1"/>
                <w:szCs w:val="21"/>
                <w14:textFill>
                  <w14:solidFill>
                    <w14:schemeClr w14:val="tx1"/>
                  </w14:solidFill>
                </w14:textFill>
              </w:rPr>
              <w:t>应当书</w:t>
            </w:r>
            <w:r>
              <w:rPr>
                <w:rFonts w:hint="eastAsia" w:ascii="宋体" w:hAnsi="宋体" w:cs="Dotum"/>
                <w:color w:val="000000" w:themeColor="text1"/>
                <w:szCs w:val="21"/>
                <w14:textFill>
                  <w14:solidFill>
                    <w14:schemeClr w14:val="tx1"/>
                  </w14:solidFill>
                </w14:textFill>
              </w:rPr>
              <w:t>面告知理由）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4.事后监管责任</w:t>
            </w:r>
            <w:r>
              <w:rPr>
                <w:rFonts w:hint="eastAsia" w:ascii="宋体" w:hAnsi="宋体" w:cs="Dotum"/>
                <w:color w:val="000000" w:themeColor="text1"/>
                <w:szCs w:val="21"/>
                <w14:textFill>
                  <w14:solidFill>
                    <w14:schemeClr w14:val="tx1"/>
                  </w14:solidFill>
                </w14:textFill>
              </w:rPr>
              <w:t>：建立</w:t>
            </w: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w:t>
            </w: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运</w:t>
            </w:r>
            <w:r>
              <w:rPr>
                <w:rFonts w:hint="eastAsia" w:ascii="宋体" w:hAnsi="宋体" w:cs="Dotum"/>
                <w:color w:val="000000" w:themeColor="text1"/>
                <w:szCs w:val="21"/>
                <w14:textFill>
                  <w14:solidFill>
                    <w14:schemeClr w14:val="tx1"/>
                  </w14:solidFill>
                </w14:textFill>
              </w:rPr>
              <w:t>行机制和管理制度，</w:t>
            </w:r>
            <w:r>
              <w:rPr>
                <w:rFonts w:hint="eastAsia" w:ascii="宋体" w:hAnsi="宋体" w:cs="宋体"/>
                <w:color w:val="000000" w:themeColor="text1"/>
                <w:szCs w:val="21"/>
                <w14:textFill>
                  <w14:solidFill>
                    <w14:schemeClr w14:val="tx1"/>
                  </w14:solidFill>
                </w14:textFill>
              </w:rPr>
              <w:t>开</w:t>
            </w:r>
            <w:r>
              <w:rPr>
                <w:rFonts w:hint="eastAsia" w:ascii="宋体" w:hAnsi="宋体" w:cs="Dotum"/>
                <w:color w:val="000000" w:themeColor="text1"/>
                <w:szCs w:val="21"/>
                <w14:textFill>
                  <w14:solidFill>
                    <w14:schemeClr w14:val="tx1"/>
                  </w14:solidFill>
                </w14:textFill>
              </w:rPr>
              <w:t>展定期和不定期</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，依法采取相</w:t>
            </w:r>
            <w:r>
              <w:rPr>
                <w:rFonts w:hint="eastAsia" w:ascii="宋体" w:hAnsi="宋体" w:cs="宋体"/>
                <w:color w:val="000000" w:themeColor="text1"/>
                <w:szCs w:val="21"/>
                <w14:textFill>
                  <w14:solidFill>
                    <w14:schemeClr w14:val="tx1"/>
                  </w14:solidFill>
                </w14:textFill>
              </w:rPr>
              <w:t>关处</w:t>
            </w:r>
            <w:r>
              <w:rPr>
                <w:rFonts w:hint="eastAsia" w:ascii="宋体" w:hAnsi="宋体" w:cs="Dotum"/>
                <w:color w:val="000000" w:themeColor="text1"/>
                <w:szCs w:val="21"/>
                <w14:textFill>
                  <w14:solidFill>
                    <w14:schemeClr w14:val="tx1"/>
                  </w14:solidFill>
                </w14:textFill>
              </w:rPr>
              <w:t>置措施。</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5.其他责任</w:t>
            </w:r>
            <w:r>
              <w:rPr>
                <w:rFonts w:hint="eastAsia" w:ascii="宋体" w:hAnsi="宋体" w:cs="Dotum"/>
                <w:color w:val="000000" w:themeColor="text1"/>
                <w:szCs w:val="21"/>
                <w14:textFill>
                  <w14:solidFill>
                    <w14:schemeClr w14:val="tx1"/>
                  </w14:solidFill>
                </w14:textFill>
              </w:rPr>
              <w:t>：法律法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章文件</w:t>
            </w:r>
            <w:r>
              <w:rPr>
                <w:rFonts w:hint="eastAsia" w:ascii="宋体" w:hAnsi="宋体" w:cs="宋体"/>
                <w:color w:val="000000" w:themeColor="text1"/>
                <w:szCs w:val="21"/>
                <w14:textFill>
                  <w14:solidFill>
                    <w14:schemeClr w14:val="tx1"/>
                  </w14:solidFill>
                </w14:textFill>
              </w:rPr>
              <w:t>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履行的其他</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情形</w:t>
            </w:r>
          </w:p>
        </w:tc>
        <w:tc>
          <w:tcPr>
            <w:tcW w:w="6668" w:type="dxa"/>
            <w:tcBorders>
              <w:top w:val="single" w:color="auto" w:sz="4" w:space="0"/>
              <w:left w:val="single" w:color="auto" w:sz="4" w:space="0"/>
              <w:bottom w:val="single" w:color="auto" w:sz="4" w:space="0"/>
              <w:right w:val="single" w:color="auto" w:sz="4" w:space="0"/>
            </w:tcBorders>
          </w:tcPr>
          <w:p>
            <w:pPr>
              <w:ind w:firstLine="411" w:firstLineChars="196"/>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不履行或不正确履行行政</w:t>
            </w:r>
            <w:r>
              <w:rPr>
                <w:rFonts w:hint="eastAsia" w:ascii="宋体" w:hAnsi="宋体" w:cs="宋体"/>
                <w:color w:val="000000" w:themeColor="text1"/>
                <w:szCs w:val="21"/>
                <w14:textFill>
                  <w14:solidFill>
                    <w14:schemeClr w14:val="tx1"/>
                  </w14:solidFill>
                </w14:textFill>
              </w:rPr>
              <w:t>职责</w:t>
            </w:r>
            <w:r>
              <w:rPr>
                <w:rFonts w:hint="eastAsia" w:ascii="宋体" w:hAnsi="宋体" w:cs="Dotum"/>
                <w:color w:val="000000" w:themeColor="text1"/>
                <w:szCs w:val="21"/>
                <w14:textFill>
                  <w14:solidFill>
                    <w14:schemeClr w14:val="tx1"/>
                  </w14:solidFill>
                </w14:textFill>
              </w:rPr>
              <w:t>的行政机</w:t>
            </w:r>
            <w:r>
              <w:rPr>
                <w:rFonts w:hint="eastAsia" w:ascii="宋体" w:hAnsi="宋体" w:cs="宋体"/>
                <w:color w:val="000000" w:themeColor="text1"/>
                <w:szCs w:val="21"/>
                <w14:textFill>
                  <w14:solidFill>
                    <w14:schemeClr w14:val="tx1"/>
                  </w14:solidFill>
                </w14:textFill>
              </w:rPr>
              <w:t>关</w:t>
            </w:r>
            <w:r>
              <w:rPr>
                <w:rFonts w:hint="eastAsia" w:ascii="宋体" w:hAnsi="宋体" w:cs="Dotum"/>
                <w:color w:val="000000" w:themeColor="text1"/>
                <w:szCs w:val="21"/>
                <w14:textFill>
                  <w14:solidFill>
                    <w14:schemeClr w14:val="tx1"/>
                  </w14:solidFill>
                </w14:textFill>
              </w:rPr>
              <w:t>及其工作人</w:t>
            </w:r>
            <w:r>
              <w:rPr>
                <w:rFonts w:hint="eastAsia" w:ascii="宋体" w:hAnsi="宋体" w:cs="宋体"/>
                <w:color w:val="000000" w:themeColor="text1"/>
                <w:szCs w:val="21"/>
                <w14:textFill>
                  <w14:solidFill>
                    <w14:schemeClr w14:val="tx1"/>
                  </w14:solidFill>
                </w14:textFill>
              </w:rPr>
              <w:t>员</w:t>
            </w:r>
            <w:r>
              <w:rPr>
                <w:rFonts w:hint="eastAsia" w:ascii="宋体" w:hAnsi="宋体" w:cs="Dotum"/>
                <w:color w:val="000000" w:themeColor="text1"/>
                <w:szCs w:val="21"/>
                <w14:textFill>
                  <w14:solidFill>
                    <w14:schemeClr w14:val="tx1"/>
                  </w14:solidFill>
                </w14:textFill>
              </w:rPr>
              <w:t>，依据《中华人民共和国监察法》、《中</w:t>
            </w:r>
            <w:r>
              <w:rPr>
                <w:rFonts w:hint="eastAsia" w:ascii="宋体" w:hAnsi="宋体" w:cs="宋体"/>
                <w:color w:val="000000" w:themeColor="text1"/>
                <w:szCs w:val="21"/>
                <w14:textFill>
                  <w14:solidFill>
                    <w14:schemeClr w14:val="tx1"/>
                  </w14:solidFill>
                </w14:textFill>
              </w:rPr>
              <w:t>华</w:t>
            </w:r>
            <w:r>
              <w:rPr>
                <w:rFonts w:hint="eastAsia" w:ascii="宋体" w:hAnsi="宋体" w:cs="Dotum"/>
                <w:color w:val="000000" w:themeColor="text1"/>
                <w:szCs w:val="21"/>
                <w14:textFill>
                  <w14:solidFill>
                    <w14:schemeClr w14:val="tx1"/>
                  </w14:solidFill>
                </w14:textFill>
              </w:rPr>
              <w:t>人民共和</w:t>
            </w:r>
            <w:r>
              <w:rPr>
                <w:rFonts w:hint="eastAsia" w:ascii="宋体" w:hAnsi="宋体" w:cs="宋体"/>
                <w:color w:val="000000" w:themeColor="text1"/>
                <w:szCs w:val="21"/>
                <w14:textFill>
                  <w14:solidFill>
                    <w14:schemeClr w14:val="tx1"/>
                  </w14:solidFill>
                </w14:textFill>
              </w:rPr>
              <w:t>国</w:t>
            </w:r>
            <w:r>
              <w:rPr>
                <w:rFonts w:hint="eastAsia" w:ascii="宋体" w:hAnsi="宋体" w:cs="Dotum"/>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可法》、《行政机关公务员处分条例》、《四川省行政机关工作人员行政过错责任追究试行办法》、《四川省行政审批违法违纪行为责任追究办法》等法律法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章的相</w:t>
            </w:r>
            <w:r>
              <w:rPr>
                <w:rFonts w:hint="eastAsia" w:ascii="宋体" w:hAnsi="宋体" w:cs="宋体"/>
                <w:color w:val="000000" w:themeColor="text1"/>
                <w:szCs w:val="21"/>
                <w14:textFill>
                  <w14:solidFill>
                    <w14:schemeClr w14:val="tx1"/>
                  </w14:solidFill>
                </w14:textFill>
              </w:rPr>
              <w:t>关规</w:t>
            </w:r>
            <w:r>
              <w:rPr>
                <w:rFonts w:hint="eastAsia" w:ascii="宋体" w:hAnsi="宋体" w:cs="Dotum"/>
                <w:color w:val="000000" w:themeColor="text1"/>
                <w:szCs w:val="21"/>
                <w14:textFill>
                  <w14:solidFill>
                    <w14:schemeClr w14:val="tx1"/>
                  </w14:solidFill>
                </w14:textFill>
              </w:rPr>
              <w:t>定追究相</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电话</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0839—12345、5572233</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表2-14</w:t>
      </w:r>
    </w:p>
    <w:tbl>
      <w:tblPr>
        <w:tblStyle w:val="9"/>
        <w:tblW w:w="8800"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w:t>
            </w:r>
            <w:r>
              <w:rPr>
                <w:rFonts w:hint="eastAsia" w:ascii="宋体" w:hAnsi="宋体" w:cs="宋体"/>
                <w:color w:val="000000" w:themeColor="text1"/>
                <w:szCs w:val="21"/>
                <w14:textFill>
                  <w14:solidFill>
                    <w14:schemeClr w14:val="tx1"/>
                  </w14:solidFill>
                </w14:textFill>
              </w:rPr>
              <w:t>号</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类</w:t>
            </w:r>
            <w:r>
              <w:rPr>
                <w:rFonts w:hint="eastAsia" w:ascii="宋体" w:hAnsi="宋体" w:cs="Dotum"/>
                <w:color w:val="000000" w:themeColor="text1"/>
                <w:szCs w:val="21"/>
                <w14:textFill>
                  <w14:solidFill>
                    <w14:schemeClr w14:val="tx1"/>
                  </w14:solidFill>
                </w14:textFill>
              </w:rPr>
              <w:t>型</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权</w:t>
            </w:r>
            <w:r>
              <w:rPr>
                <w:rFonts w:hint="eastAsia" w:ascii="宋体" w:hAnsi="宋体" w:cs="Dotum"/>
                <w:color w:val="000000" w:themeColor="text1"/>
                <w:szCs w:val="21"/>
                <w14:textFill>
                  <w14:solidFill>
                    <w14:schemeClr w14:val="tx1"/>
                  </w14:solidFill>
                </w14:textFill>
              </w:rPr>
              <w:t>力</w:t>
            </w:r>
            <w:r>
              <w:rPr>
                <w:rFonts w:hint="eastAsia" w:ascii="宋体" w:hAnsi="宋体" w:cs="宋体"/>
                <w:color w:val="000000" w:themeColor="text1"/>
                <w:szCs w:val="21"/>
                <w14:textFill>
                  <w14:solidFill>
                    <w14:schemeClr w14:val="tx1"/>
                  </w14:solidFill>
                </w14:textFill>
              </w:rPr>
              <w:t>项</w:t>
            </w:r>
            <w:r>
              <w:rPr>
                <w:rFonts w:hint="eastAsia" w:ascii="宋体" w:hAnsi="宋体" w:cs="Dotum"/>
                <w:color w:val="000000" w:themeColor="text1"/>
                <w:szCs w:val="21"/>
                <w14:textFill>
                  <w14:solidFill>
                    <w14:schemeClr w14:val="tx1"/>
                  </w14:solidFill>
                </w14:textFill>
              </w:rPr>
              <w:t>目名</w:t>
            </w:r>
            <w:r>
              <w:rPr>
                <w:rFonts w:hint="eastAsia" w:ascii="宋体" w:hAnsi="宋体" w:cs="宋体"/>
                <w:color w:val="000000" w:themeColor="text1"/>
                <w:szCs w:val="21"/>
                <w14:textFill>
                  <w14:solidFill>
                    <w14:schemeClr w14:val="tx1"/>
                  </w14:solidFill>
                </w14:textFill>
              </w:rPr>
              <w:t>称</w:t>
            </w:r>
          </w:p>
        </w:tc>
        <w:tc>
          <w:tcPr>
            <w:tcW w:w="66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经营利用重要经济价值水生野生</w:t>
            </w:r>
            <w:r>
              <w:rPr>
                <w:rFonts w:hint="eastAsia" w:ascii="宋体" w:hAnsi="宋体" w:cs="宋体"/>
                <w:color w:val="000000" w:themeColor="text1"/>
                <w:kern w:val="0"/>
                <w:szCs w:val="21"/>
                <w14:textFill>
                  <w14:solidFill>
                    <w14:schemeClr w14:val="tx1"/>
                  </w14:solidFill>
                </w14:textFill>
              </w:rPr>
              <w:t>动物水生植物审批（暂停）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施依据</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《四川省&lt;中华人民共和国渔业法&gt;实施办法》第二十三条第二款“经营、利用全省有重要经济价值的野生水生动物、水生植物须经市、州渔业行政主管部门批准。”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任主体</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政策法规科（行政审批科）、</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渔业渔政管理科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任事</w:t>
            </w:r>
            <w:r>
              <w:rPr>
                <w:rFonts w:hint="eastAsia" w:ascii="宋体" w:hAnsi="宋体" w:cs="宋体"/>
                <w:color w:val="000000" w:themeColor="text1"/>
                <w:szCs w:val="21"/>
                <w14:textFill>
                  <w14:solidFill>
                    <w14:schemeClr w14:val="tx1"/>
                  </w14:solidFill>
                </w14:textFill>
              </w:rPr>
              <w:t>项</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1.受理责任</w:t>
            </w:r>
            <w:r>
              <w:rPr>
                <w:rFonts w:hint="eastAsia" w:ascii="宋体" w:hAnsi="宋体" w:cs="Dotum"/>
                <w:color w:val="000000" w:themeColor="text1"/>
                <w:szCs w:val="21"/>
                <w14:textFill>
                  <w14:solidFill>
                    <w14:schemeClr w14:val="tx1"/>
                  </w14:solidFill>
                </w14:textFill>
              </w:rPr>
              <w:t>：公示</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提交的材料，一次性告知</w:t>
            </w:r>
            <w:r>
              <w:rPr>
                <w:rFonts w:hint="eastAsia" w:ascii="宋体" w:hAnsi="宋体" w:cs="宋体"/>
                <w:color w:val="000000" w:themeColor="text1"/>
                <w:szCs w:val="21"/>
                <w14:textFill>
                  <w14:solidFill>
                    <w14:schemeClr w14:val="tx1"/>
                  </w14:solidFill>
                </w14:textFill>
              </w:rPr>
              <w:t>补</w:t>
            </w:r>
            <w:r>
              <w:rPr>
                <w:rFonts w:hint="eastAsia" w:ascii="宋体" w:hAnsi="宋体" w:cs="Dotum"/>
                <w:color w:val="000000" w:themeColor="text1"/>
                <w:szCs w:val="21"/>
                <w14:textFill>
                  <w14:solidFill>
                    <w14:schemeClr w14:val="tx1"/>
                  </w14:solidFill>
                </w14:textFill>
              </w:rPr>
              <w:t>正材料，依法受理或不予受理（不予受理</w:t>
            </w:r>
            <w:r>
              <w:rPr>
                <w:rFonts w:hint="eastAsia" w:ascii="宋体" w:hAnsi="宋体" w:cs="宋体"/>
                <w:color w:val="000000" w:themeColor="text1"/>
                <w:szCs w:val="21"/>
                <w14:textFill>
                  <w14:solidFill>
                    <w14:schemeClr w14:val="tx1"/>
                  </w14:solidFill>
                </w14:textFill>
              </w:rPr>
              <w:t>应当</w:t>
            </w:r>
            <w:r>
              <w:rPr>
                <w:rFonts w:hint="eastAsia" w:ascii="宋体" w:hAnsi="宋体" w:cs="Dotum"/>
                <w:color w:val="000000" w:themeColor="text1"/>
                <w:szCs w:val="21"/>
                <w14:textFill>
                  <w14:solidFill>
                    <w14:schemeClr w14:val="tx1"/>
                  </w14:solidFill>
                </w14:textFill>
              </w:rPr>
              <w:t>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2.审查责任</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材料</w:t>
            </w:r>
            <w:r>
              <w:rPr>
                <w:rFonts w:hint="eastAsia" w:ascii="宋体" w:hAnsi="宋体" w:cs="宋体"/>
                <w:color w:val="000000" w:themeColor="text1"/>
                <w:szCs w:val="21"/>
                <w14:textFill>
                  <w14:solidFill>
                    <w14:schemeClr w14:val="tx1"/>
                  </w14:solidFill>
                </w14:textFill>
              </w:rPr>
              <w:t>进</w:t>
            </w:r>
            <w:r>
              <w:rPr>
                <w:rFonts w:hint="eastAsia" w:ascii="宋体" w:hAnsi="宋体" w:cs="Dotum"/>
                <w:color w:val="000000" w:themeColor="text1"/>
                <w:szCs w:val="21"/>
                <w14:textFill>
                  <w14:solidFill>
                    <w14:schemeClr w14:val="tx1"/>
                  </w14:solidFill>
                </w14:textFill>
              </w:rPr>
              <w:t>行</w:t>
            </w:r>
            <w:r>
              <w:rPr>
                <w:rFonts w:hint="eastAsia" w:ascii="宋体" w:hAnsi="宋体" w:cs="宋体"/>
                <w:color w:val="000000" w:themeColor="text1"/>
                <w:szCs w:val="21"/>
                <w14:textFill>
                  <w14:solidFill>
                    <w14:schemeClr w14:val="tx1"/>
                  </w14:solidFill>
                </w14:textFill>
              </w:rPr>
              <w:t>审查</w:t>
            </w:r>
            <w:r>
              <w:rPr>
                <w:rFonts w:hint="eastAsia" w:ascii="宋体" w:hAnsi="宋体" w:cs="Dotum"/>
                <w:color w:val="000000" w:themeColor="text1"/>
                <w:szCs w:val="21"/>
                <w14:textFill>
                  <w14:solidFill>
                    <w14:schemeClr w14:val="tx1"/>
                  </w14:solidFill>
                </w14:textFill>
              </w:rPr>
              <w:t>，符合申</w:t>
            </w:r>
            <w:r>
              <w:rPr>
                <w:rFonts w:hint="eastAsia" w:ascii="宋体" w:hAnsi="宋体" w:cs="宋体"/>
                <w:color w:val="000000" w:themeColor="text1"/>
                <w:szCs w:val="21"/>
                <w14:textFill>
                  <w14:solidFill>
                    <w14:schemeClr w14:val="tx1"/>
                  </w14:solidFill>
                </w14:textFill>
              </w:rPr>
              <w:t>报规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发给</w:t>
            </w:r>
            <w:r>
              <w:rPr>
                <w:rFonts w:hint="eastAsia" w:ascii="宋体" w:hAnsi="宋体" w:cs="Dotum"/>
                <w:color w:val="000000" w:themeColor="text1"/>
                <w:szCs w:val="21"/>
                <w14:textFill>
                  <w14:solidFill>
                    <w14:schemeClr w14:val="tx1"/>
                  </w14:solidFill>
                </w14:textFill>
              </w:rPr>
              <w:t>受理通知</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并</w:t>
            </w:r>
            <w:r>
              <w:rPr>
                <w:rFonts w:hint="eastAsia" w:ascii="宋体" w:hAnsi="宋体" w:cs="Dotum"/>
                <w:color w:val="000000" w:themeColor="text1"/>
                <w:szCs w:val="21"/>
                <w14:textFill>
                  <w14:solidFill>
                    <w14:schemeClr w14:val="tx1"/>
                  </w14:solidFill>
                </w14:textFill>
              </w:rPr>
              <w:t>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w:t>
            </w:r>
            <w:r>
              <w:rPr>
                <w:rFonts w:hint="eastAsia" w:ascii="宋体" w:hAnsi="宋体" w:cs="Dotum"/>
                <w:color w:val="000000" w:themeColor="text1"/>
                <w:szCs w:val="21"/>
                <w14:textFill>
                  <w14:solidFill>
                    <w14:schemeClr w14:val="tx1"/>
                  </w14:solidFill>
                </w14:textFill>
              </w:rPr>
              <w:t>，不符合</w:t>
            </w:r>
            <w:r>
              <w:rPr>
                <w:rFonts w:hint="eastAsia" w:ascii="宋体" w:hAnsi="宋体" w:cs="宋体"/>
                <w:color w:val="000000" w:themeColor="text1"/>
                <w:szCs w:val="21"/>
                <w14:textFill>
                  <w14:solidFill>
                    <w14:schemeClr w14:val="tx1"/>
                  </w14:solidFill>
                </w14:textFill>
              </w:rPr>
              <w:t>条</w:t>
            </w:r>
            <w:r>
              <w:rPr>
                <w:rFonts w:hint="eastAsia" w:ascii="宋体" w:hAnsi="宋体" w:cs="Dotum"/>
                <w:color w:val="000000" w:themeColor="text1"/>
                <w:szCs w:val="21"/>
                <w14:textFill>
                  <w14:solidFill>
                    <w14:schemeClr w14:val="tx1"/>
                  </w14:solidFill>
                </w14:textFill>
              </w:rPr>
              <w:t>件的，</w:t>
            </w:r>
            <w:r>
              <w:rPr>
                <w:rFonts w:hint="eastAsia" w:ascii="宋体" w:hAnsi="宋体" w:cs="宋体"/>
                <w:color w:val="000000" w:themeColor="text1"/>
                <w:szCs w:val="21"/>
                <w14:textFill>
                  <w14:solidFill>
                    <w14:schemeClr w14:val="tx1"/>
                  </w14:solidFill>
                </w14:textFill>
              </w:rPr>
              <w:t>书</w:t>
            </w:r>
            <w:r>
              <w:rPr>
                <w:rFonts w:hint="eastAsia" w:ascii="宋体" w:hAnsi="宋体" w:cs="Dotum"/>
                <w:color w:val="000000" w:themeColor="text1"/>
                <w:szCs w:val="21"/>
                <w14:textFill>
                  <w14:solidFill>
                    <w14:schemeClr w14:val="tx1"/>
                  </w14:solidFill>
                </w14:textFill>
              </w:rPr>
              <w:t>面通知申</w:t>
            </w:r>
            <w:r>
              <w:rPr>
                <w:rFonts w:hint="eastAsia" w:ascii="宋体" w:hAnsi="宋体" w:cs="宋体"/>
                <w:color w:val="000000" w:themeColor="text1"/>
                <w:szCs w:val="21"/>
                <w14:textFill>
                  <w14:solidFill>
                    <w14:schemeClr w14:val="tx1"/>
                  </w14:solidFill>
                </w14:textFill>
              </w:rPr>
              <w:t>请</w:t>
            </w:r>
            <w:r>
              <w:rPr>
                <w:rFonts w:hint="eastAsia" w:ascii="宋体" w:hAnsi="宋体" w:cs="Dotum"/>
                <w:color w:val="000000" w:themeColor="text1"/>
                <w:szCs w:val="21"/>
                <w14:textFill>
                  <w14:solidFill>
                    <w14:schemeClr w14:val="tx1"/>
                  </w14:solidFill>
                </w14:textFill>
              </w:rPr>
              <w:t>机</w:t>
            </w:r>
            <w:r>
              <w:rPr>
                <w:rFonts w:hint="eastAsia" w:ascii="宋体" w:hAnsi="宋体" w:cs="宋体"/>
                <w:color w:val="000000" w:themeColor="text1"/>
                <w:szCs w:val="21"/>
                <w14:textFill>
                  <w14:solidFill>
                    <w14:schemeClr w14:val="tx1"/>
                  </w14:solidFill>
                </w14:textFill>
              </w:rPr>
              <w:t>构并说</w:t>
            </w:r>
            <w:r>
              <w:rPr>
                <w:rFonts w:hint="eastAsia" w:ascii="宋体" w:hAnsi="宋体" w:cs="Dotum"/>
                <w:color w:val="000000" w:themeColor="text1"/>
                <w:szCs w:val="21"/>
                <w14:textFill>
                  <w14:solidFill>
                    <w14:schemeClr w14:val="tx1"/>
                  </w14:solidFill>
                </w14:textFill>
              </w:rPr>
              <w:t>明理由。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3.决定责任</w:t>
            </w:r>
            <w:r>
              <w:rPr>
                <w:rFonts w:hint="eastAsia" w:ascii="宋体" w:hAnsi="宋体" w:cs="Dotum"/>
                <w:color w:val="000000" w:themeColor="text1"/>
                <w:szCs w:val="21"/>
                <w14:textFill>
                  <w14:solidFill>
                    <w14:schemeClr w14:val="tx1"/>
                  </w14:solidFill>
                </w14:textFill>
              </w:rPr>
              <w:t>：作出行政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可或者不予行政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w:t>
            </w:r>
            <w:r>
              <w:rPr>
                <w:rFonts w:hint="eastAsia" w:ascii="宋体" w:hAnsi="宋体" w:cs="宋体"/>
                <w:color w:val="000000" w:themeColor="text1"/>
                <w:szCs w:val="21"/>
                <w14:textFill>
                  <w14:solidFill>
                    <w14:schemeClr w14:val="tx1"/>
                  </w14:solidFill>
                </w14:textFill>
              </w:rPr>
              <w:t>决</w:t>
            </w:r>
            <w:r>
              <w:rPr>
                <w:rFonts w:hint="eastAsia" w:ascii="宋体" w:hAnsi="宋体" w:cs="Dotum"/>
                <w:color w:val="000000" w:themeColor="text1"/>
                <w:szCs w:val="21"/>
                <w14:textFill>
                  <w14:solidFill>
                    <w14:schemeClr w14:val="tx1"/>
                  </w14:solidFill>
                </w14:textFill>
              </w:rPr>
              <w:t>定，法定告知（不予</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可的</w:t>
            </w:r>
            <w:r>
              <w:rPr>
                <w:rFonts w:hint="eastAsia" w:ascii="宋体" w:hAnsi="宋体" w:cs="宋体"/>
                <w:color w:val="000000" w:themeColor="text1"/>
                <w:szCs w:val="21"/>
                <w14:textFill>
                  <w14:solidFill>
                    <w14:schemeClr w14:val="tx1"/>
                  </w14:solidFill>
                </w14:textFill>
              </w:rPr>
              <w:t>应当书</w:t>
            </w:r>
            <w:r>
              <w:rPr>
                <w:rFonts w:hint="eastAsia" w:ascii="宋体" w:hAnsi="宋体" w:cs="Dotum"/>
                <w:color w:val="000000" w:themeColor="text1"/>
                <w:szCs w:val="21"/>
                <w14:textFill>
                  <w14:solidFill>
                    <w14:schemeClr w14:val="tx1"/>
                  </w14:solidFill>
                </w14:textFill>
              </w:rPr>
              <w:t>面告知理由）</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4.事后监管责任</w:t>
            </w:r>
            <w:r>
              <w:rPr>
                <w:rFonts w:hint="eastAsia" w:ascii="宋体" w:hAnsi="宋体" w:cs="Dotum"/>
                <w:color w:val="000000" w:themeColor="text1"/>
                <w:szCs w:val="21"/>
                <w14:textFill>
                  <w14:solidFill>
                    <w14:schemeClr w14:val="tx1"/>
                  </w14:solidFill>
                </w14:textFill>
              </w:rPr>
              <w:t>：建立</w:t>
            </w:r>
            <w:r>
              <w:rPr>
                <w:rFonts w:hint="eastAsia" w:ascii="宋体" w:hAnsi="宋体" w:cs="宋体"/>
                <w:color w:val="000000" w:themeColor="text1"/>
                <w:szCs w:val="21"/>
                <w14:textFill>
                  <w14:solidFill>
                    <w14:schemeClr w14:val="tx1"/>
                  </w14:solidFill>
                </w14:textFill>
              </w:rPr>
              <w:t>实</w:t>
            </w:r>
            <w:r>
              <w:rPr>
                <w:rFonts w:hint="eastAsia" w:ascii="宋体" w:hAnsi="宋体" w:cs="Dotum"/>
                <w:color w:val="000000" w:themeColor="text1"/>
                <w:szCs w:val="21"/>
                <w14:textFill>
                  <w14:solidFill>
                    <w14:schemeClr w14:val="tx1"/>
                  </w14:solidFill>
                </w14:textFill>
              </w:rPr>
              <w:t>施</w:t>
            </w: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运</w:t>
            </w:r>
            <w:r>
              <w:rPr>
                <w:rFonts w:hint="eastAsia" w:ascii="宋体" w:hAnsi="宋体" w:cs="Dotum"/>
                <w:color w:val="000000" w:themeColor="text1"/>
                <w:szCs w:val="21"/>
                <w14:textFill>
                  <w14:solidFill>
                    <w14:schemeClr w14:val="tx1"/>
                  </w14:solidFill>
                </w14:textFill>
              </w:rPr>
              <w:t>行机制和管理制度，</w:t>
            </w:r>
            <w:r>
              <w:rPr>
                <w:rFonts w:hint="eastAsia" w:ascii="宋体" w:hAnsi="宋体" w:cs="宋体"/>
                <w:color w:val="000000" w:themeColor="text1"/>
                <w:szCs w:val="21"/>
                <w14:textFill>
                  <w14:solidFill>
                    <w14:schemeClr w14:val="tx1"/>
                  </w14:solidFill>
                </w14:textFill>
              </w:rPr>
              <w:t>开</w:t>
            </w:r>
            <w:r>
              <w:rPr>
                <w:rFonts w:hint="eastAsia" w:ascii="宋体" w:hAnsi="宋体" w:cs="Dotum"/>
                <w:color w:val="000000" w:themeColor="text1"/>
                <w:szCs w:val="21"/>
                <w14:textFill>
                  <w14:solidFill>
                    <w14:schemeClr w14:val="tx1"/>
                  </w14:solidFill>
                </w14:textFill>
              </w:rPr>
              <w:t>展定期和不定期</w:t>
            </w:r>
            <w:r>
              <w:rPr>
                <w:rFonts w:hint="eastAsia" w:ascii="宋体" w:hAnsi="宋体" w:cs="宋体"/>
                <w:color w:val="000000" w:themeColor="text1"/>
                <w:szCs w:val="21"/>
                <w14:textFill>
                  <w14:solidFill>
                    <w14:schemeClr w14:val="tx1"/>
                  </w14:solidFill>
                </w14:textFill>
              </w:rPr>
              <w:t>检查</w:t>
            </w:r>
            <w:r>
              <w:rPr>
                <w:rFonts w:hint="eastAsia" w:ascii="宋体" w:hAnsi="宋体" w:cs="Dotum"/>
                <w:color w:val="000000" w:themeColor="text1"/>
                <w:szCs w:val="21"/>
                <w14:textFill>
                  <w14:solidFill>
                    <w14:schemeClr w14:val="tx1"/>
                  </w14:solidFill>
                </w14:textFill>
              </w:rPr>
              <w:t>，依法采取相</w:t>
            </w:r>
            <w:r>
              <w:rPr>
                <w:rFonts w:hint="eastAsia" w:ascii="宋体" w:hAnsi="宋体" w:cs="宋体"/>
                <w:color w:val="000000" w:themeColor="text1"/>
                <w:szCs w:val="21"/>
                <w14:textFill>
                  <w14:solidFill>
                    <w14:schemeClr w14:val="tx1"/>
                  </w14:solidFill>
                </w14:textFill>
              </w:rPr>
              <w:t>关处</w:t>
            </w:r>
            <w:r>
              <w:rPr>
                <w:rFonts w:hint="eastAsia" w:ascii="宋体" w:hAnsi="宋体" w:cs="Dotum"/>
                <w:color w:val="000000" w:themeColor="text1"/>
                <w:szCs w:val="21"/>
                <w14:textFill>
                  <w14:solidFill>
                    <w14:schemeClr w14:val="tx1"/>
                  </w14:solidFill>
                </w14:textFill>
              </w:rPr>
              <w:t>置措施。</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5.其他责任</w:t>
            </w:r>
            <w:r>
              <w:rPr>
                <w:rFonts w:hint="eastAsia" w:ascii="宋体" w:hAnsi="宋体" w:cs="Dotum"/>
                <w:color w:val="000000" w:themeColor="text1"/>
                <w:szCs w:val="21"/>
                <w14:textFill>
                  <w14:solidFill>
                    <w14:schemeClr w14:val="tx1"/>
                  </w14:solidFill>
                </w14:textFill>
              </w:rPr>
              <w:t>：法律法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章文件</w:t>
            </w:r>
            <w:r>
              <w:rPr>
                <w:rFonts w:hint="eastAsia" w:ascii="宋体" w:hAnsi="宋体" w:cs="宋体"/>
                <w:color w:val="000000" w:themeColor="text1"/>
                <w:szCs w:val="21"/>
                <w14:textFill>
                  <w14:solidFill>
                    <w14:schemeClr w14:val="tx1"/>
                  </w14:solidFill>
                </w14:textFill>
              </w:rPr>
              <w:t>规</w:t>
            </w:r>
            <w:r>
              <w:rPr>
                <w:rFonts w:hint="eastAsia" w:ascii="宋体" w:hAnsi="宋体" w:cs="Dotum"/>
                <w:color w:val="000000" w:themeColor="text1"/>
                <w:szCs w:val="21"/>
                <w14:textFill>
                  <w14:solidFill>
                    <w14:schemeClr w14:val="tx1"/>
                  </w14:solidFill>
                </w14:textFill>
              </w:rPr>
              <w:t>定</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履行的其他</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情形</w:t>
            </w:r>
          </w:p>
        </w:tc>
        <w:tc>
          <w:tcPr>
            <w:tcW w:w="6668"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hint="eastAsia" w:ascii="宋体" w:hAnsi="宋体" w:cs="Dotum"/>
                <w:color w:val="000000" w:themeColor="text1"/>
                <w:szCs w:val="21"/>
                <w14:textFill>
                  <w14:solidFill>
                    <w14:schemeClr w14:val="tx1"/>
                  </w14:solidFill>
                </w14:textFill>
              </w:rPr>
              <w:t>不履行或不正确履行行政</w:t>
            </w:r>
            <w:r>
              <w:rPr>
                <w:rFonts w:hint="eastAsia" w:ascii="宋体" w:hAnsi="宋体" w:cs="宋体"/>
                <w:color w:val="000000" w:themeColor="text1"/>
                <w:szCs w:val="21"/>
                <w14:textFill>
                  <w14:solidFill>
                    <w14:schemeClr w14:val="tx1"/>
                  </w14:solidFill>
                </w14:textFill>
              </w:rPr>
              <w:t>职责</w:t>
            </w:r>
            <w:r>
              <w:rPr>
                <w:rFonts w:hint="eastAsia" w:ascii="宋体" w:hAnsi="宋体" w:cs="Dotum"/>
                <w:color w:val="000000" w:themeColor="text1"/>
                <w:szCs w:val="21"/>
                <w14:textFill>
                  <w14:solidFill>
                    <w14:schemeClr w14:val="tx1"/>
                  </w14:solidFill>
                </w14:textFill>
              </w:rPr>
              <w:t>的行政机</w:t>
            </w:r>
            <w:r>
              <w:rPr>
                <w:rFonts w:hint="eastAsia" w:ascii="宋体" w:hAnsi="宋体" w:cs="宋体"/>
                <w:color w:val="000000" w:themeColor="text1"/>
                <w:szCs w:val="21"/>
                <w14:textFill>
                  <w14:solidFill>
                    <w14:schemeClr w14:val="tx1"/>
                  </w14:solidFill>
                </w14:textFill>
              </w:rPr>
              <w:t>关</w:t>
            </w:r>
            <w:r>
              <w:rPr>
                <w:rFonts w:hint="eastAsia" w:ascii="宋体" w:hAnsi="宋体" w:cs="Dotum"/>
                <w:color w:val="000000" w:themeColor="text1"/>
                <w:szCs w:val="21"/>
                <w14:textFill>
                  <w14:solidFill>
                    <w14:schemeClr w14:val="tx1"/>
                  </w14:solidFill>
                </w14:textFill>
              </w:rPr>
              <w:t>及其工作人</w:t>
            </w:r>
            <w:r>
              <w:rPr>
                <w:rFonts w:hint="eastAsia" w:ascii="宋体" w:hAnsi="宋体" w:cs="宋体"/>
                <w:color w:val="000000" w:themeColor="text1"/>
                <w:szCs w:val="21"/>
                <w14:textFill>
                  <w14:solidFill>
                    <w14:schemeClr w14:val="tx1"/>
                  </w14:solidFill>
                </w14:textFill>
              </w:rPr>
              <w:t>员</w:t>
            </w:r>
            <w:r>
              <w:rPr>
                <w:rFonts w:hint="eastAsia" w:ascii="宋体" w:hAnsi="宋体" w:cs="Dotum"/>
                <w:color w:val="000000" w:themeColor="text1"/>
                <w:szCs w:val="21"/>
                <w14:textFill>
                  <w14:solidFill>
                    <w14:schemeClr w14:val="tx1"/>
                  </w14:solidFill>
                </w14:textFill>
              </w:rPr>
              <w:t>，依据《中华人民共和国监察法》、《中</w:t>
            </w:r>
            <w:r>
              <w:rPr>
                <w:rFonts w:hint="eastAsia" w:ascii="宋体" w:hAnsi="宋体" w:cs="宋体"/>
                <w:color w:val="000000" w:themeColor="text1"/>
                <w:szCs w:val="21"/>
                <w14:textFill>
                  <w14:solidFill>
                    <w14:schemeClr w14:val="tx1"/>
                  </w14:solidFill>
                </w14:textFill>
              </w:rPr>
              <w:t>华</w:t>
            </w:r>
            <w:r>
              <w:rPr>
                <w:rFonts w:hint="eastAsia" w:ascii="宋体" w:hAnsi="宋体" w:cs="Dotum"/>
                <w:color w:val="000000" w:themeColor="text1"/>
                <w:szCs w:val="21"/>
                <w14:textFill>
                  <w14:solidFill>
                    <w14:schemeClr w14:val="tx1"/>
                  </w14:solidFill>
                </w14:textFill>
              </w:rPr>
              <w:t>人民共和</w:t>
            </w:r>
            <w:r>
              <w:rPr>
                <w:rFonts w:hint="eastAsia" w:ascii="宋体" w:hAnsi="宋体" w:cs="宋体"/>
                <w:color w:val="000000" w:themeColor="text1"/>
                <w:szCs w:val="21"/>
                <w14:textFill>
                  <w14:solidFill>
                    <w14:schemeClr w14:val="tx1"/>
                  </w14:solidFill>
                </w14:textFill>
              </w:rPr>
              <w:t>国</w:t>
            </w:r>
            <w:r>
              <w:rPr>
                <w:rFonts w:hint="eastAsia" w:ascii="宋体" w:hAnsi="宋体" w:cs="Dotum"/>
                <w:color w:val="000000" w:themeColor="text1"/>
                <w:szCs w:val="21"/>
                <w14:textFill>
                  <w14:solidFill>
                    <w14:schemeClr w14:val="tx1"/>
                  </w14:solidFill>
                </w14:textFill>
              </w:rPr>
              <w:t>行政</w:t>
            </w:r>
            <w:r>
              <w:rPr>
                <w:rFonts w:hint="eastAsia" w:ascii="宋体" w:hAnsi="宋体" w:cs="宋体"/>
                <w:color w:val="000000" w:themeColor="text1"/>
                <w:szCs w:val="21"/>
                <w14:textFill>
                  <w14:solidFill>
                    <w14:schemeClr w14:val="tx1"/>
                  </w14:solidFill>
                </w14:textFill>
              </w:rPr>
              <w:t>许</w:t>
            </w:r>
            <w:r>
              <w:rPr>
                <w:rFonts w:hint="eastAsia" w:ascii="宋体" w:hAnsi="宋体" w:cs="Dotum"/>
                <w:color w:val="000000" w:themeColor="text1"/>
                <w:szCs w:val="21"/>
                <w14:textFill>
                  <w14:solidFill>
                    <w14:schemeClr w14:val="tx1"/>
                  </w14:solidFill>
                </w14:textFill>
              </w:rPr>
              <w:t>可法》、《行政机关公务员处分条例》、《四川省行政机关工作人员行政过错责任追究试行办法》、《四川省行政审批违法违纪行为责任追究办法》等法律法</w:t>
            </w:r>
            <w:r>
              <w:rPr>
                <w:rFonts w:hint="eastAsia" w:ascii="宋体" w:hAnsi="宋体" w:cs="宋体"/>
                <w:color w:val="000000" w:themeColor="text1"/>
                <w:szCs w:val="21"/>
                <w14:textFill>
                  <w14:solidFill>
                    <w14:schemeClr w14:val="tx1"/>
                  </w14:solidFill>
                </w14:textFill>
              </w:rPr>
              <w:t>规规</w:t>
            </w:r>
            <w:r>
              <w:rPr>
                <w:rFonts w:hint="eastAsia" w:ascii="宋体" w:hAnsi="宋体" w:cs="Dotum"/>
                <w:color w:val="000000" w:themeColor="text1"/>
                <w:szCs w:val="21"/>
                <w14:textFill>
                  <w14:solidFill>
                    <w14:schemeClr w14:val="tx1"/>
                  </w14:solidFill>
                </w14:textFill>
              </w:rPr>
              <w:t>章的相</w:t>
            </w:r>
            <w:r>
              <w:rPr>
                <w:rFonts w:hint="eastAsia" w:ascii="宋体" w:hAnsi="宋体" w:cs="宋体"/>
                <w:color w:val="000000" w:themeColor="text1"/>
                <w:szCs w:val="21"/>
                <w14:textFill>
                  <w14:solidFill>
                    <w14:schemeClr w14:val="tx1"/>
                  </w14:solidFill>
                </w14:textFill>
              </w:rPr>
              <w:t>关规</w:t>
            </w:r>
            <w:r>
              <w:rPr>
                <w:rFonts w:hint="eastAsia" w:ascii="宋体" w:hAnsi="宋体" w:cs="Dotum"/>
                <w:color w:val="000000" w:themeColor="text1"/>
                <w:szCs w:val="21"/>
                <w14:textFill>
                  <w14:solidFill>
                    <w14:schemeClr w14:val="tx1"/>
                  </w14:solidFill>
                </w14:textFill>
              </w:rPr>
              <w:t>定追究相</w:t>
            </w:r>
            <w:r>
              <w:rPr>
                <w:rFonts w:hint="eastAsia" w:ascii="宋体" w:hAnsi="宋体" w:cs="宋体"/>
                <w:color w:val="000000" w:themeColor="text1"/>
                <w:szCs w:val="21"/>
                <w14:textFill>
                  <w14:solidFill>
                    <w14:schemeClr w14:val="tx1"/>
                  </w14:solidFill>
                </w14:textFill>
              </w:rPr>
              <w:t>应</w:t>
            </w:r>
            <w:r>
              <w:rPr>
                <w:rFonts w:hint="eastAsia" w:ascii="宋体" w:hAnsi="宋体" w:cs="Dotum"/>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责</w:t>
            </w:r>
            <w:r>
              <w:rPr>
                <w:rFonts w:hint="eastAsia" w:ascii="宋体" w:hAnsi="宋体" w:cs="Dotum"/>
                <w:color w:val="000000" w:themeColor="text1"/>
                <w:szCs w:val="21"/>
                <w14:textFill>
                  <w14:solidFill>
                    <w14:schemeClr w14:val="tx1"/>
                  </w14:solidFill>
                </w14:textFill>
              </w:rPr>
              <w:t>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监</w:t>
            </w:r>
            <w:r>
              <w:rPr>
                <w:rFonts w:hint="eastAsia" w:ascii="宋体" w:hAnsi="宋体" w:cs="Dotum"/>
                <w:color w:val="000000" w:themeColor="text1"/>
                <w:szCs w:val="21"/>
                <w14:textFill>
                  <w14:solidFill>
                    <w14:schemeClr w14:val="tx1"/>
                  </w14:solidFill>
                </w14:textFill>
              </w:rPr>
              <w:t>督</w:t>
            </w:r>
            <w:r>
              <w:rPr>
                <w:rFonts w:hint="eastAsia" w:ascii="宋体" w:hAnsi="宋体" w:cs="宋体"/>
                <w:color w:val="000000" w:themeColor="text1"/>
                <w:szCs w:val="21"/>
                <w14:textFill>
                  <w14:solidFill>
                    <w14:schemeClr w14:val="tx1"/>
                  </w14:solidFill>
                </w14:textFill>
              </w:rPr>
              <w:t>电话</w:t>
            </w:r>
          </w:p>
        </w:tc>
        <w:tc>
          <w:tcPr>
            <w:tcW w:w="66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0839—12345、5572233</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对伪造农产品检测结果的处罚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shd w:val="clear" w:color="auto" w:fill="FFFFFF"/>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中华人民共和国农产品质量安全法》第四十四条“农产品质量安全检测机构伪造检测结果的，责令改正，没收违法所得，并处五万元以上十万元以下罚款，对直接负责的主管人员和其他直接责任人员处一万元以上五万元以下罚款；情节严重的，撤销其检测资格；造成损害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both"/>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立案责任：对伪造农产品检测结果的行为予以审查，决定是否立案。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决定责任：作出</w:t>
            </w:r>
            <w:r>
              <w:rPr>
                <w:rFonts w:ascii="宋体" w:hAnsi="宋体" w:cs="仿宋_GB2312"/>
                <w:color w:val="000000" w:themeColor="text1"/>
                <w:szCs w:val="21"/>
                <w14:textFill>
                  <w14:solidFill>
                    <w14:schemeClr w14:val="tx1"/>
                  </w14:solidFill>
                </w14:textFill>
              </w:rPr>
              <w:t>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行政</w:t>
            </w:r>
            <w:r>
              <w:rPr>
                <w:rFonts w:ascii="宋体" w:hAnsi="宋体" w:cs="仿宋_GB2312"/>
                <w:color w:val="000000" w:themeColor="text1"/>
                <w:szCs w:val="21"/>
                <w14:textFill>
                  <w14:solidFill>
                    <w14:schemeClr w14:val="tx1"/>
                  </w14:solidFill>
                </w14:textFill>
              </w:rPr>
              <w:t>处罚决定书》</w:t>
            </w:r>
            <w:r>
              <w:rPr>
                <w:rFonts w:hint="eastAsia" w:ascii="宋体" w:hAnsi="宋体" w:cs="仿宋_GB2312"/>
                <w:color w:val="000000" w:themeColor="text1"/>
                <w:szCs w:val="21"/>
                <w14:textFill>
                  <w14:solidFill>
                    <w14:schemeClr w14:val="tx1"/>
                  </w14:solidFill>
                </w14:textFill>
              </w:rPr>
              <w:t>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jc w:val="left"/>
        <w:rPr>
          <w:rFonts w:ascii="宋体" w:hAnsi="宋体"/>
          <w:color w:val="000000" w:themeColor="text1"/>
          <w:szCs w:val="21"/>
          <w14:textFill>
            <w14:solidFill>
              <w14:schemeClr w14:val="tx1"/>
            </w14:solidFill>
          </w14:textFill>
        </w:rPr>
      </w:pPr>
    </w:p>
    <w:p>
      <w:pPr>
        <w:jc w:val="left"/>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表2-16</w:t>
      </w:r>
    </w:p>
    <w:tbl>
      <w:tblPr>
        <w:tblStyle w:val="9"/>
        <w:tblW w:w="88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8"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对未按规定建立、保存，或者伪造农产品生产记录的处罚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8" w:type="dxa"/>
            <w:vAlign w:val="center"/>
          </w:tcPr>
          <w:p>
            <w:pPr>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中华人民共和国农产品质量安全法》第四十七条“农产品生产企业、农民专业合作经济组织未建立或者未按照规定保存农产品生产记录的，或者伪造农产品生产记录的，责令限期改正；逾期不改正的，可以处二千元以下罚款。”</w:t>
            </w:r>
          </w:p>
          <w:p>
            <w:pPr>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2.《四川省&lt;中华人民共和国农产品质量安全法&gt;实施办法》第四十三条“违反本办法第二十一条规定的，由县级以上地方人民政府农业行政主管部门责令限期改正；逾期不改正的，处2000元以下罚款。”</w:t>
            </w:r>
          </w:p>
          <w:p>
            <w:pPr>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3.《四川省&lt;中华人民共和国农产品质量安全法&gt;实施办法》第二十一条“农产品生产企业、农民专业合作经济组织应当建立农产品生产记录，如实记载下列内容：</w:t>
            </w:r>
          </w:p>
          <w:p>
            <w:pPr>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（一）使用农业投入品的名称、生产企业、采购地点、购入数量、产品批准文号、用法、用量、使用日期、停用日期、休药期、间隔期；</w:t>
            </w:r>
          </w:p>
          <w:p>
            <w:pPr>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（二）动物疫病、植物病虫草害发生和防治情况；</w:t>
            </w:r>
          </w:p>
          <w:p>
            <w:pPr>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（三）收获、屠宰、捕捞的日期。</w:t>
            </w:r>
          </w:p>
          <w:p>
            <w:pPr>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农产品生产记录应当保存二年。禁止伪造农产品生产记录。”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立案责任：对未按规定建立、保存，或者伪造农产品生产记录的行为，予以审查，决定是否立案。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决定责任：作出</w:t>
            </w:r>
            <w:r>
              <w:rPr>
                <w:rFonts w:ascii="宋体" w:hAnsi="宋体" w:cs="仿宋_GB2312"/>
                <w:color w:val="000000" w:themeColor="text1"/>
                <w:szCs w:val="21"/>
                <w14:textFill>
                  <w14:solidFill>
                    <w14:schemeClr w14:val="tx1"/>
                  </w14:solidFill>
                </w14:textFill>
              </w:rPr>
              <w:t>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行政</w:t>
            </w:r>
            <w:r>
              <w:rPr>
                <w:rFonts w:ascii="宋体" w:hAnsi="宋体" w:cs="仿宋_GB2312"/>
                <w:color w:val="000000" w:themeColor="text1"/>
                <w:szCs w:val="21"/>
                <w14:textFill>
                  <w14:solidFill>
                    <w14:schemeClr w14:val="tx1"/>
                  </w14:solidFill>
                </w14:textFill>
              </w:rPr>
              <w:t>处罚决定书》</w:t>
            </w:r>
            <w:r>
              <w:rPr>
                <w:rFonts w:hint="eastAsia" w:ascii="宋体" w:hAnsi="宋体" w:cs="仿宋_GB2312"/>
                <w:color w:val="000000" w:themeColor="text1"/>
                <w:szCs w:val="21"/>
                <w14:textFill>
                  <w14:solidFill>
                    <w14:schemeClr w14:val="tx1"/>
                  </w14:solidFill>
                </w14:textFill>
              </w:rPr>
              <w:t>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jc w:val="left"/>
        <w:rPr>
          <w:rFonts w:ascii="宋体" w:hAnsi="宋体"/>
          <w:color w:val="000000" w:themeColor="text1"/>
          <w:szCs w:val="21"/>
          <w14:textFill>
            <w14:solidFill>
              <w14:schemeClr w14:val="tx1"/>
            </w14:solidFill>
          </w14:textFill>
        </w:rPr>
      </w:pPr>
    </w:p>
    <w:p>
      <w:pPr>
        <w:jc w:val="left"/>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对销售的农产品未按照规定进行包装、标识的处罚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djustRightInd w:val="0"/>
              <w:snapToGrid w:val="0"/>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1.《中华人民共和国农产品质量安全法》第四十八条“违反本法第二十八条规定，销售的农产品未按照规定进行包装、标识的，责令限期改正；逾期不改正的，可以处二千元以下罚款。”</w:t>
            </w:r>
          </w:p>
          <w:p>
            <w:pPr>
              <w:adjustRightInd w:val="0"/>
              <w:snapToGrid w:val="0"/>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中华人民共和国农产品质量安全法》第二十八条“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级等内容；使用添加剂的，还应当按照规定标明添加剂的名称。具体办法由国务院农业行政主管部门制定。”</w:t>
            </w:r>
          </w:p>
          <w:p>
            <w:pPr>
              <w:autoSpaceDE w:val="0"/>
              <w:autoSpaceDN w:val="0"/>
              <w:adjustRightInd w:val="0"/>
              <w:snapToGrid w:val="0"/>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3.《农产品包装和标识管理办法》第十六条“有下列情形之一的，由县级以上人民政府农业行政主管部门按照《中华人民共和国农产品质量安全法》第四十八条、四十九条、五十一条、五十二条的规定处理、处罚：</w:t>
            </w:r>
          </w:p>
          <w:p>
            <w:pPr>
              <w:autoSpaceDE w:val="0"/>
              <w:autoSpaceDN w:val="0"/>
              <w:adjustRightInd w:val="0"/>
              <w:snapToGrid w:val="0"/>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（一）使用的农产品包装材料不符合强制性技术规范要求的；</w:t>
            </w:r>
          </w:p>
          <w:p>
            <w:pPr>
              <w:autoSpaceDE w:val="0"/>
              <w:autoSpaceDN w:val="0"/>
              <w:adjustRightInd w:val="0"/>
              <w:snapToGrid w:val="0"/>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（三）应当包装的农产品未经包装销售的；</w:t>
            </w:r>
          </w:p>
          <w:p>
            <w:pPr>
              <w:autoSpaceDE w:val="0"/>
              <w:autoSpaceDN w:val="0"/>
              <w:adjustRightInd w:val="0"/>
              <w:snapToGrid w:val="0"/>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（五）农产品未按照规定标识的。”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立案责任：对销售的农产品未按照规定进行包装、标识的行为予以审查，决定是否立案。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决定责任：作出</w:t>
            </w:r>
            <w:r>
              <w:rPr>
                <w:rFonts w:ascii="宋体" w:hAnsi="宋体" w:cs="仿宋_GB2312"/>
                <w:color w:val="000000" w:themeColor="text1"/>
                <w:szCs w:val="21"/>
                <w14:textFill>
                  <w14:solidFill>
                    <w14:schemeClr w14:val="tx1"/>
                  </w14:solidFill>
                </w14:textFill>
              </w:rPr>
              <w:t>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行政</w:t>
            </w:r>
            <w:r>
              <w:rPr>
                <w:rFonts w:ascii="宋体" w:hAnsi="宋体" w:cs="仿宋_GB2312"/>
                <w:color w:val="000000" w:themeColor="text1"/>
                <w:szCs w:val="21"/>
                <w14:textFill>
                  <w14:solidFill>
                    <w14:schemeClr w14:val="tx1"/>
                  </w14:solidFill>
                </w14:textFill>
              </w:rPr>
              <w:t>处罚决定书》</w:t>
            </w:r>
            <w:r>
              <w:rPr>
                <w:rFonts w:hint="eastAsia" w:ascii="宋体" w:hAnsi="宋体" w:cs="仿宋_GB2312"/>
                <w:color w:val="000000" w:themeColor="text1"/>
                <w:szCs w:val="21"/>
                <w14:textFill>
                  <w14:solidFill>
                    <w14:schemeClr w14:val="tx1"/>
                  </w14:solidFill>
                </w14:textFill>
              </w:rPr>
              <w:t>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表2-18</w:t>
      </w:r>
    </w:p>
    <w:tbl>
      <w:tblPr>
        <w:tblStyle w:val="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9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cs="仿宋_GB2312"/>
                <w:color w:val="000000" w:themeColor="text1"/>
                <w:w w:val="95"/>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对不按国家强制性技术规范使用的保鲜剂、防腐剂、添加剂等材料的处罚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1.《中华人民共和国农产品质量安全法》第三十三条</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有下列情形之一的农产品，不得销售：</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一</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含有国家禁止使用的农药、兽药或者其他化学物质的；</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二</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农药、兽药等化学物质残留或者含有的重金属等有毒有害物质不符合农产品质量安全标准的；</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三</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含有的致病性寄生虫、微生物或者生物毒素不符合农产品质量安全标准的；</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四</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使用的保鲜剂、防腐剂、添加剂等材料不符合国家有关强制性的技术规范的；</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五</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其他不符合农产品质量安全标准的。</w:t>
            </w:r>
            <w:r>
              <w:rPr>
                <w:rFonts w:ascii="宋体" w:hAnsi="宋体" w:cs="仿宋_GB2312"/>
                <w:color w:val="000000" w:themeColor="text1"/>
                <w:szCs w:val="21"/>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中华人民共和国农产品质量安全法》第四十一条“县级以上人民政府农业行政主管部门在农产品质量安全监督管理中，发现有本法第三十三条所列情形之一的农产品，应当按照农产品质量安全责任追究制度的要求，查明责任人，依法予以处理或者提出处理建议。”</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 《中华人民共和国农产品质量安全法》第四十九条“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立案责任：对不按国家强制性技术规范使用的保鲜剂、防腐剂、添加剂等材料的行为予以审查，决定是否立案。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决定责任：作出</w:t>
            </w:r>
            <w:r>
              <w:rPr>
                <w:rFonts w:ascii="宋体" w:hAnsi="宋体" w:cs="仿宋_GB2312"/>
                <w:color w:val="000000" w:themeColor="text1"/>
                <w:szCs w:val="21"/>
                <w14:textFill>
                  <w14:solidFill>
                    <w14:schemeClr w14:val="tx1"/>
                  </w14:solidFill>
                </w14:textFill>
              </w:rPr>
              <w:t>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行政</w:t>
            </w:r>
            <w:r>
              <w:rPr>
                <w:rFonts w:ascii="宋体" w:hAnsi="宋体" w:cs="仿宋_GB2312"/>
                <w:color w:val="000000" w:themeColor="text1"/>
                <w:szCs w:val="21"/>
                <w14:textFill>
                  <w14:solidFill>
                    <w14:schemeClr w14:val="tx1"/>
                  </w14:solidFill>
                </w14:textFill>
              </w:rPr>
              <w:t>处罚决定书》</w:t>
            </w:r>
            <w:r>
              <w:rPr>
                <w:rFonts w:hint="eastAsia" w:ascii="宋体" w:hAnsi="宋体" w:cs="仿宋_GB2312"/>
                <w:color w:val="000000" w:themeColor="text1"/>
                <w:szCs w:val="21"/>
                <w14:textFill>
                  <w14:solidFill>
                    <w14:schemeClr w14:val="tx1"/>
                  </w14:solidFill>
                </w14:textFill>
              </w:rPr>
              <w:t>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94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表2-19</w:t>
      </w:r>
    </w:p>
    <w:tbl>
      <w:tblPr>
        <w:tblStyle w:val="9"/>
        <w:tblW w:w="88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8"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对销售不符合质量安全标准的农产品的处罚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1.《中华人民共和国农产品质量安全法》第三十三条“有下列情形之一的农产品，不得销售：</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一</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含有国家禁止使用的农药、兽药或者其他化学物质的；</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二</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农药、兽药等化学物质残留或者含有的重金属等有毒有害物质不符合农产品质量安全标准的；</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三</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含有的致病性寄生虫、微生物或者生物毒素不符合农产品质量安全标准的；</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四</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使用的保鲜剂、防腐剂、添加剂等材料不符合国家有关强制性的技术规范的；</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五</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其他不符合农产品质量安全标准的。</w:t>
            </w:r>
            <w:r>
              <w:rPr>
                <w:rFonts w:ascii="宋体" w:hAnsi="宋体" w:cs="仿宋_GB2312"/>
                <w:color w:val="000000" w:themeColor="text1"/>
                <w:szCs w:val="21"/>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2.《中华人民共和国农产品质量安全法》第四十一条</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县级以上人民政府农业行政主管部门在农产品质量安全监督管理中，发现有本法第三十三条所列情形之一的农产品，应当按照农产品质量安全责任追究制度的要求，查明责任人，依法予以处理或者提出处理建议。”</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中华人民共和国农产品质量安全法》第五十条第一款“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4.《中华人民共和国农产品质量安全法》第五十二条“本法第四十四条、第四十七条至第四十九条、第五十条第一款、第四款和第五十一条规定的处理、处罚，由县级以上人民政府农业行政主管部门决定。”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立案责任：对销售不符合质量安全标准的农产品的行为予以审查，决定是否立案。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决定责任：作出</w:t>
            </w:r>
            <w:r>
              <w:rPr>
                <w:rFonts w:ascii="宋体" w:hAnsi="宋体" w:cs="仿宋_GB2312"/>
                <w:color w:val="000000" w:themeColor="text1"/>
                <w:szCs w:val="21"/>
                <w14:textFill>
                  <w14:solidFill>
                    <w14:schemeClr w14:val="tx1"/>
                  </w14:solidFill>
                </w14:textFill>
              </w:rPr>
              <w:t>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行政</w:t>
            </w:r>
            <w:r>
              <w:rPr>
                <w:rFonts w:ascii="宋体" w:hAnsi="宋体" w:cs="仿宋_GB2312"/>
                <w:color w:val="000000" w:themeColor="text1"/>
                <w:szCs w:val="21"/>
                <w14:textFill>
                  <w14:solidFill>
                    <w14:schemeClr w14:val="tx1"/>
                  </w14:solidFill>
                </w14:textFill>
              </w:rPr>
              <w:t>处罚决定书》</w:t>
            </w:r>
            <w:r>
              <w:rPr>
                <w:rFonts w:hint="eastAsia" w:ascii="宋体" w:hAnsi="宋体" w:cs="仿宋_GB2312"/>
                <w:color w:val="000000" w:themeColor="text1"/>
                <w:szCs w:val="21"/>
                <w14:textFill>
                  <w14:solidFill>
                    <w14:schemeClr w14:val="tx1"/>
                  </w14:solidFill>
                </w14:textFill>
              </w:rPr>
              <w:t>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表2-20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对冒用农产品质量标志的处罚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shd w:val="clear" w:color="auto" w:fill="FFFFFF"/>
              <w:adjustRightInd w:val="0"/>
              <w:snapToGrid w:val="0"/>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1.《中华人民共和国农产品质量安全法》第五十一条“违反本法第三十二条规定，冒用农产品质量标志的，责令改正，没收违法所得，并处二千元以上二万元以下罚款。”</w:t>
            </w:r>
          </w:p>
          <w:p>
            <w:pPr>
              <w:autoSpaceDE w:val="0"/>
              <w:autoSpaceDN w:val="0"/>
              <w:adjustRightInd w:val="0"/>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农产品包装和标识管理办法》第十六条“有下列情形之一的，由县级以上人民政府农业行政主管部门按照《中华人民共和国农产品质量安全法》第四十八条、四十九条、五十一条、五十二条的规定处理、处罚：……（四）冒用无公害农产品、绿色食品等质量标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立案责任：对冒用农产品质量标志的行为予以审查，决定是否立案。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决定责任：作出</w:t>
            </w:r>
            <w:r>
              <w:rPr>
                <w:rFonts w:ascii="宋体" w:hAnsi="宋体" w:cs="仿宋_GB2312"/>
                <w:color w:val="000000" w:themeColor="text1"/>
                <w:szCs w:val="21"/>
                <w14:textFill>
                  <w14:solidFill>
                    <w14:schemeClr w14:val="tx1"/>
                  </w14:solidFill>
                </w14:textFill>
              </w:rPr>
              <w:t>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表2-21</w:t>
      </w:r>
    </w:p>
    <w:tbl>
      <w:tblPr>
        <w:tblStyle w:val="9"/>
        <w:tblW w:w="88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8"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对擅自移动、损毁禁止生产区标牌的处罚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中华人民共和国农产品质量安全法》第十五条“县级以上地方人民政府农业行政主管部门按照保障农产品质量安全的要求，根据农产品品种特性和生产区域大气、土壤、水体中有毒有害物质状况等因素，认为不适宜特定农产品生产的，提出禁止生产的区域，报本级人民政府批准后公布。具体办法由国务院农业行政主管部门商国务院环境保护行政主管部门制定。农产品禁止生产区域的调整，依照前款规定的程序办理。”</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2.《四川省</w:t>
            </w:r>
            <w:r>
              <w:rPr>
                <w:rFonts w:ascii="宋体" w:hAnsi="宋体" w:cs="仿宋_GB2312"/>
                <w:color w:val="000000" w:themeColor="text1"/>
                <w:szCs w:val="21"/>
                <w14:textFill>
                  <w14:solidFill>
                    <w14:schemeClr w14:val="tx1"/>
                  </w14:solidFill>
                </w14:textFill>
              </w:rPr>
              <w:t>&lt;</w:t>
            </w:r>
            <w:r>
              <w:rPr>
                <w:rFonts w:hint="eastAsia" w:ascii="宋体" w:hAnsi="宋体" w:cs="仿宋_GB2312"/>
                <w:color w:val="000000" w:themeColor="text1"/>
                <w:szCs w:val="21"/>
                <w14:textFill>
                  <w14:solidFill>
                    <w14:schemeClr w14:val="tx1"/>
                  </w14:solidFill>
                </w14:textFill>
              </w:rPr>
              <w:t>中华人民共和国农产品质量安全法</w:t>
            </w:r>
            <w:r>
              <w:rPr>
                <w:rFonts w:ascii="宋体" w:hAnsi="宋体" w:cs="仿宋_GB2312"/>
                <w:color w:val="000000" w:themeColor="text1"/>
                <w:szCs w:val="21"/>
                <w14:textFill>
                  <w14:solidFill>
                    <w14:schemeClr w14:val="tx1"/>
                  </w14:solidFill>
                </w14:textFill>
              </w:rPr>
              <w:t>&gt;</w:t>
            </w:r>
            <w:r>
              <w:rPr>
                <w:rFonts w:hint="eastAsia" w:ascii="宋体" w:hAnsi="宋体" w:cs="仿宋_GB2312"/>
                <w:color w:val="000000" w:themeColor="text1"/>
                <w:szCs w:val="21"/>
                <w14:textFill>
                  <w14:solidFill>
                    <w14:schemeClr w14:val="tx1"/>
                  </w14:solidFill>
                </w14:textFill>
              </w:rPr>
              <w:t>实施办法》第四十条</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违反本办法第十一条第二款规定，擅自移动、损毁禁止生产区标识的，由县级以上地方人民政府农业行政主管部门责令限期改正，可处</w:t>
            </w:r>
            <w:r>
              <w:rPr>
                <w:rFonts w:ascii="宋体" w:hAnsi="宋体" w:cs="仿宋_GB2312"/>
                <w:color w:val="000000" w:themeColor="text1"/>
                <w:szCs w:val="21"/>
                <w14:textFill>
                  <w14:solidFill>
                    <w14:schemeClr w14:val="tx1"/>
                  </w14:solidFill>
                </w14:textFill>
              </w:rPr>
              <w:t>1000</w:t>
            </w:r>
            <w:r>
              <w:rPr>
                <w:rFonts w:hint="eastAsia" w:ascii="宋体" w:hAnsi="宋体" w:cs="仿宋_GB2312"/>
                <w:color w:val="000000" w:themeColor="text1"/>
                <w:szCs w:val="21"/>
                <w14:textFill>
                  <w14:solidFill>
                    <w14:schemeClr w14:val="tx1"/>
                  </w14:solidFill>
                </w14:textFill>
              </w:rPr>
              <w:t>元以下罚款。</w:t>
            </w:r>
            <w:r>
              <w:rPr>
                <w:rFonts w:ascii="宋体" w:hAnsi="宋体" w:cs="仿宋_GB2312"/>
                <w:color w:val="000000" w:themeColor="text1"/>
                <w:szCs w:val="21"/>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3.《农产品产地安全管理办法》第二十六条第二款</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违反本办法规定，擅自移动、损毁禁止生产区标牌的，由县级以上地方人民政府农业行政主管部门责令限期改正，可处以一千元以下罚款。</w:t>
            </w:r>
            <w:r>
              <w:rPr>
                <w:rFonts w:ascii="宋体" w:hAnsi="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立案责任：对擅自移动、损毁禁止生产区标牌的行为予以审查，决定是否立案。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决定责任：作出</w:t>
            </w:r>
            <w:r>
              <w:rPr>
                <w:rFonts w:ascii="宋体" w:hAnsi="宋体" w:cs="仿宋_GB2312"/>
                <w:color w:val="000000" w:themeColor="text1"/>
                <w:szCs w:val="21"/>
                <w14:textFill>
                  <w14:solidFill>
                    <w14:schemeClr w14:val="tx1"/>
                  </w14:solidFill>
                </w14:textFill>
              </w:rPr>
              <w:t>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表2-22</w:t>
      </w:r>
    </w:p>
    <w:tbl>
      <w:tblPr>
        <w:tblStyle w:val="9"/>
        <w:tblW w:w="88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8"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对违反无公害农产品认定及无公害农产品标志使用行为的处罚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8" w:type="dxa"/>
            <w:vAlign w:val="center"/>
          </w:tcPr>
          <w:p>
            <w:pPr>
              <w:pStyle w:val="3"/>
              <w:widowControl/>
              <w:spacing w:beforeAutospacing="0" w:afterAutospacing="0"/>
              <w:ind w:firstLine="420" w:firstLineChars="200"/>
              <w:rPr>
                <w:rFonts w:hint="default"/>
                <w:b w:val="0"/>
                <w:color w:val="000000" w:themeColor="text1"/>
                <w:sz w:val="21"/>
                <w:szCs w:val="21"/>
                <w14:textFill>
                  <w14:solidFill>
                    <w14:schemeClr w14:val="tx1"/>
                  </w14:solidFill>
                </w14:textFill>
              </w:rPr>
            </w:pPr>
            <w:r>
              <w:rPr>
                <w:rFonts w:cs="宋体"/>
                <w:b w:val="0"/>
                <w:color w:val="000000" w:themeColor="text1"/>
                <w:sz w:val="21"/>
                <w:szCs w:val="21"/>
                <w14:textFill>
                  <w14:solidFill>
                    <w14:schemeClr w14:val="tx1"/>
                  </w14:solidFill>
                </w14:textFill>
              </w:rPr>
              <w:t>1.《四川省&lt;中华人民共和国农产品质量安全法&gt;实施办法》第十三条“县级以上地方人民政府农业行政主管部门应当加快推进无公害农产品产地认定，鼓励、支持农产品生产者申请绿色食品、有机农产品生产基地认定。经认定合格，应当在基地设置相应的标示牌。</w:t>
            </w:r>
          </w:p>
          <w:p>
            <w:pPr>
              <w:pStyle w:val="3"/>
              <w:widowControl/>
              <w:spacing w:beforeAutospacing="0" w:afterAutospacing="0"/>
              <w:ind w:firstLine="420" w:firstLineChars="200"/>
              <w:rPr>
                <w:rFonts w:hint="default"/>
                <w:b w:val="0"/>
                <w:color w:val="000000" w:themeColor="text1"/>
                <w:sz w:val="24"/>
                <w:szCs w:val="24"/>
                <w14:textFill>
                  <w14:solidFill>
                    <w14:schemeClr w14:val="tx1"/>
                  </w14:solidFill>
                </w14:textFill>
              </w:rPr>
            </w:pPr>
            <w:r>
              <w:rPr>
                <w:rFonts w:cs="宋体"/>
                <w:b w:val="0"/>
                <w:color w:val="000000" w:themeColor="text1"/>
                <w:sz w:val="21"/>
                <w:szCs w:val="21"/>
                <w14:textFill>
                  <w14:solidFill>
                    <w14:schemeClr w14:val="tx1"/>
                  </w14:solidFill>
                </w14:textFill>
              </w:rPr>
              <w:t>取得认定证书的无公害农产品、绿色食品、有机农产品生产基地，不得擅自变更其名称、面积、范围、生产种类。”</w:t>
            </w:r>
          </w:p>
          <w:p>
            <w:pPr>
              <w:pStyle w:val="3"/>
              <w:widowControl/>
              <w:spacing w:beforeAutospacing="0" w:afterAutospacing="0"/>
              <w:ind w:firstLine="420" w:firstLineChars="200"/>
              <w:rPr>
                <w:rFonts w:hint="default"/>
                <w:b w:val="0"/>
                <w:color w:val="000000" w:themeColor="text1"/>
                <w:sz w:val="21"/>
                <w:szCs w:val="21"/>
                <w14:textFill>
                  <w14:solidFill>
                    <w14:schemeClr w14:val="tx1"/>
                  </w14:solidFill>
                </w14:textFill>
              </w:rPr>
            </w:pPr>
            <w:r>
              <w:rPr>
                <w:rFonts w:cs="宋体"/>
                <w:b w:val="0"/>
                <w:color w:val="000000" w:themeColor="text1"/>
                <w:sz w:val="21"/>
                <w:szCs w:val="21"/>
                <w14:textFill>
                  <w14:solidFill>
                    <w14:schemeClr w14:val="tx1"/>
                  </w14:solidFill>
                </w14:textFill>
              </w:rPr>
              <w:t>2.《四川省&lt;中华人民共和国农产品质量安全法&gt;实施办法》第四十一条“违反本办法第十三条规定，由县级以上地方人民政府农业行政主管部门责令改正，并按下列规定给予处罚：</w:t>
            </w:r>
          </w:p>
          <w:p>
            <w:pPr>
              <w:pStyle w:val="3"/>
              <w:widowControl/>
              <w:numPr>
                <w:ilvl w:val="0"/>
                <w:numId w:val="1"/>
              </w:numPr>
              <w:spacing w:beforeAutospacing="0" w:afterAutospacing="0"/>
              <w:ind w:firstLine="420" w:firstLineChars="200"/>
              <w:rPr>
                <w:rFonts w:hint="default"/>
                <w:b w:val="0"/>
                <w:color w:val="000000" w:themeColor="text1"/>
                <w:sz w:val="21"/>
                <w:szCs w:val="21"/>
                <w14:textFill>
                  <w14:solidFill>
                    <w14:schemeClr w14:val="tx1"/>
                  </w14:solidFill>
                </w14:textFill>
              </w:rPr>
            </w:pPr>
            <w:r>
              <w:rPr>
                <w:rFonts w:cs="宋体"/>
                <w:b w:val="0"/>
                <w:color w:val="000000" w:themeColor="text1"/>
                <w:sz w:val="21"/>
                <w:szCs w:val="21"/>
                <w14:textFill>
                  <w14:solidFill>
                    <w14:schemeClr w14:val="tx1"/>
                  </w14:solidFill>
                </w14:textFill>
              </w:rPr>
              <w:t>擅自变更无公害农产品、绿色食品、有机农产品认定证书的产地名称、面积、范围、生产种类的，处2000元以上1万元以下罚款；</w:t>
            </w:r>
          </w:p>
          <w:p>
            <w:pPr>
              <w:pStyle w:val="3"/>
              <w:widowControl/>
              <w:numPr>
                <w:ilvl w:val="0"/>
                <w:numId w:val="1"/>
              </w:numPr>
              <w:spacing w:beforeAutospacing="0" w:afterAutospacing="0"/>
              <w:ind w:firstLine="420" w:firstLineChars="200"/>
              <w:rPr>
                <w:rFonts w:hint="default"/>
                <w:b w:val="0"/>
                <w:color w:val="000000" w:themeColor="text1"/>
                <w:sz w:val="21"/>
                <w:szCs w:val="21"/>
                <w14:textFill>
                  <w14:solidFill>
                    <w14:schemeClr w14:val="tx1"/>
                  </w14:solidFill>
                </w14:textFill>
              </w:rPr>
            </w:pPr>
            <w:r>
              <w:rPr>
                <w:rFonts w:cs="宋体"/>
                <w:b w:val="0"/>
                <w:color w:val="000000" w:themeColor="text1"/>
                <w:sz w:val="21"/>
                <w:szCs w:val="21"/>
                <w14:textFill>
                  <w14:solidFill>
                    <w14:schemeClr w14:val="tx1"/>
                  </w14:solidFill>
                </w14:textFill>
              </w:rPr>
              <w:t>未取得产地认定证书或者违反该证书的内容设立产地认定标示牌的，处1000元以下罚款。”</w:t>
            </w:r>
          </w:p>
          <w:p>
            <w:pPr>
              <w:widowControl/>
              <w:shd w:val="clear" w:color="auto" w:fill="FFFFFF"/>
              <w:wordWrap w:val="0"/>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color w:val="000000" w:themeColor="text1"/>
                <w14:textFill>
                  <w14:solidFill>
                    <w14:schemeClr w14:val="tx1"/>
                  </w14:solidFill>
                </w14:textFill>
              </w:rPr>
              <w:t>《四川省种植业无公害农产品管理办法》第二十三条</w:t>
            </w:r>
            <w:r>
              <w:rPr>
                <w:rFonts w:hint="eastAsia"/>
                <w:color w:val="000000" w:themeColor="text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违反本办法规定，有下列行为之一的，由县级以上人民政府农业行政主管部门责令改正，并处1万元以下罚款：</w:t>
            </w:r>
          </w:p>
          <w:p>
            <w:pPr>
              <w:widowControl/>
              <w:numPr>
                <w:ilvl w:val="0"/>
                <w:numId w:val="2"/>
              </w:numPr>
              <w:shd w:val="clear" w:color="auto" w:fill="FFFFFF"/>
              <w:wordWrap w:val="0"/>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未取得无公害农产品产地认定证书或者违反该证书的内容设立无公害农产品产地标示牌的。</w:t>
            </w:r>
          </w:p>
          <w:p>
            <w:pPr>
              <w:widowControl/>
              <w:numPr>
                <w:ilvl w:val="0"/>
                <w:numId w:val="2"/>
              </w:numPr>
              <w:shd w:val="clear" w:color="auto" w:fill="FFFFFF"/>
              <w:wordWrap w:val="0"/>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擅自扩大无公害农产品产地范围的。</w:t>
            </w:r>
          </w:p>
          <w:p>
            <w:pPr>
              <w:widowControl/>
              <w:numPr>
                <w:ilvl w:val="0"/>
                <w:numId w:val="2"/>
              </w:numPr>
              <w:shd w:val="clear" w:color="auto" w:fill="FFFFFF"/>
              <w:wordWrap w:val="0"/>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使用农业投入品违反省人民政府农业行政主管部门公布的生产无公害农产品禁止使用、限制使用农业投入品规定的。</w:t>
            </w:r>
          </w:p>
          <w:p>
            <w:pPr>
              <w:widowControl/>
              <w:shd w:val="clear" w:color="auto" w:fill="FFFFFF"/>
              <w:wordWrap w:val="0"/>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w:t>
            </w:r>
            <w:r>
              <w:rPr>
                <w:rFonts w:ascii="宋体" w:hAnsi="宋体" w:cs="宋体"/>
                <w:color w:val="000000" w:themeColor="text1"/>
                <w:kern w:val="0"/>
                <w:szCs w:val="21"/>
                <w14:textFill>
                  <w14:solidFill>
                    <w14:schemeClr w14:val="tx1"/>
                  </w14:solidFill>
                </w14:textFill>
              </w:rPr>
              <w:t>违反规定使用农业投入品致使农产品不符合无公害农产品标准，或者致使产地环境不符合无公害农产品产地环境标准的，取消其认证证书、认定证书。</w:t>
            </w:r>
            <w:r>
              <w:rPr>
                <w:rFonts w:hint="eastAsia" w:ascii="宋体" w:hAnsi="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立案责任：对违反无公害农产品认定及无公害农产品标志使用行为的行为予以审查，决定是否立案。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决定责任：作出</w:t>
            </w:r>
            <w:r>
              <w:rPr>
                <w:rFonts w:ascii="宋体" w:hAnsi="宋体" w:cs="仿宋_GB2312"/>
                <w:color w:val="000000" w:themeColor="text1"/>
                <w:szCs w:val="21"/>
                <w14:textFill>
                  <w14:solidFill>
                    <w14:schemeClr w14:val="tx1"/>
                  </w14:solidFill>
                </w14:textFill>
              </w:rPr>
              <w:t>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表2-23</w:t>
      </w:r>
    </w:p>
    <w:tbl>
      <w:tblPr>
        <w:tblStyle w:val="9"/>
        <w:tblW w:w="88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8"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对未建立、保存农业投入品进销货台账或者未向购买者出具销售凭证的处罚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1.《四川省</w:t>
            </w:r>
            <w:r>
              <w:rPr>
                <w:rFonts w:ascii="宋体" w:hAnsi="宋体" w:cs="仿宋_GB2312"/>
                <w:color w:val="000000" w:themeColor="text1"/>
                <w:szCs w:val="21"/>
                <w14:textFill>
                  <w14:solidFill>
                    <w14:schemeClr w14:val="tx1"/>
                  </w14:solidFill>
                </w14:textFill>
              </w:rPr>
              <w:t>&lt;</w:t>
            </w:r>
            <w:r>
              <w:rPr>
                <w:rFonts w:hint="eastAsia" w:ascii="宋体" w:hAnsi="宋体" w:cs="仿宋_GB2312"/>
                <w:color w:val="000000" w:themeColor="text1"/>
                <w:szCs w:val="21"/>
                <w14:textFill>
                  <w14:solidFill>
                    <w14:schemeClr w14:val="tx1"/>
                  </w14:solidFill>
                </w14:textFill>
              </w:rPr>
              <w:t>中华人民共和国农产品质量安全法</w:t>
            </w:r>
            <w:r>
              <w:rPr>
                <w:rFonts w:ascii="宋体" w:hAnsi="宋体" w:cs="仿宋_GB2312"/>
                <w:color w:val="000000" w:themeColor="text1"/>
                <w:szCs w:val="21"/>
                <w14:textFill>
                  <w14:solidFill>
                    <w14:schemeClr w14:val="tx1"/>
                  </w14:solidFill>
                </w14:textFill>
              </w:rPr>
              <w:t>&gt;</w:t>
            </w:r>
            <w:r>
              <w:rPr>
                <w:rFonts w:hint="eastAsia" w:ascii="宋体" w:hAnsi="宋体" w:cs="仿宋_GB2312"/>
                <w:color w:val="000000" w:themeColor="text1"/>
                <w:szCs w:val="21"/>
                <w14:textFill>
                  <w14:solidFill>
                    <w14:schemeClr w14:val="tx1"/>
                  </w14:solidFill>
                </w14:textFill>
              </w:rPr>
              <w:t>实施办法》第十九条“农业投入品经营者应当建立农业投入品进货和销售台账，如实记录投入品名称、规格、数量、供货商及其联系方式、进销货时间、销售去向等内容，保存期限不得少于二年；应当向购买者出具销售凭证，正确说明农业投入品使用方法和注意事项。禁止销售非法生产、质量不合格以及国家禁止的农药、兽药、肥料、饲料和饲料添加剂、畜牧兽医器械或其他添加物。农业投入品有质量安全隐患，生产企业应当召回，经营者应当停止销售，使用者应当停止使用，并向有关监督管理部门报告。”</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2.《四川省</w:t>
            </w:r>
            <w:r>
              <w:rPr>
                <w:rFonts w:ascii="宋体" w:hAnsi="宋体" w:cs="仿宋_GB2312"/>
                <w:color w:val="000000" w:themeColor="text1"/>
                <w:szCs w:val="21"/>
                <w14:textFill>
                  <w14:solidFill>
                    <w14:schemeClr w14:val="tx1"/>
                  </w14:solidFill>
                </w14:textFill>
              </w:rPr>
              <w:t>&lt;</w:t>
            </w:r>
            <w:r>
              <w:rPr>
                <w:rFonts w:hint="eastAsia" w:ascii="宋体" w:hAnsi="宋体" w:cs="仿宋_GB2312"/>
                <w:color w:val="000000" w:themeColor="text1"/>
                <w:szCs w:val="21"/>
                <w14:textFill>
                  <w14:solidFill>
                    <w14:schemeClr w14:val="tx1"/>
                  </w14:solidFill>
                </w14:textFill>
              </w:rPr>
              <w:t>中华人民共和国农产品质量安全法</w:t>
            </w:r>
            <w:r>
              <w:rPr>
                <w:rFonts w:ascii="宋体" w:hAnsi="宋体" w:cs="仿宋_GB2312"/>
                <w:color w:val="000000" w:themeColor="text1"/>
                <w:szCs w:val="21"/>
                <w14:textFill>
                  <w14:solidFill>
                    <w14:schemeClr w14:val="tx1"/>
                  </w14:solidFill>
                </w14:textFill>
              </w:rPr>
              <w:t>&gt;</w:t>
            </w:r>
            <w:r>
              <w:rPr>
                <w:rFonts w:hint="eastAsia" w:ascii="宋体" w:hAnsi="宋体" w:cs="仿宋_GB2312"/>
                <w:color w:val="000000" w:themeColor="text1"/>
                <w:szCs w:val="21"/>
                <w14:textFill>
                  <w14:solidFill>
                    <w14:schemeClr w14:val="tx1"/>
                  </w14:solidFill>
                </w14:textFill>
              </w:rPr>
              <w:t>实施办法》第四十二条“违反本办法第十九条第一款规定，未建立、保存进销货台账或者未向购买者出具销售凭证的，由县级以上地方人民政府农业行政主管部门责令其限期改正；逾期不改正的，处</w:t>
            </w:r>
            <w:r>
              <w:rPr>
                <w:rFonts w:ascii="宋体" w:hAnsi="宋体" w:cs="仿宋_GB2312"/>
                <w:color w:val="000000" w:themeColor="text1"/>
                <w:szCs w:val="21"/>
                <w14:textFill>
                  <w14:solidFill>
                    <w14:schemeClr w14:val="tx1"/>
                  </w14:solidFill>
                </w14:textFill>
              </w:rPr>
              <w:t>200</w:t>
            </w:r>
            <w:r>
              <w:rPr>
                <w:rFonts w:hint="eastAsia" w:ascii="宋体" w:hAnsi="宋体" w:cs="仿宋_GB2312"/>
                <w:color w:val="000000" w:themeColor="text1"/>
                <w:szCs w:val="21"/>
                <w14:textFill>
                  <w14:solidFill>
                    <w14:schemeClr w14:val="tx1"/>
                  </w14:solidFill>
                </w14:textFill>
              </w:rPr>
              <w:t>元以上</w:t>
            </w:r>
            <w:r>
              <w:rPr>
                <w:rFonts w:ascii="宋体" w:hAnsi="宋体" w:cs="仿宋_GB2312"/>
                <w:color w:val="000000" w:themeColor="text1"/>
                <w:szCs w:val="21"/>
                <w14:textFill>
                  <w14:solidFill>
                    <w14:schemeClr w14:val="tx1"/>
                  </w14:solidFill>
                </w14:textFill>
              </w:rPr>
              <w:t>1000</w:t>
            </w:r>
            <w:r>
              <w:rPr>
                <w:rFonts w:hint="eastAsia" w:ascii="宋体" w:hAnsi="宋体" w:cs="仿宋_GB2312"/>
                <w:color w:val="000000" w:themeColor="text1"/>
                <w:szCs w:val="21"/>
                <w14:textFill>
                  <w14:solidFill>
                    <w14:schemeClr w14:val="tx1"/>
                  </w14:solidFill>
                </w14:textFill>
              </w:rPr>
              <w:t>元以下罚款；未向购买者说明或未正确说明农业投入品使用方法和注意事项，给农业投入品使用者造成损失的，依法予以赔偿。”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立案责任：对未建立、保存农业投入品进销货台账或者未向购买者出具销售凭证的行为予以审查，决定是否立案。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决定责任：作出</w:t>
            </w:r>
            <w:r>
              <w:rPr>
                <w:rFonts w:ascii="宋体" w:hAnsi="宋体" w:cs="仿宋_GB2312"/>
                <w:color w:val="000000" w:themeColor="text1"/>
                <w:szCs w:val="21"/>
                <w14:textFill>
                  <w14:solidFill>
                    <w14:schemeClr w14:val="tx1"/>
                  </w14:solidFill>
                </w14:textFill>
              </w:rPr>
              <w:t>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表2-24</w:t>
      </w:r>
    </w:p>
    <w:tbl>
      <w:tblPr>
        <w:tblStyle w:val="9"/>
        <w:tblW w:w="88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8"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对农产品生产过程中违规行为的处罚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1.《中华人民共和国农产品质量安全法》第二十五条</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农产品生产者应当按照法律、行政法规和国务院农业行政主管部门的规定，合理使用农业投入品，严格执行农业投入品使用安全间隔期或者休药期的规定，防止危及农产品质量安全。禁止在农产品生产过程中使用国家明令禁止使用的农业投入品。</w:t>
            </w:r>
            <w:r>
              <w:rPr>
                <w:rFonts w:ascii="宋体" w:hAnsi="宋体" w:cs="仿宋_GB2312"/>
                <w:color w:val="000000" w:themeColor="text1"/>
                <w:szCs w:val="21"/>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2.《中华人民共和国农产品质量安全法》第四十六条</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使用农业投入品违反法律、行政法规和国务院农业行政主管部门的规定的，依照有关法律、行政法规的规定处罚。</w:t>
            </w:r>
            <w:r>
              <w:rPr>
                <w:rFonts w:ascii="宋体" w:hAnsi="宋体" w:cs="仿宋_GB2312"/>
                <w:color w:val="000000" w:themeColor="text1"/>
                <w:szCs w:val="21"/>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3.《四川省</w:t>
            </w:r>
            <w:r>
              <w:rPr>
                <w:rFonts w:ascii="宋体" w:hAnsi="宋体" w:cs="仿宋_GB2312"/>
                <w:color w:val="000000" w:themeColor="text1"/>
                <w:szCs w:val="21"/>
                <w14:textFill>
                  <w14:solidFill>
                    <w14:schemeClr w14:val="tx1"/>
                  </w14:solidFill>
                </w14:textFill>
              </w:rPr>
              <w:t>&lt;</w:t>
            </w:r>
            <w:r>
              <w:rPr>
                <w:rFonts w:hint="eastAsia" w:ascii="宋体" w:hAnsi="宋体" w:cs="仿宋_GB2312"/>
                <w:color w:val="000000" w:themeColor="text1"/>
                <w:szCs w:val="21"/>
                <w14:textFill>
                  <w14:solidFill>
                    <w14:schemeClr w14:val="tx1"/>
                  </w14:solidFill>
                </w14:textFill>
              </w:rPr>
              <w:t>中华人民共和国农产品质量安全法</w:t>
            </w:r>
            <w:r>
              <w:rPr>
                <w:rFonts w:ascii="宋体" w:hAnsi="宋体" w:cs="仿宋_GB2312"/>
                <w:color w:val="000000" w:themeColor="text1"/>
                <w:szCs w:val="21"/>
                <w14:textFill>
                  <w14:solidFill>
                    <w14:schemeClr w14:val="tx1"/>
                  </w14:solidFill>
                </w14:textFill>
              </w:rPr>
              <w:t>&gt;</w:t>
            </w:r>
            <w:r>
              <w:rPr>
                <w:rFonts w:hint="eastAsia" w:ascii="宋体" w:hAnsi="宋体" w:cs="仿宋_GB2312"/>
                <w:color w:val="000000" w:themeColor="text1"/>
                <w:szCs w:val="21"/>
                <w14:textFill>
                  <w14:solidFill>
                    <w14:schemeClr w14:val="tx1"/>
                  </w14:solidFill>
                </w14:textFill>
              </w:rPr>
              <w:t>实施办法》第二十二条</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在农产品生产过程中禁止下列行为：（一）使用国家禁止的农业投入品；（二）超量超范围使用国家限制的农业投入品；（三）使用有毒有害物质生产、处理农产品；（四）将人用药品用于动物；（五）收获、捕捞、屠宰未达到安全间隔期、休药期的农产品；（六）在禁止生产区内，生产禁止生产种类的农产品；（七）使用苯肼等化合物用于活畜引流胆汁；（八）法律、法规、规章禁止的其他行为。</w:t>
            </w:r>
            <w:r>
              <w:rPr>
                <w:rFonts w:ascii="宋体" w:hAnsi="宋体" w:cs="仿宋_GB2312"/>
                <w:color w:val="000000" w:themeColor="text1"/>
                <w:szCs w:val="21"/>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4.《四川省</w:t>
            </w:r>
            <w:r>
              <w:rPr>
                <w:rFonts w:ascii="宋体" w:hAnsi="宋体" w:cs="仿宋_GB2312"/>
                <w:color w:val="000000" w:themeColor="text1"/>
                <w:szCs w:val="21"/>
                <w14:textFill>
                  <w14:solidFill>
                    <w14:schemeClr w14:val="tx1"/>
                  </w14:solidFill>
                </w14:textFill>
              </w:rPr>
              <w:t>&lt;</w:t>
            </w:r>
            <w:r>
              <w:rPr>
                <w:rFonts w:hint="eastAsia" w:ascii="宋体" w:hAnsi="宋体" w:cs="仿宋_GB2312"/>
                <w:color w:val="000000" w:themeColor="text1"/>
                <w:szCs w:val="21"/>
                <w14:textFill>
                  <w14:solidFill>
                    <w14:schemeClr w14:val="tx1"/>
                  </w14:solidFill>
                </w14:textFill>
              </w:rPr>
              <w:t>中华人民共和国农产品质量安全法</w:t>
            </w:r>
            <w:r>
              <w:rPr>
                <w:rFonts w:ascii="宋体" w:hAnsi="宋体" w:cs="仿宋_GB2312"/>
                <w:color w:val="000000" w:themeColor="text1"/>
                <w:szCs w:val="21"/>
                <w14:textFill>
                  <w14:solidFill>
                    <w14:schemeClr w14:val="tx1"/>
                  </w14:solidFill>
                </w14:textFill>
              </w:rPr>
              <w:t>&gt;</w:t>
            </w:r>
            <w:r>
              <w:rPr>
                <w:rFonts w:hint="eastAsia" w:ascii="宋体" w:hAnsi="宋体" w:cs="仿宋_GB2312"/>
                <w:color w:val="000000" w:themeColor="text1"/>
                <w:szCs w:val="21"/>
                <w14:textFill>
                  <w14:solidFill>
                    <w14:schemeClr w14:val="tx1"/>
                  </w14:solidFill>
                </w14:textFill>
              </w:rPr>
              <w:t>实施办法》第四十四条</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违反本办法第二十二条规定情形之一的，由县级以上地方人民政府农业行政主管部门责令改正，给予警告，并处</w:t>
            </w:r>
            <w:r>
              <w:rPr>
                <w:rFonts w:ascii="宋体" w:hAnsi="宋体" w:cs="仿宋_GB2312"/>
                <w:color w:val="000000" w:themeColor="text1"/>
                <w:szCs w:val="21"/>
                <w14:textFill>
                  <w14:solidFill>
                    <w14:schemeClr w14:val="tx1"/>
                  </w14:solidFill>
                </w14:textFill>
              </w:rPr>
              <w:t>2000</w:t>
            </w:r>
            <w:r>
              <w:rPr>
                <w:rFonts w:hint="eastAsia" w:ascii="宋体" w:hAnsi="宋体" w:cs="仿宋_GB2312"/>
                <w:color w:val="000000" w:themeColor="text1"/>
                <w:szCs w:val="21"/>
                <w14:textFill>
                  <w14:solidFill>
                    <w14:schemeClr w14:val="tx1"/>
                  </w14:solidFill>
                </w14:textFill>
              </w:rPr>
              <w:t>元以下罚款；监督其对生产的农产品作无害化处理，对不能进行无害化处理的，予以监督销毁，并处</w:t>
            </w:r>
            <w:r>
              <w:rPr>
                <w:rFonts w:ascii="宋体" w:hAnsi="宋体" w:cs="仿宋_GB2312"/>
                <w:color w:val="000000" w:themeColor="text1"/>
                <w:szCs w:val="21"/>
                <w14:textFill>
                  <w14:solidFill>
                    <w14:schemeClr w14:val="tx1"/>
                  </w14:solidFill>
                </w14:textFill>
              </w:rPr>
              <w:t>5000</w:t>
            </w:r>
            <w:r>
              <w:rPr>
                <w:rFonts w:hint="eastAsia" w:ascii="宋体" w:hAnsi="宋体" w:cs="仿宋_GB2312"/>
                <w:color w:val="000000" w:themeColor="text1"/>
                <w:szCs w:val="21"/>
                <w14:textFill>
                  <w14:solidFill>
                    <w14:schemeClr w14:val="tx1"/>
                  </w14:solidFill>
                </w14:textFill>
              </w:rPr>
              <w:t>元以上</w:t>
            </w: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万元以下罚款。对人体健康和生命安全造成重大危害或者隐患的，依法予以赔偿。</w:t>
            </w:r>
            <w:r>
              <w:rPr>
                <w:rFonts w:ascii="宋体" w:hAnsi="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立案责任：对农产品生产过程中违规行为予以审查，决定是否立案。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决定责任：作出</w:t>
            </w:r>
            <w:r>
              <w:rPr>
                <w:rFonts w:ascii="宋体" w:hAnsi="宋体" w:cs="仿宋_GB2312"/>
                <w:color w:val="000000" w:themeColor="text1"/>
                <w:szCs w:val="21"/>
                <w14:textFill>
                  <w14:solidFill>
                    <w14:schemeClr w14:val="tx1"/>
                  </w14:solidFill>
                </w14:textFill>
              </w:rPr>
              <w:t>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表2-25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对农产品运载工具、垫料、包装物、容器等不符合卫生、植物检疫和动物防疫条件，或农产品与有毒有害物品混装运输的</w:t>
            </w:r>
            <w:r>
              <w:rPr>
                <w:rFonts w:ascii="宋体" w:hAnsi="宋体" w:cs="Arial"/>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1.《中华人民共和国农产品质量安全法》第二十九条“农产品在包装、保鲜、贮存、运输中所使用的保鲜剂、防腐剂、添加剂等材料，应当符合国家有关强制性的技术规范。”</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2.《四川省</w:t>
            </w:r>
            <w:r>
              <w:rPr>
                <w:rFonts w:ascii="宋体" w:hAnsi="宋体" w:cs="仿宋_GB2312"/>
                <w:color w:val="000000" w:themeColor="text1"/>
                <w:szCs w:val="21"/>
                <w14:textFill>
                  <w14:solidFill>
                    <w14:schemeClr w14:val="tx1"/>
                  </w14:solidFill>
                </w14:textFill>
              </w:rPr>
              <w:t>&lt;</w:t>
            </w:r>
            <w:r>
              <w:rPr>
                <w:rFonts w:hint="eastAsia" w:ascii="宋体" w:hAnsi="宋体" w:cs="仿宋_GB2312"/>
                <w:color w:val="000000" w:themeColor="text1"/>
                <w:szCs w:val="21"/>
                <w14:textFill>
                  <w14:solidFill>
                    <w14:schemeClr w14:val="tx1"/>
                  </w14:solidFill>
                </w14:textFill>
              </w:rPr>
              <w:t>中华人民共和国农产品质量安全法</w:t>
            </w:r>
            <w:r>
              <w:rPr>
                <w:rFonts w:ascii="宋体" w:hAnsi="宋体" w:cs="仿宋_GB2312"/>
                <w:color w:val="000000" w:themeColor="text1"/>
                <w:szCs w:val="21"/>
                <w14:textFill>
                  <w14:solidFill>
                    <w14:schemeClr w14:val="tx1"/>
                  </w14:solidFill>
                </w14:textFill>
              </w:rPr>
              <w:t>&gt;</w:t>
            </w:r>
            <w:r>
              <w:rPr>
                <w:rFonts w:hint="eastAsia" w:ascii="宋体" w:hAnsi="宋体" w:cs="仿宋_GB2312"/>
                <w:color w:val="000000" w:themeColor="text1"/>
                <w:szCs w:val="21"/>
                <w14:textFill>
                  <w14:solidFill>
                    <w14:schemeClr w14:val="tx1"/>
                  </w14:solidFill>
                </w14:textFill>
              </w:rPr>
              <w:t>实施办法》第二十四条“农产品的运载工具、垫料、包装物、容器等应当符合国家规定的卫生、植物检疫和动物防疫条件，不得将农产品与有毒有害物品混装运输。需冷藏保鲜的农产品运输、储存时，应当配备冷藏设施。”</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3.《四川省</w:t>
            </w:r>
            <w:r>
              <w:rPr>
                <w:rFonts w:ascii="宋体" w:hAnsi="宋体" w:cs="仿宋_GB2312"/>
                <w:color w:val="000000" w:themeColor="text1"/>
                <w:szCs w:val="21"/>
                <w14:textFill>
                  <w14:solidFill>
                    <w14:schemeClr w14:val="tx1"/>
                  </w14:solidFill>
                </w14:textFill>
              </w:rPr>
              <w:t>&lt;</w:t>
            </w:r>
            <w:r>
              <w:rPr>
                <w:rFonts w:hint="eastAsia" w:ascii="宋体" w:hAnsi="宋体" w:cs="仿宋_GB2312"/>
                <w:color w:val="000000" w:themeColor="text1"/>
                <w:szCs w:val="21"/>
                <w14:textFill>
                  <w14:solidFill>
                    <w14:schemeClr w14:val="tx1"/>
                  </w14:solidFill>
                </w14:textFill>
              </w:rPr>
              <w:t>中华人民共和国农产品质量安全法</w:t>
            </w:r>
            <w:r>
              <w:rPr>
                <w:rFonts w:ascii="宋体" w:hAnsi="宋体" w:cs="仿宋_GB2312"/>
                <w:color w:val="000000" w:themeColor="text1"/>
                <w:szCs w:val="21"/>
                <w14:textFill>
                  <w14:solidFill>
                    <w14:schemeClr w14:val="tx1"/>
                  </w14:solidFill>
                </w14:textFill>
              </w:rPr>
              <w:t>&gt;</w:t>
            </w:r>
            <w:r>
              <w:rPr>
                <w:rFonts w:hint="eastAsia" w:ascii="宋体" w:hAnsi="宋体" w:cs="仿宋_GB2312"/>
                <w:color w:val="000000" w:themeColor="text1"/>
                <w:szCs w:val="21"/>
                <w14:textFill>
                  <w14:solidFill>
                    <w14:schemeClr w14:val="tx1"/>
                  </w14:solidFill>
                </w14:textFill>
              </w:rPr>
              <w:t>实施办法》第四十五条</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违反本办法第二十四条第一款规定的，由县级以上地方人民政府农业行政主管部门或者其他有关部门责令改正，监督其对被污染的农产品进行无害化处理；对不能进行无害化处理的，予以监督销毁，并处</w:t>
            </w:r>
            <w:r>
              <w:rPr>
                <w:rFonts w:ascii="宋体" w:hAnsi="宋体" w:cs="仿宋_GB2312"/>
                <w:color w:val="000000" w:themeColor="text1"/>
                <w:szCs w:val="21"/>
                <w14:textFill>
                  <w14:solidFill>
                    <w14:schemeClr w14:val="tx1"/>
                  </w14:solidFill>
                </w14:textFill>
              </w:rPr>
              <w:t>5000</w:t>
            </w:r>
            <w:r>
              <w:rPr>
                <w:rFonts w:hint="eastAsia" w:ascii="宋体" w:hAnsi="宋体" w:cs="仿宋_GB2312"/>
                <w:color w:val="000000" w:themeColor="text1"/>
                <w:szCs w:val="21"/>
                <w14:textFill>
                  <w14:solidFill>
                    <w14:schemeClr w14:val="tx1"/>
                  </w14:solidFill>
                </w14:textFill>
              </w:rPr>
              <w:t>元以上</w:t>
            </w: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Arial"/>
                <w:color w:val="000000" w:themeColor="text1"/>
                <w:kern w:val="0"/>
                <w:szCs w:val="21"/>
                <w14:textFill>
                  <w14:solidFill>
                    <w14:schemeClr w14:val="tx1"/>
                  </w14:solidFill>
                </w14:textFill>
              </w:rPr>
              <w:t>对农产品运载工具、垫料、包装物、容器等不符合卫生、植物检疫和动物防疫条件，或农产品与有毒有害物品混装运输的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决定责任：作出</w:t>
            </w:r>
            <w:r>
              <w:rPr>
                <w:rFonts w:ascii="宋体" w:hAnsi="宋体" w:cs="仿宋_GB2312"/>
                <w:color w:val="000000" w:themeColor="text1"/>
                <w:szCs w:val="21"/>
                <w14:textFill>
                  <w14:solidFill>
                    <w14:schemeClr w14:val="tx1"/>
                  </w14:solidFill>
                </w14:textFill>
              </w:rPr>
              <w:t>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表2-26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对拒绝接受农产品质量安全监督抽查检测的</w:t>
            </w:r>
            <w:r>
              <w:rPr>
                <w:rFonts w:ascii="宋体" w:hAnsi="宋体" w:cs="Arial"/>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11" w:firstLineChars="196"/>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四川省&lt;中华人民共和国农产品质量安全法&gt;实施办法》第四十八条“违反本办法第三十六条第一款规定，拒绝接受监督抽查检测的，由县级以上地方人民政府农业行政主管部门责令改正，可处200元以上2000元以下罚款。”</w:t>
            </w:r>
          </w:p>
          <w:p>
            <w:pPr>
              <w:ind w:firstLine="411" w:firstLineChars="196"/>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2.《四川省&lt;中华人民共和国农产品质量安全法&gt;实施办法》第三十六条“县级以上地方人民政府农业行政主管部门依法进行农产品质量安全监督抽查检测时，被抽查人不得拒绝。”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Arial"/>
                <w:color w:val="000000" w:themeColor="text1"/>
                <w:kern w:val="0"/>
                <w:szCs w:val="21"/>
                <w14:textFill>
                  <w14:solidFill>
                    <w14:schemeClr w14:val="tx1"/>
                  </w14:solidFill>
                </w14:textFill>
              </w:rPr>
              <w:t>对拒绝接受农产品质量安全监督抽查检测的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决定责任：作出</w:t>
            </w:r>
            <w:r>
              <w:rPr>
                <w:rFonts w:ascii="宋体" w:hAnsi="宋体" w:cs="仿宋_GB2312"/>
                <w:color w:val="000000" w:themeColor="text1"/>
                <w:szCs w:val="21"/>
                <w14:textFill>
                  <w14:solidFill>
                    <w14:schemeClr w14:val="tx1"/>
                  </w14:solidFill>
                </w14:textFill>
              </w:rPr>
              <w:t>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表2-27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对伪造、冒用、转让、买卖无公害农产品产品认证证书和标志的</w:t>
            </w:r>
            <w:r>
              <w:rPr>
                <w:rFonts w:ascii="宋体" w:hAnsi="宋体" w:cs="Arial"/>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无公害农产品管理办法》第三十七条“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hint="eastAsia" w:ascii="宋体" w:hAnsi="宋体" w:cs="Arial"/>
                <w:color w:val="000000" w:themeColor="text1"/>
                <w:kern w:val="0"/>
                <w:szCs w:val="21"/>
                <w14:textFill>
                  <w14:solidFill>
                    <w14:schemeClr w14:val="tx1"/>
                  </w14:solidFill>
                </w14:textFill>
              </w:rPr>
              <w:t>《无公害农产品管理办法》</w:t>
            </w:r>
            <w:r>
              <w:rPr>
                <w:rFonts w:hint="eastAsia" w:ascii="宋体" w:hAnsi="宋体" w:cs="宋体"/>
                <w:color w:val="000000" w:themeColor="text1"/>
                <w:kern w:val="0"/>
                <w:szCs w:val="21"/>
                <w14:textFill>
                  <w14:solidFill>
                    <w14:schemeClr w14:val="tx1"/>
                  </w14:solidFill>
                </w14:textFill>
              </w:rPr>
              <w:t>第三十五条“任何单位和个人不得伪造、冒用、转让、买卖无公害农产品产地认定证书、产品认证证书和标志。”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Arial"/>
                <w:color w:val="000000" w:themeColor="text1"/>
                <w:kern w:val="0"/>
                <w:szCs w:val="21"/>
                <w14:textFill>
                  <w14:solidFill>
                    <w14:schemeClr w14:val="tx1"/>
                  </w14:solidFill>
                </w14:textFill>
              </w:rPr>
              <w:t>对伪造、冒用、转让、买卖无公害农产品产品认证证书和标志的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表2-28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对未取得许可证照或不按照法定条件、要求从事农产品生产经营活动，或者生产、销售不符合法定要求产品的处罚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1.《中华人民共和国农产品质量安全法》第五十条</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农产品销售企业销售的农产品有前款所列情形的，依照前款规定处理、处罚。</w:t>
            </w:r>
          </w:p>
          <w:p>
            <w:pPr>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农产品批发市场中销售的农产品有第一款所列情形的，对违法销售的农产品依照第一款规定处理，对农产品销售者依照第一款规定处罚。</w:t>
            </w:r>
          </w:p>
          <w:p>
            <w:pPr>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农产品批发市场违反本法第三十七条第一款规定的，责令改正，处二千元以上二万元以下罚款。</w:t>
            </w:r>
            <w:r>
              <w:rPr>
                <w:rFonts w:ascii="宋体" w:hAnsi="宋体" w:cs="仿宋_GB2312"/>
                <w:color w:val="000000" w:themeColor="text1"/>
                <w:szCs w:val="21"/>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2.《中华人民共和国农产品质量安全法》第五十四条</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生产、销售本法第三十三条所列农产品，给消费者造成损害的，依法承担赔偿责任。</w:t>
            </w:r>
            <w:r>
              <w:rPr>
                <w:rFonts w:ascii="宋体" w:hAnsi="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Arial"/>
                <w:color w:val="000000" w:themeColor="text1"/>
                <w:kern w:val="0"/>
                <w:szCs w:val="21"/>
                <w14:textFill>
                  <w14:solidFill>
                    <w14:schemeClr w14:val="tx1"/>
                  </w14:solidFill>
                </w14:textFill>
              </w:rPr>
              <w:t>对未取得许可证照或不按照法定条件、要求从事农产品生产经营活动，或者生产、销售不符合法定要求产品的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表2-29</w:t>
      </w:r>
    </w:p>
    <w:tbl>
      <w:tblPr>
        <w:tblStyle w:val="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5"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9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对不履行农产品安全隐患告知、报告、产品召回、停止销售等义务的处罚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国务院关于加强食品等产品安全监督管理的特别规定》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w:t>
            </w: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倍的罚款，对销售者并处</w:t>
            </w:r>
            <w:r>
              <w:rPr>
                <w:rFonts w:ascii="宋体" w:hAnsi="宋体" w:cs="仿宋_GB2312"/>
                <w:color w:val="000000" w:themeColor="text1"/>
                <w:szCs w:val="21"/>
                <w14:textFill>
                  <w14:solidFill>
                    <w14:schemeClr w14:val="tx1"/>
                  </w14:solidFill>
                </w14:textFill>
              </w:rPr>
              <w:t>1000</w:t>
            </w:r>
            <w:r>
              <w:rPr>
                <w:rFonts w:hint="eastAsia" w:ascii="宋体" w:hAnsi="宋体" w:cs="仿宋_GB2312"/>
                <w:color w:val="000000" w:themeColor="text1"/>
                <w:szCs w:val="21"/>
                <w14:textFill>
                  <w14:solidFill>
                    <w14:schemeClr w14:val="tx1"/>
                  </w14:solidFill>
                </w14:textFill>
              </w:rPr>
              <w:t>元以上</w:t>
            </w: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万元以下的罚款；造成严重后果的，由原发证部门吊销许可证照。”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Arial"/>
                <w:color w:val="000000" w:themeColor="text1"/>
                <w:kern w:val="0"/>
                <w:szCs w:val="21"/>
                <w14:textFill>
                  <w14:solidFill>
                    <w14:schemeClr w14:val="tx1"/>
                  </w14:solidFill>
                </w14:textFill>
              </w:rPr>
              <w:t>对不履行农产品安全隐患告知、报告、产品召回、停止销售等义务的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94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表2-30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对生产、销售未取得登记证的肥料产品或者假冒、伪造肥料登记证、登记证号的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adjustRightInd w:val="0"/>
              <w:ind w:firstLine="308" w:firstLineChars="147"/>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《肥料登记管理办法》第二十七条“有下列情形之一的，由县级以上农业行政主管部门给予警告，并处违法所得</w:t>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倍以下罚款，但最高不得超过</w:t>
            </w:r>
            <w:r>
              <w:rPr>
                <w:rFonts w:ascii="宋体" w:hAnsi="宋体" w:cs="宋体"/>
                <w:color w:val="000000" w:themeColor="text1"/>
                <w:kern w:val="0"/>
                <w:szCs w:val="21"/>
                <w14:textFill>
                  <w14:solidFill>
                    <w14:schemeClr w14:val="tx1"/>
                  </w14:solidFill>
                </w14:textFill>
              </w:rPr>
              <w:t>30000</w:t>
            </w:r>
            <w:r>
              <w:rPr>
                <w:rFonts w:hint="eastAsia" w:ascii="宋体" w:hAnsi="宋体" w:cs="宋体"/>
                <w:color w:val="000000" w:themeColor="text1"/>
                <w:kern w:val="0"/>
                <w:szCs w:val="21"/>
                <w14:textFill>
                  <w14:solidFill>
                    <w14:schemeClr w14:val="tx1"/>
                  </w14:solidFill>
                </w14:textFill>
              </w:rPr>
              <w:t>元；没有违法所得的，处</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元以下罚款：</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（一）生产、销售未取得登记证的肥料产品；</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（二）假冒、伪造肥料登记证、登记证号的；</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（三）生产、销售的肥料</w:t>
            </w:r>
            <w:r>
              <w:rPr>
                <w:rFonts w:hint="eastAsia" w:ascii="宋体" w:hAnsi="宋体"/>
                <w:color w:val="000000" w:themeColor="text1"/>
                <w:szCs w:val="21"/>
                <w14:textFill>
                  <w14:solidFill>
                    <w14:schemeClr w14:val="tx1"/>
                  </w14:solidFill>
                </w14:textFill>
              </w:rPr>
              <w:t>产品有效成分或含量与登记批准的内容不符的。”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Arial"/>
                <w:color w:val="000000" w:themeColor="text1"/>
                <w:kern w:val="0"/>
                <w:szCs w:val="21"/>
                <w14:textFill>
                  <w14:solidFill>
                    <w14:schemeClr w14:val="tx1"/>
                  </w14:solidFill>
                </w14:textFill>
              </w:rPr>
              <w:t>对</w:t>
            </w:r>
            <w:r>
              <w:rPr>
                <w:rFonts w:hint="eastAsia" w:ascii="宋体" w:hAnsi="宋体"/>
                <w:color w:val="000000" w:themeColor="text1"/>
                <w:szCs w:val="21"/>
                <w14:textFill>
                  <w14:solidFill>
                    <w14:schemeClr w14:val="tx1"/>
                  </w14:solidFill>
                </w14:textFill>
              </w:rPr>
              <w:t>生产、销售未取得登记证的肥料产品或者假冒、伪造肥料登记证、登记证号的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表2-31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对生产、销售的肥料产品有效成分或含量与登记批准的内容不符的处罚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adjustRightInd w:val="0"/>
              <w:ind w:firstLine="308" w:firstLineChars="147"/>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《肥料登记管理办法》第二十七条“有下列情形之一的，由县级以上农业行政主管部门给予警告，并处违法所得</w:t>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倍以下罚款，但最高不得超过</w:t>
            </w:r>
            <w:r>
              <w:rPr>
                <w:rFonts w:ascii="宋体" w:hAnsi="宋体" w:cs="宋体"/>
                <w:color w:val="000000" w:themeColor="text1"/>
                <w:kern w:val="0"/>
                <w:szCs w:val="21"/>
                <w14:textFill>
                  <w14:solidFill>
                    <w14:schemeClr w14:val="tx1"/>
                  </w14:solidFill>
                </w14:textFill>
              </w:rPr>
              <w:t>30000</w:t>
            </w:r>
            <w:r>
              <w:rPr>
                <w:rFonts w:hint="eastAsia" w:ascii="宋体" w:hAnsi="宋体" w:cs="宋体"/>
                <w:color w:val="000000" w:themeColor="text1"/>
                <w:kern w:val="0"/>
                <w:szCs w:val="21"/>
                <w14:textFill>
                  <w14:solidFill>
                    <w14:schemeClr w14:val="tx1"/>
                  </w14:solidFill>
                </w14:textFill>
              </w:rPr>
              <w:t>元；没有违法所得的，处</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元以下罚款：</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（一）生产、销售未取得登记证的肥料产品；</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（二）假冒、伪造肥料登记证、登记证号的；</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（三）生产、销售的肥料</w:t>
            </w:r>
            <w:r>
              <w:rPr>
                <w:rFonts w:hint="eastAsia" w:ascii="宋体" w:hAnsi="宋体"/>
                <w:color w:val="000000" w:themeColor="text1"/>
                <w:szCs w:val="21"/>
                <w14:textFill>
                  <w14:solidFill>
                    <w14:schemeClr w14:val="tx1"/>
                  </w14:solidFill>
                </w14:textFill>
              </w:rPr>
              <w:t>产品有效成分或含量与登记批准的内容不符的。”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对生产、销售的肥料产品有效成分或含量与登记批准的内容不符的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表2-32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对转让肥料登记证或登记证号的，生产未续展登记的肥料产品，生产、销售的肥料产品标签不符合规定的处罚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315" w:firstLineChars="15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《肥料登记管理办法》第二十八条“有下列情形之一的，由县级以上农业行政主管部门给予警告，并处违法所得</w:t>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倍以下罚款，但最高不得超过</w:t>
            </w:r>
            <w:r>
              <w:rPr>
                <w:rFonts w:ascii="宋体" w:hAnsi="宋体" w:cs="宋体"/>
                <w:color w:val="000000" w:themeColor="text1"/>
                <w:kern w:val="0"/>
                <w:szCs w:val="21"/>
                <w14:textFill>
                  <w14:solidFill>
                    <w14:schemeClr w14:val="tx1"/>
                  </w14:solidFill>
                </w14:textFill>
              </w:rPr>
              <w:t>20000</w:t>
            </w:r>
            <w:r>
              <w:rPr>
                <w:rFonts w:hint="eastAsia" w:ascii="宋体" w:hAnsi="宋体" w:cs="宋体"/>
                <w:color w:val="000000" w:themeColor="text1"/>
                <w:kern w:val="0"/>
                <w:szCs w:val="21"/>
                <w14:textFill>
                  <w14:solidFill>
                    <w14:schemeClr w14:val="tx1"/>
                  </w14:solidFill>
                </w14:textFill>
              </w:rPr>
              <w:t>元；没有违法所得的，处</w:t>
            </w:r>
            <w:r>
              <w:rPr>
                <w:rFonts w:ascii="宋体" w:hAnsi="宋体" w:cs="宋体"/>
                <w:color w:val="000000" w:themeColor="text1"/>
                <w:kern w:val="0"/>
                <w:szCs w:val="21"/>
                <w14:textFill>
                  <w14:solidFill>
                    <w14:schemeClr w14:val="tx1"/>
                  </w14:solidFill>
                </w14:textFill>
              </w:rPr>
              <w:t>10000</w:t>
            </w:r>
            <w:r>
              <w:rPr>
                <w:rFonts w:hint="eastAsia" w:ascii="宋体" w:hAnsi="宋体" w:cs="宋体"/>
                <w:color w:val="000000" w:themeColor="text1"/>
                <w:kern w:val="0"/>
                <w:szCs w:val="21"/>
                <w14:textFill>
                  <w14:solidFill>
                    <w14:schemeClr w14:val="tx1"/>
                  </w14:solidFill>
                </w14:textFill>
              </w:rPr>
              <w:t>元以下罚款：</w:t>
            </w:r>
          </w:p>
          <w:p>
            <w:pPr>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一</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转让肥料登记证或登记证号的；</w:t>
            </w:r>
          </w:p>
          <w:p>
            <w:pPr>
              <w:ind w:firstLine="315" w:firstLineChars="15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二</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登记证有效期满未经批准续展登记而继续生产该肥料产品的；</w:t>
            </w:r>
          </w:p>
          <w:p>
            <w:pPr>
              <w:ind w:firstLine="235" w:firstLineChars="112"/>
              <w:jc w:val="left"/>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（三）生产、销售包装上未附标签、标签残缺不清或者擅自修改标签内容的。”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对转让肥料登记证或登记证号的，生产未续展登记的肥料产品，生产、销售的肥料产品标签不符合规定的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表2-33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对破坏或擅自改变基本农田保护标志的处罚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《基本农田保护条例》第三十二条“</w:t>
            </w:r>
            <w:r>
              <w:rPr>
                <w:rFonts w:ascii="宋体" w:hAnsi="宋体"/>
                <w:color w:val="000000" w:themeColor="text1"/>
                <w:szCs w:val="21"/>
                <w14:textFill>
                  <w14:solidFill>
                    <w14:schemeClr w14:val="tx1"/>
                  </w14:solidFill>
                </w14:textFill>
              </w:rPr>
              <w:t>违反本条例规定</w:t>
            </w:r>
            <w:r>
              <w:rPr>
                <w:rFonts w:hint="eastAsia" w:ascii="宋体" w:hAnsi="宋体"/>
                <w:color w:val="000000" w:themeColor="text1"/>
                <w:szCs w:val="21"/>
                <w14:textFill>
                  <w14:solidFill>
                    <w14:schemeClr w14:val="tx1"/>
                  </w14:solidFill>
                </w14:textFill>
              </w:rPr>
              <w:t>，破坏或者擅自改变基本农田保护区标志的，由县级以上地方人民政府土地行政主管部门或者农业行政主管部门责令恢复原状，可以处1000元以下罚款”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对破坏或擅自改变基本农田保护标志的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表2-34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对伪造种子测试、试验、检验数据或者出具虚假证明的处罚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《中华人民共和国种子法》</w:t>
            </w:r>
            <w:r>
              <w:rPr>
                <w:rFonts w:hint="eastAsia"/>
                <w:color w:val="000000" w:themeColor="text1"/>
                <w:szCs w:val="21"/>
                <w14:textFill>
                  <w14:solidFill>
                    <w14:schemeClr w14:val="tx1"/>
                  </w14:solidFill>
                </w14:textFill>
              </w:rPr>
              <w:t>第七十二条“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对伪造种子测试、试验、检验数据或者出具虚假证明的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表2-35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对侵犯植物新品种权、假冒授权品种的处罚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1.《中华人民共和国种子法》</w:t>
            </w:r>
            <w:r>
              <w:rPr>
                <w:rFonts w:hint="eastAsia"/>
                <w:color w:val="000000" w:themeColor="text1"/>
                <w14:textFill>
                  <w14:solidFill>
                    <w14:schemeClr w14:val="tx1"/>
                  </w14:solidFill>
                </w14:textFill>
              </w:rPr>
              <w:t>第七十三条“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侵犯植物新品种权，情节严重的，可以在按照上述方法确定数额的一倍以上三倍以下确定赔偿数额。</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权利人的损失、侵权人获得的利益和植物新品种权许可使用费均难以确定的，人民法院可以根据植物新品种权的类型、侵权行为的性质和情节等因素，确定给予三百万元以下的赔偿。</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pPr>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2.《中华人民共和国种子法》</w:t>
            </w:r>
            <w:r>
              <w:rPr>
                <w:rFonts w:hint="eastAsia"/>
                <w:color w:val="000000" w:themeColor="text1"/>
                <w:szCs w:val="21"/>
                <w14:textFill>
                  <w14:solidFill>
                    <w14:schemeClr w14:val="tx1"/>
                  </w14:solidFill>
                </w14:textFill>
              </w:rPr>
              <w:t>第二十八条“完成育种的单位或者个人对其授权品种，享有排他的独占权。任何单位或者个人未经植物新品种权所有人许可，不得生产、繁殖或者销售该授权品种的繁殖材料，不得为商业目的将该授权品种的繁殖材料重复使用于生产另一品种的繁殖材料；但是本法、有关法律、行政法规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对侵犯植物新品种权、假冒授权品种的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表2-36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对生产经营假、劣种子的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1.《中华人民共和国种子法》</w:t>
            </w:r>
            <w:r>
              <w:rPr>
                <w:rFonts w:hint="eastAsia"/>
                <w:color w:val="000000" w:themeColor="text1"/>
                <w14:textFill>
                  <w14:solidFill>
                    <w14:schemeClr w14:val="tx1"/>
                  </w14:solidFill>
                </w14:textFill>
              </w:rPr>
              <w:t>第七十五条“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r>
              <w:rPr>
                <w:rFonts w:hint="eastAsia"/>
                <w:color w:val="000000" w:themeColor="text1"/>
                <w:szCs w:val="21"/>
                <w14:textFill>
                  <w14:solidFill>
                    <w14:schemeClr w14:val="tx1"/>
                  </w14:solidFill>
                </w14:textFill>
              </w:rPr>
              <w:t>因生产经营假种子犯罪被判处有期徒刑以上刑罚的，种子企业或者其他单位的法定代表人、直接负责的主管人员自刑罚执行完毕之日起五年内不得担任种子企业的法定代表人、高级管理人员。”</w:t>
            </w:r>
          </w:p>
          <w:p>
            <w:pPr>
              <w:ind w:firstLine="420" w:firstLineChars="200"/>
              <w:jc w:val="lef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2.《中华人民共和国种子法》</w:t>
            </w:r>
            <w:r>
              <w:rPr>
                <w:rFonts w:hint="eastAsia"/>
                <w:color w:val="000000" w:themeColor="text1"/>
                <w14:textFill>
                  <w14:solidFill>
                    <w14:schemeClr w14:val="tx1"/>
                  </w14:solidFill>
                </w14:textFill>
              </w:rPr>
              <w:t>第七十六条“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w:t>
            </w:r>
          </w:p>
          <w:p>
            <w:pPr>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3.《中华人民共和国种子法》</w:t>
            </w:r>
            <w:r>
              <w:rPr>
                <w:rFonts w:hint="eastAsia"/>
                <w:color w:val="000000" w:themeColor="text1"/>
                <w14:textFill>
                  <w14:solidFill>
                    <w14:schemeClr w14:val="tx1"/>
                  </w14:solidFill>
                </w14:textFill>
              </w:rPr>
              <w:t>第四十九条“禁止生产经营假、劣种子。农业、林业主管部门和有关部门依法打击生产经营假、劣种子的违法行为，保护农民合法权益，维护公平竞争的市场秩序。下列种子为假种子：（一）以非种子冒充种子或者以此种品种种子冒充其他品种种子的；（二）种子种类、品种与标签标注的内容不符或者没有标签的。下列种子为劣种子：（一）质量低于国家规定标准的；</w:t>
            </w:r>
            <w:r>
              <w:rPr>
                <w:rFonts w:hint="eastAsia"/>
                <w:color w:val="000000" w:themeColor="text1"/>
                <w:szCs w:val="21"/>
                <w14:textFill>
                  <w14:solidFill>
                    <w14:schemeClr w14:val="tx1"/>
                  </w14:solidFill>
                </w14:textFill>
              </w:rPr>
              <w:t>（二）质量低于标签标注指标的；（三）带有国家规定的检疫性有害生物的。”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对生产经营假、劣种子的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表2-37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对未取得或者未按照种子生产经营许可证规定生产经营种子的</w:t>
            </w:r>
            <w:r>
              <w:rPr>
                <w:rFonts w:ascii="宋体" w:hAnsi="宋体" w:cs="宋体"/>
                <w:color w:val="000000" w:themeColor="text1"/>
                <w:spacing w:val="-6"/>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1.《中华人民共和国种子法》</w:t>
            </w:r>
            <w:r>
              <w:rPr>
                <w:rFonts w:hint="eastAsia"/>
                <w:color w:val="000000" w:themeColor="text1"/>
                <w14:textFill>
                  <w14:solidFill>
                    <w14:schemeClr w14:val="tx1"/>
                  </w14:solidFill>
                </w14:textFill>
              </w:rPr>
              <w:t>第七十七条“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color w:val="000000" w:themeColor="text1"/>
                <w:szCs w:val="21"/>
                <w14:textFill>
                  <w14:solidFill>
                    <w14:schemeClr w14:val="tx1"/>
                  </w14:solidFill>
                </w14:textFill>
              </w:rPr>
              <w:t>　　（一）未取得种子生产经营许可证生产经营种子的；（二）以欺骗、贿赂等不正当手段取得种子生产经营许可证的；（三）未按照种子生产经营许可证的规定生产经营种子的；（四）伪造、变造、买卖、租借种子生产经营许可证的。</w:t>
            </w:r>
          </w:p>
          <w:p>
            <w:pPr>
              <w:widowControl/>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被吊销种子生产经营许可证的单位，其法定代表人、直接负责的主管人员自处罚决定作出之日起五年内不得担任种子企业的法定代表人、高级管理人员。”</w:t>
            </w:r>
          </w:p>
          <w:p>
            <w:pPr>
              <w:widowControl/>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《中华人民共和国种子法》</w:t>
            </w:r>
            <w:r>
              <w:rPr>
                <w:rFonts w:hint="eastAsia"/>
                <w:color w:val="000000" w:themeColor="text1"/>
                <w14:textFill>
                  <w14:solidFill>
                    <w14:schemeClr w14:val="tx1"/>
                  </w14:solidFill>
                </w14:textFill>
              </w:rPr>
              <w:t>第三十二条“申请取得种子生产经营许可证的，应当具有与种子生产经营相适应的生产经营设施、设备及专业技术人员，以及法规和国务院农业、林业主管部门规定的其他条件。从事种子生产的，还应当同时具有繁殖种子的隔离和培育条件，具有无检疫性有害生物的种子生产地点或者县级以上人民政府林业主管部门确定的采种林。申请领取具有植物新品种权的种子生产经营许可证的，应当征得植物新品种权所有人的书面同意。”</w:t>
            </w:r>
          </w:p>
          <w:p>
            <w:pPr>
              <w:widowControl/>
              <w:ind w:firstLine="420" w:firstLineChars="20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《中华人民共和国种子法》</w:t>
            </w:r>
            <w:r>
              <w:rPr>
                <w:rFonts w:hint="eastAsia"/>
                <w:color w:val="000000" w:themeColor="text1"/>
                <w14:textFill>
                  <w14:solidFill>
                    <w14:schemeClr w14:val="tx1"/>
                  </w14:solidFill>
                </w14:textFill>
              </w:rPr>
              <w:t>第三十三条“种子生产经营许可证应当载明生产经营者名称、地址、法定代表人、生产种子的品种、地点和种子经营的范围、有效期限、有效区域等事项。前款事项发生变更的，应当自变更之日起三十日内，向原核发许可证机关申请变更登记。</w:t>
            </w:r>
          </w:p>
          <w:p>
            <w:pPr>
              <w:widowControl/>
              <w:ind w:firstLine="420" w:firstLineChars="20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除本法另有规定外，禁止任何单位和个人无种子生产经营许可证或者违反种子生产经营许可证的规定生产、经营种子。禁止伪造、变造、买卖、租借种子生产经营许可证。”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pacing w:val="-6"/>
                <w:kern w:val="0"/>
                <w:szCs w:val="21"/>
                <w14:textFill>
                  <w14:solidFill>
                    <w14:schemeClr w14:val="tx1"/>
                  </w14:solidFill>
                </w14:textFill>
              </w:rPr>
              <w:t>对未取得或者未按照种子生产经营许可证规定生产经营种子的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表2-38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对以不正当手段取得或伪造、变造、买卖、租借种子生产经营许可证的</w:t>
            </w:r>
            <w:r>
              <w:rPr>
                <w:rFonts w:ascii="宋体" w:hAnsi="宋体" w:cs="宋体"/>
                <w:color w:val="000000" w:themeColor="text1"/>
                <w:spacing w:val="-6"/>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1.《中华人民共和国种子法》</w:t>
            </w:r>
            <w:r>
              <w:rPr>
                <w:rFonts w:hint="eastAsia"/>
                <w:color w:val="000000" w:themeColor="text1"/>
                <w14:textFill>
                  <w14:solidFill>
                    <w14:schemeClr w14:val="tx1"/>
                  </w14:solidFill>
                </w14:textFill>
              </w:rPr>
              <w:t>第七十七条“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r>
              <w:rPr>
                <w:rFonts w:hint="eastAsia"/>
                <w:color w:val="000000" w:themeColor="text1"/>
                <w:szCs w:val="21"/>
                <w14:textFill>
                  <w14:solidFill>
                    <w14:schemeClr w14:val="tx1"/>
                  </w14:solidFill>
                </w14:textFill>
              </w:rPr>
              <w:t>　　（一）未取得种子生产经营许可证生产经营种子的；（二）以欺骗、贿赂等不正当手段取得种子生产经营许可证的；（三）未按照种子生产经营许可证的规定生产经营种子的；（四）伪造、变造、买卖、租借种子生产经营许可证的。</w:t>
            </w:r>
          </w:p>
          <w:p>
            <w:pPr>
              <w:widowControl/>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被吊销种子生产经营许可证的单位，其法定代表人、直接负责的主管人员自处罚决定作出之日起五年内不得担任种子企业的法定代表人、高级管理人员。”</w:t>
            </w:r>
          </w:p>
          <w:p>
            <w:pPr>
              <w:widowControl/>
              <w:ind w:firstLine="42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2.《中华人民共和国种子法》</w:t>
            </w:r>
            <w:r>
              <w:rPr>
                <w:rFonts w:hint="eastAsia"/>
                <w:color w:val="000000" w:themeColor="text1"/>
                <w14:textFill>
                  <w14:solidFill>
                    <w14:schemeClr w14:val="tx1"/>
                  </w14:solidFill>
                </w14:textFill>
              </w:rPr>
              <w:t>第三十二条“申请取得种子生产经营许可证的，应当具有与种子生产经营相适应的生产经营设施、设备及专业技术人员，以及法规和国务院农业、林业主管部门规定的其他条件。从事种子生产的，还应当同时具有繁殖种子的隔离和培育条件，具有无检疫性有害生物的种子生产地点或者县级以上人民政府林业主管部门确定的采种林。申请领取具有植物新品种权的种子生产经营许可证的，应当征得植物新品种权所有人的书面同意。”</w:t>
            </w:r>
          </w:p>
          <w:p>
            <w:pPr>
              <w:widowControl/>
              <w:ind w:firstLine="42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3.《中华人民共和国种子法》</w:t>
            </w:r>
            <w:r>
              <w:rPr>
                <w:rFonts w:hint="eastAsia"/>
                <w:color w:val="000000" w:themeColor="text1"/>
                <w14:textFill>
                  <w14:solidFill>
                    <w14:schemeClr w14:val="tx1"/>
                  </w14:solidFill>
                </w14:textFill>
              </w:rPr>
              <w:t>第三十三条“种子生产经营许可证应当载明生产经营者名称、地址、法定代表人、生产种子的品种、地点和种子经营的范围、有效期限、有效区域等事项。前款事项发生变更的，应当自变更之日起三十日内，向原核发许可证机关申请变更登记。</w:t>
            </w:r>
          </w:p>
          <w:p>
            <w:pPr>
              <w:widowControl/>
              <w:ind w:firstLine="420" w:firstLineChars="200"/>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除本法另有规定外，禁止任何单位和个人无种子生产经营许可证或者违反种子生产经营许可证的规定生产、经营种子。禁止伪造、变造、买卖、租借种子生产经营许可证。”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pacing w:val="-6"/>
                <w:kern w:val="0"/>
                <w:szCs w:val="21"/>
                <w14:textFill>
                  <w14:solidFill>
                    <w14:schemeClr w14:val="tx1"/>
                  </w14:solidFill>
                </w14:textFill>
              </w:rPr>
              <w:t>对以不正当手段取得或伪造、变造、买卖、租借种子生产经营许可证的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表2-39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adjustRightIn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对推广、销售未经审定、停止推广、未经登记或撤销登记的农作物品种的处罚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djustRightInd w:val="0"/>
              <w:ind w:firstLine="420" w:firstLineChars="200"/>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1.《中华人民共和国种子法》</w:t>
            </w:r>
            <w:r>
              <w:rPr>
                <w:rFonts w:hint="eastAsia"/>
                <w:color w:val="000000" w:themeColor="text1"/>
                <w14:textFill>
                  <w14:solidFill>
                    <w14:schemeClr w14:val="tx1"/>
                  </w14:solidFill>
                </w14:textFill>
              </w:rPr>
              <w:t>第七十八条“违反本法第二十一条、第二十二条、第二十三条规定，有下列行为之一的，由县级以上人民政府农业、林业主管部门责令停止违法行为，没收违法所得和种子，并处二万元以上二十万元以下罚款：（一）对应当审定未经审定的农作物品种进行推广、销售的；（二）作为良种推广、销售应当审定未经审定的林木品种的；（三）推广、销售应当停止推广、销售的农作物品种或者林木良种的；（四）对应当登记未经登记的农作物品种进行推广，或者以登记品种的名义进行销售的；</w:t>
            </w:r>
            <w:r>
              <w:rPr>
                <w:rFonts w:hint="eastAsia"/>
                <w:color w:val="000000" w:themeColor="text1"/>
                <w:szCs w:val="21"/>
                <w14:textFill>
                  <w14:solidFill>
                    <w14:schemeClr w14:val="tx1"/>
                  </w14:solidFill>
                </w14:textFill>
              </w:rPr>
              <w:t>（五）对已撤销登记的农作物品种进行推广，或者以登记品种的名义进行销售的。”</w:t>
            </w:r>
          </w:p>
          <w:p>
            <w:pPr>
              <w:adjustRightInd w:val="0"/>
              <w:ind w:firstLine="42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2.《中华人民共和国种子法》</w:t>
            </w:r>
            <w:r>
              <w:rPr>
                <w:rFonts w:hint="eastAsia"/>
                <w:color w:val="000000" w:themeColor="text1"/>
                <w14:textFill>
                  <w14:solidFill>
                    <w14:schemeClr w14:val="tx1"/>
                  </w14:solidFill>
                </w14:textFill>
              </w:rPr>
              <w:t>第二十一条“审定通过的农作物品种和林木良种出现不可克服的严重缺陷等情形不宜继续推广、销售的，经原审定委员会审核确认后，撤销审定，由原公告部门发布公告，停止推广、销售。”</w:t>
            </w:r>
          </w:p>
          <w:p>
            <w:pPr>
              <w:adjustRightInd w:val="0"/>
              <w:ind w:firstLine="42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3.《中华人民共和国种子法》</w:t>
            </w:r>
            <w:r>
              <w:rPr>
                <w:rFonts w:hint="eastAsia"/>
                <w:color w:val="000000" w:themeColor="text1"/>
                <w14:textFill>
                  <w14:solidFill>
                    <w14:schemeClr w14:val="tx1"/>
                  </w14:solidFill>
                </w14:textFill>
              </w:rPr>
              <w:t>第二十二条“国家对部分非主要农作物实行品种登记制度。列入非主要农作物登记目录的品种在推广前应当登记。</w:t>
            </w:r>
          </w:p>
          <w:p>
            <w:pPr>
              <w:adjustRightInd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实行品种登记的农作物范围应当严格控制，并根据保护生物多样性、保证消费安全和用种安全的原则确定。登记目录由国务院农业主管部门制定和调整。</w:t>
            </w:r>
          </w:p>
          <w:p>
            <w:pPr>
              <w:adjustRightInd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申请者申请品种登记应当向省、自治区、直辖市人民政府农业主管部门提交申请文件和种子样品，并对其真实性负责，保证可追溯，接受监督检查。申请文件包括品种的种类、名称、来源、特性、育种过程以及特异性、一致性、稳定性测试报告等。</w:t>
            </w:r>
          </w:p>
          <w:p>
            <w:pPr>
              <w:adjustRightInd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省、自治区、直辖市人民政府农业主管部门自受理品种登记申请之日起二十个工作日内，对申请者提交的申请文件进行书面审查，符合要求的，报国务院农业主管部门予以登记公告。</w:t>
            </w:r>
          </w:p>
          <w:p>
            <w:pPr>
              <w:adjustRightInd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已登记品种存在申请文件、种子样品不实的，由国务院农业主管部门撤销该品种登记，并将该申请者的违法信息记入社会诚信档案，向社会公布；给种子使用者和其他种子生产经营者造成损失的，依法承担赔偿责任。</w:t>
            </w:r>
          </w:p>
          <w:p>
            <w:pPr>
              <w:adjustRightInd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对已登记品种出现不可克服的严重缺陷等情形的，由国务院农业主管部门撤销登记，并发布公告，停止推广。</w:t>
            </w:r>
          </w:p>
          <w:p>
            <w:pPr>
              <w:adjustRightInd w:val="0"/>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非主要农作物品种登记办法由国务院农业主管部门规定。”</w:t>
            </w:r>
          </w:p>
          <w:p>
            <w:pPr>
              <w:adjustRightInd w:val="0"/>
              <w:ind w:firstLine="42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4.《中华人民共和国种子法》</w:t>
            </w:r>
            <w:r>
              <w:rPr>
                <w:rFonts w:hint="eastAsia"/>
                <w:color w:val="000000" w:themeColor="text1"/>
                <w14:textFill>
                  <w14:solidFill>
                    <w14:schemeClr w14:val="tx1"/>
                  </w14:solidFill>
                </w14:textFill>
              </w:rPr>
              <w:t>第二十三条“应当审定的农作物品种未经审定的，不得发布广告、推广、销售。</w:t>
            </w:r>
          </w:p>
          <w:p>
            <w:pPr>
              <w:pStyle w:val="4"/>
              <w:adjustRightInd w:val="0"/>
              <w:spacing w:before="0" w:beforeAutospacing="0" w:after="0" w:afterAutospacing="0"/>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应当审定的林木品种未经审定通过的，不得作为良种推广、销售，但生产确需使用的，应当经林木品种审定委员会认定。</w:t>
            </w:r>
          </w:p>
          <w:p>
            <w:pPr>
              <w:pStyle w:val="4"/>
              <w:adjustRightInd w:val="0"/>
              <w:spacing w:before="0" w:beforeAutospacing="0" w:after="0" w:afterAutospacing="0"/>
              <w:ind w:firstLine="420" w:firstLineChars="200"/>
              <w:rPr>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应当登记的农作物品种未经登记的，不得发布广告、推广，不得以登记品种的名义销售。”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w:t>
            </w:r>
            <w:r>
              <w:rPr>
                <w:rFonts w:hint="eastAsia" w:ascii="宋体" w:hAnsi="宋体"/>
                <w:color w:val="000000" w:themeColor="text1"/>
                <w:szCs w:val="21"/>
                <w14:textFill>
                  <w14:solidFill>
                    <w14:schemeClr w14:val="tx1"/>
                  </w14:solidFill>
                </w14:textFill>
              </w:rPr>
              <w:t>推广、销售未经审定、停止推广、未经登记或撤销登记的农作物品种的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表2-40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spacing w:val="-6"/>
                <w:kern w:val="0"/>
                <w:szCs w:val="21"/>
                <w14:textFill>
                  <w14:solidFill>
                    <w14:schemeClr w14:val="tx1"/>
                  </w14:solidFill>
                </w14:textFill>
              </w:rPr>
            </w:pPr>
            <w:r>
              <w:rPr>
                <w:rFonts w:hint="eastAsia" w:ascii="宋体" w:hAnsi="宋体" w:cs="宋体"/>
                <w:color w:val="000000" w:themeColor="text1"/>
                <w:spacing w:val="-6"/>
                <w:kern w:val="0"/>
                <w:szCs w:val="21"/>
                <w14:textFill>
                  <w14:solidFill>
                    <w14:schemeClr w14:val="tx1"/>
                  </w14:solidFill>
                </w14:textFill>
              </w:rPr>
              <w:t>对违反进出口种子规定的处罚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315" w:firstLineChars="150"/>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1.《中华人民共和国种子法》</w:t>
            </w:r>
            <w:r>
              <w:rPr>
                <w:rFonts w:hint="eastAsia"/>
                <w:color w:val="000000" w:themeColor="text1"/>
                <w14:textFill>
                  <w14:solidFill>
                    <w14:schemeClr w14:val="tx1"/>
                  </w14:solidFill>
                </w14:textFill>
              </w:rPr>
              <w:t>第七十九条“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r>
              <w:rPr>
                <w:rFonts w:hint="eastAsia"/>
                <w:color w:val="000000" w:themeColor="text1"/>
                <w:szCs w:val="21"/>
                <w14:textFill>
                  <w14:solidFill>
                    <w14:schemeClr w14:val="tx1"/>
                  </w14:solidFill>
                </w14:textFill>
              </w:rPr>
              <w:t>（一）未经许可进出口种子的；（二）为境外制种的种子在境内销售的；（三）从境外引进农作物或者林木种子进行引种试验的收获物作为种子在境内销售的；（四）进出口假、劣种子或者属于国家规定不得进出口的种子的。”</w:t>
            </w:r>
          </w:p>
          <w:p>
            <w:pPr>
              <w:ind w:firstLine="315" w:firstLineChars="15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2.《中华人民共和国种子法》</w:t>
            </w:r>
            <w:r>
              <w:rPr>
                <w:rFonts w:hint="eastAsia"/>
                <w:color w:val="000000" w:themeColor="text1"/>
                <w14:textFill>
                  <w14:solidFill>
                    <w14:schemeClr w14:val="tx1"/>
                  </w14:solidFill>
                </w14:textFill>
              </w:rPr>
              <w:t>第五十八条“从事种子进出口业务的，除具备种子生产经营许可证外，还应当依照国家有关规定取得种子进出口许可。</w:t>
            </w:r>
          </w:p>
          <w:p>
            <w:pPr>
              <w:ind w:firstLine="315" w:firstLineChars="150"/>
              <w:rPr>
                <w:color w:val="000000" w:themeColor="text1"/>
                <w14:textFill>
                  <w14:solidFill>
                    <w14:schemeClr w14:val="tx1"/>
                  </w14:solidFill>
                </w14:textFill>
              </w:rPr>
            </w:pPr>
            <w:r>
              <w:rPr>
                <w:rFonts w:hint="eastAsia"/>
                <w:color w:val="000000" w:themeColor="text1"/>
                <w14:textFill>
                  <w14:solidFill>
                    <w14:schemeClr w14:val="tx1"/>
                  </w14:solidFill>
                </w14:textFill>
              </w:rPr>
              <w:t>从境外引进农作物、林木种子的审定权限，农作物、林木种子的进口审批办法，引进转基因植物品种的管理办法，由国务院规定。”</w:t>
            </w:r>
          </w:p>
          <w:p>
            <w:pPr>
              <w:ind w:firstLine="315" w:firstLineChars="15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3.《中华人民共和国种子法》</w:t>
            </w:r>
            <w:r>
              <w:rPr>
                <w:rFonts w:hint="eastAsia"/>
                <w:color w:val="000000" w:themeColor="text1"/>
                <w14:textFill>
                  <w14:solidFill>
                    <w14:schemeClr w14:val="tx1"/>
                  </w14:solidFill>
                </w14:textFill>
              </w:rPr>
              <w:t>第五十九条“进口种子的质量，应当达到国家标准或者行业标准。没有国家标准或者行业标准的，可以按照合同约定的标准执行。”</w:t>
            </w:r>
          </w:p>
          <w:p>
            <w:pPr>
              <w:ind w:firstLine="315" w:firstLineChars="15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4.《中华人民共和国种子法》</w:t>
            </w:r>
            <w:r>
              <w:rPr>
                <w:rFonts w:hint="eastAsia"/>
                <w:color w:val="000000" w:themeColor="text1"/>
                <w14:textFill>
                  <w14:solidFill>
                    <w14:schemeClr w14:val="tx1"/>
                  </w14:solidFill>
                </w14:textFill>
              </w:rPr>
              <w:t>第六十条“为境外制种进口种子的，可以不受本法第五十八条第一款的限制，但应当具有对外制种合同，进口的种子只能用于制种，其产品不得在境内销售。</w:t>
            </w:r>
          </w:p>
          <w:p>
            <w:pPr>
              <w:ind w:firstLine="315" w:firstLineChars="15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从境外引进农作物或者林木试验用种，应当隔离栽培，收获物也不得作为种子销售。”</w:t>
            </w:r>
          </w:p>
          <w:p>
            <w:pPr>
              <w:ind w:firstLine="315" w:firstLineChars="15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14:textFill>
                  <w14:solidFill>
                    <w14:schemeClr w14:val="tx1"/>
                  </w14:solidFill>
                </w14:textFill>
              </w:rPr>
              <w:t>5.《中华人民共和国种子法》</w:t>
            </w:r>
            <w:r>
              <w:rPr>
                <w:rFonts w:hint="eastAsia"/>
                <w:color w:val="000000" w:themeColor="text1"/>
                <w:szCs w:val="21"/>
                <w14:textFill>
                  <w14:solidFill>
                    <w14:schemeClr w14:val="tx1"/>
                  </w14:solidFill>
                </w14:textFill>
              </w:rPr>
              <w:t>第六十一条“禁止进出口假、劣种子以及属于国家规定不得进出口的种子。”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w:t>
            </w:r>
            <w:r>
              <w:rPr>
                <w:rFonts w:hint="eastAsia" w:ascii="宋体" w:hAnsi="宋体" w:cs="宋体"/>
                <w:color w:val="000000" w:themeColor="text1"/>
                <w:spacing w:val="-6"/>
                <w:kern w:val="0"/>
                <w:szCs w:val="21"/>
                <w14:textFill>
                  <w14:solidFill>
                    <w14:schemeClr w14:val="tx1"/>
                  </w14:solidFill>
                </w14:textFill>
              </w:rPr>
              <w:t>违反进出口种子规定的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表2-41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对违反种子包装、标签、档案、备案规定的处罚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1.《中华人民共和国种子法》</w:t>
            </w:r>
            <w:r>
              <w:rPr>
                <w:rFonts w:hint="eastAsia"/>
                <w:color w:val="000000" w:themeColor="text1"/>
                <w14:textFill>
                  <w14:solidFill>
                    <w14:schemeClr w14:val="tx1"/>
                  </w14:solidFill>
                </w14:textFill>
              </w:rPr>
              <w:t>第八十条“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p>
            <w:pPr>
              <w:ind w:firstLine="420" w:firstLineChars="200"/>
              <w:jc w:val="lef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2.《中华人民共和国种子法》</w:t>
            </w:r>
            <w:r>
              <w:rPr>
                <w:rFonts w:hint="eastAsia"/>
                <w:color w:val="000000" w:themeColor="text1"/>
                <w14:textFill>
                  <w14:solidFill>
                    <w14:schemeClr w14:val="tx1"/>
                  </w14:solidFill>
                </w14:textFill>
              </w:rPr>
              <w:t>第三十六条“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林业主管部门规定。”</w:t>
            </w:r>
          </w:p>
          <w:p>
            <w:pPr>
              <w:ind w:firstLine="420" w:firstLineChars="200"/>
              <w:jc w:val="lef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3.《中华人民共和国种子法》</w:t>
            </w:r>
            <w:r>
              <w:rPr>
                <w:rFonts w:hint="eastAsia"/>
                <w:color w:val="000000" w:themeColor="text1"/>
                <w14:textFill>
                  <w14:solidFill>
                    <w14:schemeClr w14:val="tx1"/>
                  </w14:solidFill>
                </w14:textFill>
              </w:rPr>
              <w:t>第三十八条“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实行选育生产经营相结合，符合国务院农业、林业主管部门规定条件的种子企业的生产经营许可证的有效区域为全国。”</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第四十条“销售的种子应当加工、分级、包装。但是不能加工、包装的除外。</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大包装或者进口种子可以分装；实行分装的，应当标注分装单位，并对种子质量负责。”</w:t>
            </w:r>
          </w:p>
          <w:p>
            <w:pPr>
              <w:ind w:firstLine="420" w:firstLineChars="200"/>
              <w:jc w:val="left"/>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4.《中华人民共和国种子法》</w:t>
            </w:r>
            <w:r>
              <w:rPr>
                <w:rFonts w:hint="eastAsia"/>
                <w:color w:val="000000" w:themeColor="text1"/>
                <w14:textFill>
                  <w14:solidFill>
                    <w14:schemeClr w14:val="tx1"/>
                  </w14:solidFill>
                </w14:textFill>
              </w:rPr>
              <w:t>第四十一条“销售的种子应当符合国家或者行业标准，附有标签和使用说明。标签和使用说明标注的内容应当与销售的种子相符。种子生产经营者对标注内容的真实性和种子质量负责。</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标签应当标注种子类别、品种名称、品种审定或者登记编号、品种适宜种植区域及季节、生产经营者及注册地、质量指标、检疫证明编号、种子生产经营许可证编号和信息代码，以及国务院农业、林业主管部门规定的其他事项。</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销售授权品种种子的，应当标注品种权号。</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销售进口种子的，应当附有进口审批文号和中文标签。</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销售转基因植物品种种子的，必须用明显的文字标注，并应当提示使用时的安全控制措施。</w:t>
            </w:r>
          </w:p>
          <w:p>
            <w:pPr>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种子生产经营者应当遵守有关法律、法规的规定，诚实守信，向种子使用者提供种子生产者信息、种子的主要性状、主要栽培措施、适应性等使用条件的说明、风险提示与有关咨询服务，不得作虚假或者引人误解的宣传。</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任何单位和个人不得非法干预种子生产经营者的生产经营自主权”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w:t>
            </w:r>
            <w:r>
              <w:rPr>
                <w:rFonts w:hint="eastAsia" w:ascii="宋体" w:hAnsi="宋体"/>
                <w:color w:val="000000" w:themeColor="text1"/>
                <w:szCs w:val="21"/>
                <w14:textFill>
                  <w14:solidFill>
                    <w14:schemeClr w14:val="tx1"/>
                  </w14:solidFill>
                </w14:textFill>
              </w:rPr>
              <w:t>违反种子包装、标签、档案、备案规定的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表2-42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对侵占、破坏种质资源，私自采集或者采伐国家重点保护的天然种质资源的处罚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308" w:firstLineChars="147"/>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1.《中华人民共和国种子法》</w:t>
            </w:r>
            <w:r>
              <w:rPr>
                <w:rFonts w:hint="eastAsia"/>
                <w:color w:val="000000" w:themeColor="text1"/>
                <w14:textFill>
                  <w14:solidFill>
                    <w14:schemeClr w14:val="tx1"/>
                  </w14:solidFill>
                </w14:textFill>
              </w:rPr>
              <w:t>第八十一条“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pPr>
              <w:ind w:firstLine="308" w:firstLineChars="147"/>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2.《中华人民共和国种子法》</w:t>
            </w:r>
            <w:r>
              <w:rPr>
                <w:rFonts w:hint="eastAsia"/>
                <w:color w:val="000000" w:themeColor="text1"/>
                <w:szCs w:val="21"/>
                <w14:textFill>
                  <w14:solidFill>
                    <w14:schemeClr w14:val="tx1"/>
                  </w14:solidFill>
                </w14:textFill>
              </w:rPr>
              <w:t>第八条“国家依法保护种质资源，任何单位和个人不得侵占和破坏种质资源。</w:t>
            </w:r>
          </w:p>
          <w:p>
            <w:pPr>
              <w:ind w:firstLine="308" w:firstLineChars="147"/>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禁止采集或者采伐国家重点保护的天然种质资源。因科研等特殊情况需要采集或者采伐的，应当经国务院或者省、自治区、直辖市人民政府的农业、林业主管部门批准。”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w:t>
            </w:r>
            <w:r>
              <w:rPr>
                <w:rFonts w:hint="eastAsia" w:ascii="宋体" w:hAnsi="宋体"/>
                <w:color w:val="000000" w:themeColor="text1"/>
                <w:kern w:val="0"/>
                <w:szCs w:val="21"/>
                <w14:textFill>
                  <w14:solidFill>
                    <w14:schemeClr w14:val="tx1"/>
                  </w14:solidFill>
                </w14:textFill>
              </w:rPr>
              <w:t>侵占、破坏种质资源，私自采集或者采伐国家重点保护的天然种质资源的</w:t>
            </w:r>
            <w:r>
              <w:rPr>
                <w:rFonts w:hint="eastAsia" w:ascii="宋体" w:hAnsi="宋体" w:cs="仿宋_GB2312"/>
                <w:color w:val="000000" w:themeColor="text1"/>
                <w:szCs w:val="21"/>
                <w14:textFill>
                  <w14:solidFill>
                    <w14:schemeClr w14:val="tx1"/>
                  </w14:solidFill>
                </w14:textFill>
              </w:rPr>
              <w:t>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表2-43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对在种子生产基地进行检疫性有害生物接种试验的</w:t>
            </w:r>
            <w:r>
              <w:rPr>
                <w:rFonts w:ascii="宋体" w:hAnsi="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308" w:firstLineChars="147"/>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1.《中华人民共和国种子法》</w:t>
            </w:r>
            <w:r>
              <w:rPr>
                <w:rFonts w:hint="eastAsia"/>
                <w:color w:val="000000" w:themeColor="text1"/>
                <w14:textFill>
                  <w14:solidFill>
                    <w14:schemeClr w14:val="tx1"/>
                  </w14:solidFill>
                </w14:textFill>
              </w:rPr>
              <w:t>第八十七条“违反本法第五十四条规定，在种子生产基地进行检疫性有害生物接种试验的，由县级以上人民政府农业、林业主管部门责令停止试验，处五千元以上五万元以下罚款。”</w:t>
            </w:r>
          </w:p>
          <w:p>
            <w:pPr>
              <w:ind w:firstLine="308" w:firstLineChars="147"/>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2.《中华人民共和国种子法》</w:t>
            </w:r>
            <w:r>
              <w:rPr>
                <w:rFonts w:hint="eastAsia"/>
                <w:color w:val="000000" w:themeColor="text1"/>
                <w14:textFill>
                  <w14:solidFill>
                    <w14:schemeClr w14:val="tx1"/>
                  </w14:solidFill>
                </w14:textFill>
              </w:rPr>
              <w:t>第</w:t>
            </w:r>
            <w:r>
              <w:rPr>
                <w:rFonts w:hint="eastAsia"/>
                <w:color w:val="000000" w:themeColor="text1"/>
                <w:szCs w:val="21"/>
                <w14:textFill>
                  <w14:solidFill>
                    <w14:schemeClr w14:val="tx1"/>
                  </w14:solidFill>
                </w14:textFill>
              </w:rPr>
              <w:t>五十四条“从事品种选育和种子生产经营以及管理的单位和个人应当遵守有关植物检疫法律、行政法规的规定，防止植物危险性病、虫、杂草及其他有害生物的传播和蔓延。</w:t>
            </w:r>
          </w:p>
          <w:p>
            <w:pPr>
              <w:ind w:firstLine="308" w:firstLineChars="147"/>
              <w:rPr>
                <w:rFonts w:ascii="宋体" w:hAns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禁止任何单位和个人在种子生产基地从事检疫性有害生物接种试验。”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w:t>
            </w:r>
            <w:r>
              <w:rPr>
                <w:rFonts w:hint="eastAsia" w:ascii="宋体" w:hAnsi="宋体"/>
                <w:color w:val="000000" w:themeColor="text1"/>
                <w:kern w:val="0"/>
                <w:szCs w:val="21"/>
                <w14:textFill>
                  <w14:solidFill>
                    <w14:schemeClr w14:val="tx1"/>
                  </w14:solidFill>
                </w14:textFill>
              </w:rPr>
              <w:t>在种子生产基地进行检疫性有害生物接种试验</w:t>
            </w:r>
            <w:r>
              <w:rPr>
                <w:rFonts w:hint="eastAsia" w:ascii="宋体" w:hAnsi="宋体" w:cs="仿宋_GB2312"/>
                <w:color w:val="000000" w:themeColor="text1"/>
                <w:szCs w:val="21"/>
                <w14:textFill>
                  <w14:solidFill>
                    <w14:schemeClr w14:val="tx1"/>
                  </w14:solidFill>
                </w14:textFill>
              </w:rPr>
              <w:t>的行为，予以审查，决定是否立案。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表2-44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对拒绝、阻挠农业部门依法实施种子监督检查行为的处罚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308" w:firstLineChars="147"/>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1.《中华人民共和国种子法》</w:t>
            </w:r>
            <w:r>
              <w:rPr>
                <w:rFonts w:hint="eastAsia"/>
                <w:color w:val="000000" w:themeColor="text1"/>
                <w14:textFill>
                  <w14:solidFill>
                    <w14:schemeClr w14:val="tx1"/>
                  </w14:solidFill>
                </w14:textFill>
              </w:rPr>
              <w:t>第八十八条“违反本法第五十条规定，拒绝、阻挠农业、林业主管部门依法实施监督检查的，处二千元以上五万元以下罚款，可以责令停产停业整顿；构成违反治安管理行为的，由公安机关依法给予治安管理处罚。”</w:t>
            </w:r>
          </w:p>
          <w:p>
            <w:pPr>
              <w:ind w:firstLine="308" w:firstLineChars="147"/>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2.《中华人民共和国种子法》</w:t>
            </w:r>
            <w:r>
              <w:rPr>
                <w:rFonts w:hint="eastAsia"/>
                <w:color w:val="000000" w:themeColor="text1"/>
                <w14:textFill>
                  <w14:solidFill>
                    <w14:schemeClr w14:val="tx1"/>
                  </w14:solidFill>
                </w14:textFill>
              </w:rPr>
              <w:t>第五十条“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w:t>
            </w:r>
            <w:r>
              <w:rPr>
                <w:rFonts w:hint="eastAsia"/>
                <w:color w:val="000000" w:themeColor="text1"/>
                <w:szCs w:val="21"/>
                <w14:textFill>
                  <w14:solidFill>
                    <w14:schemeClr w14:val="tx1"/>
                  </w14:solidFill>
                </w14:textFill>
              </w:rPr>
              <w:t>五）查封违法从事种子生产经营活动的场所。</w:t>
            </w:r>
          </w:p>
          <w:p>
            <w:pPr>
              <w:widowControl/>
              <w:adjustRightInd w:val="0"/>
              <w:snapToGrid w:val="0"/>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农业、林业主管部门依照本法规定行使职权，当事人应当协助、配合，不得拒绝、阻挠。</w:t>
            </w:r>
          </w:p>
          <w:p>
            <w:pPr>
              <w:widowControl/>
              <w:adjustRightInd w:val="0"/>
              <w:snapToGrid w:val="0"/>
              <w:ind w:firstLine="420" w:firstLineChars="200"/>
              <w:jc w:val="left"/>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农业、林业主管部门所属的综合执法机构或者受其委托的种子管理机构，可以开展种子执法相关工作。”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w:t>
            </w:r>
            <w:r>
              <w:rPr>
                <w:rFonts w:hint="eastAsia" w:ascii="宋体" w:hAnsi="宋体"/>
                <w:color w:val="000000" w:themeColor="text1"/>
                <w:kern w:val="0"/>
                <w:szCs w:val="21"/>
                <w14:textFill>
                  <w14:solidFill>
                    <w14:schemeClr w14:val="tx1"/>
                  </w14:solidFill>
                </w14:textFill>
              </w:rPr>
              <w:t>拒绝、阻挠农业部门依法实施种子监督检查的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表2-45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对违反农村集体资产管理规定的处罚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1.《四川省农村集体资产管理办法》</w:t>
            </w:r>
            <w:r>
              <w:rPr>
                <w:rFonts w:hint="eastAsia" w:ascii="宋体" w:hAnsi="宋体" w:cs="宋体"/>
                <w:color w:val="000000" w:themeColor="text1"/>
                <w:kern w:val="0"/>
                <w:szCs w:val="21"/>
                <w14:textFill>
                  <w14:solidFill>
                    <w14:schemeClr w14:val="tx1"/>
                  </w14:solidFill>
                </w14:textFill>
              </w:rPr>
              <w:t>第二十二条第一款第一项“农村集体经济组织有下列情形之一的，由县级以上农业行政部门予以警告，责令改正：</w:t>
            </w:r>
          </w:p>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（一）对本办法第十条规定的事项作出决定，未经农村集体经济组织全体成员会议或成员代表会议讨论并获得过半数通过的；</w:t>
            </w:r>
          </w:p>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（二）对土地等农村集体资产的经营，采取欺诈、胁迫、恶意串通等方式进行招标、发包、入股、转让、捐赠或其他行为的；</w:t>
            </w:r>
            <w:bookmarkStart w:id="0" w:name="OLE_LINK9"/>
            <w:bookmarkStart w:id="1" w:name="OLE_LINK8"/>
          </w:p>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（三）进行年终收益分配时，未按全体成员会议或成员代表会议通过的决议、决定和国家有关规定进行提留和分配的；</w:t>
            </w:r>
            <w:bookmarkEnd w:id="0"/>
            <w:bookmarkEnd w:id="1"/>
          </w:p>
          <w:p>
            <w:pPr>
              <w:widowControl/>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w:t>
            </w:r>
            <w:bookmarkStart w:id="2" w:name="OLE_LINK3"/>
            <w:bookmarkStart w:id="3" w:name="OLE_LINK6"/>
            <w:r>
              <w:rPr>
                <w:rFonts w:hint="eastAsia" w:ascii="宋体" w:hAnsi="宋体" w:cs="宋体"/>
                <w:color w:val="000000" w:themeColor="text1"/>
                <w:kern w:val="0"/>
                <w:szCs w:val="21"/>
                <w14:textFill>
                  <w14:solidFill>
                    <w14:schemeClr w14:val="tx1"/>
                  </w14:solidFill>
                </w14:textFill>
              </w:rPr>
              <w:t>不公布或不及时公布财务收支及资产权属变动情况的；资产统计报表及资产变动情况不报送乡（镇）农村经营管理机构备案的</w:t>
            </w:r>
            <w:bookmarkEnd w:id="2"/>
            <w:bookmarkEnd w:id="3"/>
            <w:r>
              <w:rPr>
                <w:rFonts w:hint="eastAsia" w:ascii="宋体" w:hAnsi="宋体" w:cs="宋体"/>
                <w:color w:val="000000" w:themeColor="text1"/>
                <w:kern w:val="0"/>
                <w:szCs w:val="21"/>
                <w14:textFill>
                  <w14:solidFill>
                    <w14:schemeClr w14:val="tx1"/>
                  </w14:solidFill>
                </w14:textFill>
              </w:rPr>
              <w:t>；</w:t>
            </w:r>
          </w:p>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（五）财会人员的任用，未经乡（镇）农村经营管理机构考核批准的。</w:t>
            </w:r>
          </w:p>
          <w:p>
            <w:pPr>
              <w:ind w:firstLine="420" w:firstLineChars="20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违反上款第（一）、（二）、（三）项规定的，可对直接负责的主管人员和其他责任人员处1000元以下罚款；违反上款第（四）、（五）项规定的，可对直接负责的主管人员和其他责任人员处200元以下罚款。</w:t>
            </w:r>
            <w:r>
              <w:rPr>
                <w:rFonts w:hint="eastAsia" w:ascii="宋体" w:hAnsi="宋体" w:cs="宋体"/>
                <w:color w:val="000000" w:themeColor="text1"/>
                <w:kern w:val="0"/>
                <w:szCs w:val="21"/>
                <w14:textFill>
                  <w14:solidFill>
                    <w14:schemeClr w14:val="tx1"/>
                  </w14:solidFill>
                </w14:textFill>
              </w:rPr>
              <w:t>”</w:t>
            </w:r>
          </w:p>
          <w:p>
            <w:pPr>
              <w:ind w:firstLine="420" w:firstLineChars="200"/>
              <w:rPr>
                <w:rFonts w:ascii="Arial" w:hAnsi="Arial" w:cs="Arial"/>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2.《四川省农村集体资产管理办法》</w:t>
            </w:r>
            <w:r>
              <w:rPr>
                <w:rFonts w:ascii="Arial" w:hAnsi="Arial" w:cs="Arial"/>
                <w:color w:val="000000" w:themeColor="text1"/>
                <w:kern w:val="0"/>
                <w:szCs w:val="21"/>
                <w14:textFill>
                  <w14:solidFill>
                    <w14:schemeClr w14:val="tx1"/>
                  </w14:solidFill>
                </w14:textFill>
              </w:rPr>
              <w:t>第二十三条</w:t>
            </w:r>
            <w:r>
              <w:rPr>
                <w:rFonts w:hint="eastAsia" w:ascii="Arial" w:hAnsi="Arial" w:cs="Arial"/>
                <w:color w:val="000000" w:themeColor="text1"/>
                <w:kern w:val="0"/>
                <w:szCs w:val="21"/>
                <w14:textFill>
                  <w14:solidFill>
                    <w14:schemeClr w14:val="tx1"/>
                  </w14:solidFill>
                </w14:textFill>
              </w:rPr>
              <w:t>“</w:t>
            </w:r>
            <w:r>
              <w:rPr>
                <w:rFonts w:ascii="Arial" w:hAnsi="Arial" w:cs="Arial"/>
                <w:color w:val="000000" w:themeColor="text1"/>
                <w:kern w:val="0"/>
                <w:szCs w:val="21"/>
                <w14:textFill>
                  <w14:solidFill>
                    <w14:schemeClr w14:val="tx1"/>
                  </w14:solidFill>
                </w14:textFill>
              </w:rPr>
              <w:t>各级农业行政部门、农村合作经济经营管理机构及乡（镇）农村经营管理机构有关人员在对农村集体资产经营管理的指导、监督工作中滥用职权、徇私舞弊、玩忽职守、谋取私利的，应依法给予行政处分。</w:t>
            </w:r>
            <w:r>
              <w:rPr>
                <w:rFonts w:hint="eastAsia" w:ascii="Arial" w:hAnsi="Arial" w:cs="Arial"/>
                <w:color w:val="000000" w:themeColor="text1"/>
                <w:kern w:val="0"/>
                <w:szCs w:val="21"/>
                <w14:textFill>
                  <w14:solidFill>
                    <w14:schemeClr w14:val="tx1"/>
                  </w14:solidFill>
                </w14:textFill>
              </w:rPr>
              <w:t>”</w:t>
            </w:r>
          </w:p>
          <w:p>
            <w:pPr>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3.《四川省农村集体资产管理办法》</w:t>
            </w:r>
            <w:r>
              <w:rPr>
                <w:rFonts w:ascii="Arial" w:hAnsi="Arial" w:cs="Arial"/>
                <w:color w:val="000000" w:themeColor="text1"/>
                <w:kern w:val="0"/>
                <w:szCs w:val="21"/>
                <w14:textFill>
                  <w14:solidFill>
                    <w14:schemeClr w14:val="tx1"/>
                  </w14:solidFill>
                </w14:textFill>
              </w:rPr>
              <w:t>第二十四条</w:t>
            </w:r>
            <w:r>
              <w:rPr>
                <w:rFonts w:hint="eastAsia" w:ascii="Arial" w:hAnsi="Arial" w:cs="Arial"/>
                <w:color w:val="000000" w:themeColor="text1"/>
                <w:kern w:val="0"/>
                <w:szCs w:val="21"/>
                <w14:textFill>
                  <w14:solidFill>
                    <w14:schemeClr w14:val="tx1"/>
                  </w14:solidFill>
                </w14:textFill>
              </w:rPr>
              <w:t>“</w:t>
            </w:r>
            <w:r>
              <w:rPr>
                <w:rFonts w:ascii="Arial" w:hAnsi="Arial" w:cs="Arial"/>
                <w:color w:val="000000" w:themeColor="text1"/>
                <w:kern w:val="0"/>
                <w:szCs w:val="21"/>
                <w14:textFill>
                  <w14:solidFill>
                    <w14:schemeClr w14:val="tx1"/>
                  </w14:solidFill>
                </w14:textFill>
              </w:rPr>
              <w:t>违反本办法有关规定造成经济损失的，应依法赔偿；构成犯罪的，由司法机关依法追究刑事责任。</w:t>
            </w:r>
            <w:r>
              <w:rPr>
                <w:rFonts w:hint="eastAsia" w:ascii="Arial" w:hAnsi="Arial" w:cs="Arial"/>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立案责任：对违反农村集体资产管理规定的行为予以审查，决定是否立案。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表2-46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tcPr>
          <w:p>
            <w:pPr>
              <w:pStyle w:val="15"/>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对违反农村土地承包经营规定的行为的处罚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olor w:val="000000" w:themeColor="text1"/>
                <w:szCs w:val="21"/>
                <w:shd w:val="clear" w:color="auto" w:fill="FFFFFF"/>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《四川省&lt;中华人民共和国农村土地承包法&gt;实施办法》第四十三条“</w:t>
            </w:r>
            <w:r>
              <w:rPr>
                <w:rFonts w:hint="eastAsia" w:ascii="宋体" w:hAnsi="宋体"/>
                <w:color w:val="000000" w:themeColor="text1"/>
                <w:szCs w:val="21"/>
                <w:shd w:val="clear" w:color="auto" w:fill="FFFFFF"/>
                <w14:textFill>
                  <w14:solidFill>
                    <w14:schemeClr w14:val="tx1"/>
                  </w14:solidFill>
                </w14:textFill>
              </w:rPr>
              <w:t>发包方违反本实施办法，有下列行为之一的，由县级以上地方人民政府农业、林业行政主管部门责令其限期改正，逾期不改正的，对直接责任人员处以1000元以下罚款；造成损失的，依法承担赔偿责任；构成犯罪的，依法追究刑事责任：</w:t>
            </w:r>
          </w:p>
          <w:p>
            <w:pPr>
              <w:widowControl/>
              <w:ind w:firstLine="420" w:firstLineChars="200"/>
              <w:jc w:val="left"/>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（一）承包期不符合法定期限的；</w:t>
            </w:r>
          </w:p>
          <w:p>
            <w:pPr>
              <w:widowControl/>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（二）扣留承包合同的；</w:t>
            </w:r>
          </w:p>
          <w:p>
            <w:pPr>
              <w:widowControl/>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（三）擅自变更或者解除农村土地承包合同的；</w:t>
            </w:r>
          </w:p>
          <w:p>
            <w:pPr>
              <w:widowControl/>
              <w:ind w:firstLine="420" w:firstLineChars="200"/>
              <w:jc w:val="left"/>
              <w:rPr>
                <w:rStyle w:val="16"/>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（四）擅自变更或者涂改土地承包经营权证或者林权证记载内容的；</w:t>
            </w:r>
          </w:p>
          <w:p>
            <w:pPr>
              <w:widowControl/>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（五）未按照本实施办法规定发包荒山、荒沟、荒丘、荒滩等农村土地的；</w:t>
            </w:r>
          </w:p>
          <w:p>
            <w:pPr>
              <w:widowControl/>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（六）未按照本实施办法规定调整承包地、分配农村土地补偿费的；</w:t>
            </w:r>
          </w:p>
          <w:p>
            <w:pPr>
              <w:widowControl/>
              <w:ind w:firstLine="420" w:firstLineChars="200"/>
              <w:jc w:val="left"/>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（七）妨碍承包方依法流转土地承包经营权的；</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（八）其他侵害承包方土地承包经营权的行为。”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对违反农村土地承包经营规定的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表2-47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对未按照规定制作、保存农业转基因生物生产、经营档案的</w:t>
            </w:r>
            <w:r>
              <w:rPr>
                <w:rFonts w:ascii="宋体" w:hAnsi="宋体" w:cs="宋体"/>
                <w:color w:val="000000" w:themeColor="text1"/>
                <w:kern w:val="0"/>
                <w:szCs w:val="21"/>
                <w:lang w:val="zh-CN"/>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农业转基因生物安全管理条例》第四十八条“违反本条例规定，转基因植物种子、种畜禽、水产苗种的生产、经营单位和个人，未按照规定制作、保存生产、经营档案的，由县级以上人民政府农业行政主管部门依据职权，责令改正，处1000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zh-CN"/>
                <w14:textFill>
                  <w14:solidFill>
                    <w14:schemeClr w14:val="tx1"/>
                  </w14:solidFill>
                </w14:textFill>
              </w:rPr>
              <w:t>对未按照规定制作、保存农业转基因生物生产、经营档案的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调查责任：农业部门对立案的案件，指定专人负责，及时组织调查取证，与当事人有直接利害关系的应当回避。执法人员不得少于两人，调查时应出示证件，允许当事人辩解。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表2-48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对违反农业转基因生物标识管理规定的</w:t>
            </w:r>
            <w:r>
              <w:rPr>
                <w:rFonts w:ascii="宋体" w:hAnsi="宋体" w:cs="宋体"/>
                <w:color w:val="000000" w:themeColor="text1"/>
                <w:kern w:val="0"/>
                <w:szCs w:val="21"/>
                <w:lang w:val="zh-CN"/>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11" w:firstLineChars="196"/>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农业转基因生物安全管理条例》第五十二条“违反本条例关于农业转基因生物标识管理规定的，由县级以上人民政府农业行政主管部门依据职权，责令限期改正，可以没收非法销售的产品和违法所得，并可以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zh-CN"/>
                <w14:textFill>
                  <w14:solidFill>
                    <w14:schemeClr w14:val="tx1"/>
                  </w14:solidFill>
                </w14:textFill>
              </w:rPr>
              <w:t>对违反农业转基因生物标识管理规定的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调查责任：农业部门对立案的案件，指定专人负责，及时组织调查取证，与当事人有直接利害关系的应当回避。执法人员不得少于两人，调查时应出示证件，允许当事人辩解。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表2-49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对假冒、伪造、转让或者买卖农业转基因生物有关证明文书的</w:t>
            </w:r>
            <w:r>
              <w:rPr>
                <w:rFonts w:ascii="宋体" w:hAnsi="宋体" w:cs="宋体"/>
                <w:color w:val="000000" w:themeColor="text1"/>
                <w:kern w:val="0"/>
                <w:szCs w:val="21"/>
                <w:lang w:val="zh-CN"/>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农业转基因生物安全管理条例》第五十三条“假冒、伪造、转让或者买卖农业转基因生物有关证明文书的，由县级以上人民政府农业行政主管部门依据职权，收缴相应的证明文书，并处2万元以上10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zh-CN"/>
                <w14:textFill>
                  <w14:solidFill>
                    <w14:schemeClr w14:val="tx1"/>
                  </w14:solidFill>
                </w14:textFill>
              </w:rPr>
              <w:t>对假冒、伪造、转让或者买卖农业转基因生物有关证明文书的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调查责任：农业部门对立案的案件，指定专人负责，及时组织调查取证，与当事人有直接利害关系的应当回避。执法人员不得少于两人，调查时应出示证件，允许当事人辩解。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表2-50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w:t>
            </w:r>
            <w:r>
              <w:rPr>
                <w:rFonts w:hint="eastAsia" w:ascii="宋体" w:hAnsi="宋体" w:cs="宋体"/>
                <w:color w:val="000000" w:themeColor="text1"/>
                <w:kern w:val="0"/>
                <w:szCs w:val="21"/>
                <w:lang w:val="zh-CN"/>
                <w14:textFill>
                  <w14:solidFill>
                    <w14:schemeClr w14:val="tx1"/>
                  </w14:solidFill>
                </w14:textFill>
              </w:rPr>
              <w:t>未取得采集证或者未按照采集证的规定采集国家重点保护野生植物的</w:t>
            </w:r>
            <w:r>
              <w:rPr>
                <w:rFonts w:ascii="宋体" w:hAnsi="宋体" w:cs="宋体"/>
                <w:color w:val="000000" w:themeColor="text1"/>
                <w:kern w:val="0"/>
                <w:szCs w:val="21"/>
                <w:lang w:val="zh-CN"/>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7"/>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华人民共和国野生植物保护条例》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w:t>
            </w:r>
            <w:r>
              <w:rPr>
                <w:rFonts w:hint="eastAsia" w:ascii="宋体" w:hAnsi="宋体" w:cs="宋体"/>
                <w:color w:val="000000" w:themeColor="text1"/>
                <w:kern w:val="0"/>
                <w:szCs w:val="21"/>
                <w:lang w:val="zh-CN"/>
                <w14:textFill>
                  <w14:solidFill>
                    <w14:schemeClr w14:val="tx1"/>
                  </w14:solidFill>
                </w14:textFill>
              </w:rPr>
              <w:t>未取得采集证或者未按照采集证的规定采集国家重点保护野生植物的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调查责任：农业部门对立案的案件，指定专人负责，及时组织调查取证，与当事人有直接利害关系的应当回避。执法人员不得少于两人，调查时应出示证件，允许当事人辩解。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表2-51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对违法出售、收购国家重点保护野生植物的</w:t>
            </w:r>
            <w:r>
              <w:rPr>
                <w:rFonts w:ascii="宋体" w:hAnsi="宋体" w:cs="宋体"/>
                <w:color w:val="000000" w:themeColor="text1"/>
                <w:kern w:val="0"/>
                <w:szCs w:val="21"/>
                <w:lang w:val="zh-CN"/>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7"/>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zh-CN"/>
                <w14:textFill>
                  <w14:solidFill>
                    <w14:schemeClr w14:val="tx1"/>
                  </w14:solidFill>
                </w14:textFill>
              </w:rPr>
              <w:t>对违法出售、收购国家重点保护野生植物的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调查责任：农业部门对立案的案件，指定专人负责，及时组织调查取证，与当事人有直接利害关系的应当回避。执法人员不得少于两人，调查时应出示证件，允许当事人辩解。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表2-52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对伪造、倒卖、转让采集证、允许进出口证明书或者有关批准文件、标签的</w:t>
            </w:r>
            <w:r>
              <w:rPr>
                <w:rFonts w:ascii="宋体" w:hAnsi="宋体" w:cs="宋体"/>
                <w:color w:val="000000" w:themeColor="text1"/>
                <w:kern w:val="0"/>
                <w:szCs w:val="21"/>
                <w:lang w:val="zh-CN"/>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《中华人民共和国野生植物保护条例》</w:t>
            </w:r>
            <w:r>
              <w:rPr>
                <w:rFonts w:hint="eastAsia" w:ascii="宋体" w:hAnsi="宋体" w:cs="宋体"/>
                <w:color w:val="000000" w:themeColor="text1"/>
                <w:kern w:val="0"/>
                <w:szCs w:val="21"/>
                <w14:textFill>
                  <w14:solidFill>
                    <w14:schemeClr w14:val="tx1"/>
                  </w14:solidFill>
                </w14:textFill>
              </w:rPr>
              <w:t>第二十六条“</w:t>
            </w:r>
            <w:r>
              <w:rPr>
                <w:rFonts w:hint="eastAsia" w:ascii="宋体" w:hAnsi="宋体"/>
                <w:color w:val="000000" w:themeColor="text1"/>
                <w:szCs w:val="21"/>
                <w14:textFill>
                  <w14:solidFill>
                    <w14:schemeClr w14:val="tx1"/>
                  </w14:solidFill>
                </w14:textFill>
              </w:rPr>
              <w:t>伪造、倒卖、转让采集证、允许进出口证明书或者有关批准文件、标签的，由野生植物行政主管部门或者工商行政管理部门按照职责分工收缴，没收违法所得，可以并处5万元以下的罚款。”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zh-CN"/>
                <w14:textFill>
                  <w14:solidFill>
                    <w14:schemeClr w14:val="tx1"/>
                  </w14:solidFill>
                </w14:textFill>
              </w:rPr>
              <w:t>对伪造、倒卖、转让采集证、允许进出口证明书或者有关批准文件、标签的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调查责任：农业部门对立案的案件，指定专人负责，及时组织调查取证，与当事人有直接利害关系的应当回避。执法人员不得少于两人，调查时应出示证件，允许当事人辩解。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表2-53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shd w:val="clear" w:color="FFFFFF" w:fill="D9D9D9"/>
                <w:lang w:val="zh-CN"/>
                <w14:textFill>
                  <w14:solidFill>
                    <w14:schemeClr w14:val="tx1"/>
                  </w14:solidFill>
                </w14:textFill>
              </w:rPr>
            </w:pPr>
            <w:r>
              <w:rPr>
                <w:rFonts w:hint="eastAsia" w:ascii="宋体" w:hAnsi="宋体" w:cs="宋体"/>
                <w:color w:val="000000" w:themeColor="text1"/>
                <w:kern w:val="0"/>
                <w:szCs w:val="21"/>
                <w:shd w:val="clear" w:color="FFFFFF"/>
                <w:lang w:val="zh-CN"/>
                <w14:textFill>
                  <w14:solidFill>
                    <w14:schemeClr w14:val="tx1"/>
                  </w14:solidFill>
                </w14:textFill>
              </w:rPr>
              <w:t>对外国人在中国境内采集、收购或者未经批准对国家重点保护野生植物进行野外考察的</w:t>
            </w:r>
            <w:r>
              <w:rPr>
                <w:rFonts w:ascii="宋体" w:hAnsi="宋体" w:cs="宋体"/>
                <w:color w:val="000000" w:themeColor="text1"/>
                <w:kern w:val="0"/>
                <w:szCs w:val="21"/>
                <w:shd w:val="clear" w:color="FFFFFF"/>
                <w:lang w:val="zh-CN"/>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宋体"/>
                <w:color w:val="000000" w:themeColor="text1"/>
                <w:kern w:val="0"/>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《中华人民共和国野生植物保护条例》</w:t>
            </w:r>
            <w:r>
              <w:rPr>
                <w:rFonts w:hint="eastAsia" w:ascii="宋体" w:hAnsi="宋体" w:cs="宋体"/>
                <w:color w:val="000000" w:themeColor="text1"/>
                <w:kern w:val="0"/>
                <w:szCs w:val="21"/>
                <w14:textFill>
                  <w14:solidFill>
                    <w14:schemeClr w14:val="tx1"/>
                  </w14:solidFill>
                </w14:textFill>
              </w:rPr>
              <w:t>第二十七条“</w:t>
            </w:r>
            <w:r>
              <w:rPr>
                <w:rFonts w:hint="eastAsia" w:ascii="宋体" w:hAnsi="宋体"/>
                <w:color w:val="000000" w:themeColor="text1"/>
                <w:szCs w:val="21"/>
                <w14:textFill>
                  <w14:solidFill>
                    <w14:schemeClr w14:val="tx1"/>
                  </w14:solidFill>
                </w14:textFill>
              </w:rPr>
              <w:t>外国人在中国境内采集、收购国家重点保护野生植物，或者未经批准对国家重点保护野生植物进行野外考察的，由野生植物行政主管部门没收所采集、收购的野生植物和考察资料，可以并处5万以下的罚款。”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ind w:firstLine="2310" w:firstLineChars="1100"/>
              <w:jc w:val="both"/>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仿宋_GB2312"/>
                <w:color w:val="000000" w:themeColor="text1"/>
                <w:szCs w:val="21"/>
                <w:shd w:val="clear"/>
                <w14:textFill>
                  <w14:solidFill>
                    <w14:schemeClr w14:val="tx1"/>
                  </w14:solidFill>
                </w14:textFill>
              </w:rPr>
              <w:t>：</w:t>
            </w:r>
            <w:r>
              <w:rPr>
                <w:rFonts w:hint="eastAsia" w:ascii="宋体" w:hAnsi="宋体" w:cs="宋体"/>
                <w:color w:val="000000" w:themeColor="text1"/>
                <w:kern w:val="0"/>
                <w:szCs w:val="21"/>
                <w:shd w:val="clear" w:color="FFFFFF"/>
                <w:lang w:val="zh-CN"/>
                <w14:textFill>
                  <w14:solidFill>
                    <w14:schemeClr w14:val="tx1"/>
                  </w14:solidFill>
                </w14:textFill>
              </w:rPr>
              <w:t>对外国人在中国境内采集、收购或者未经批准对国家重点保护野生植物进行野外考察的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调查责任：农业部门对立案的案件，指定专人负责，及时组织调查取证，与当事人有直接利害关系的应当回避。执法人员不得少于两人，调查时应出示证件，允许当事人辩解。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表2-54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tabs>
                <w:tab w:val="center" w:pos="4153"/>
                <w:tab w:val="right" w:pos="8306"/>
              </w:tabs>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对未按照规定维修、拼装、改装和使用农业机械的处罚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农业机械安全监督管理条例》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倍以上</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倍以下罚款；拒不改正的，处违法经营额</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倍以上</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倍以下罚款；情节严重的，吊销维修技术合格证”</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农业机械维修管理规定》第十三条“农业机械维修者和维修配件销售者应当向农业机械消费者如实说明维修配件的真实质量状况，农业机械维修者使用可再利用旧配件进行维修时，应当征得送修者同意，并保证农业机械安全性能符合国家安全标准；第二十七条：违反本规定第十三条第二款第一、三、四项的，由工商行政管理部门依法处理；违反本规定第十三条第二款第二、五项的，由农业机械化主管部门处</w:t>
            </w:r>
            <w:r>
              <w:rPr>
                <w:rFonts w:ascii="宋体" w:hAnsi="宋体" w:cs="宋体"/>
                <w:color w:val="000000" w:themeColor="text1"/>
                <w:szCs w:val="21"/>
                <w14:textFill>
                  <w14:solidFill>
                    <w14:schemeClr w14:val="tx1"/>
                  </w14:solidFill>
                </w14:textFill>
              </w:rPr>
              <w:t>500</w:t>
            </w:r>
            <w:r>
              <w:rPr>
                <w:rFonts w:hint="eastAsia" w:ascii="宋体" w:hAnsi="宋体" w:cs="宋体"/>
                <w:color w:val="000000" w:themeColor="text1"/>
                <w:szCs w:val="21"/>
                <w14:textFill>
                  <w14:solidFill>
                    <w14:schemeClr w14:val="tx1"/>
                  </w14:solidFill>
                </w14:textFill>
              </w:rPr>
              <w:t>元以上</w:t>
            </w:r>
            <w:r>
              <w:rPr>
                <w:rFonts w:ascii="宋体" w:hAnsi="宋体" w:cs="宋体"/>
                <w:color w:val="000000" w:themeColor="text1"/>
                <w:szCs w:val="21"/>
                <w14:textFill>
                  <w14:solidFill>
                    <w14:schemeClr w14:val="tx1"/>
                  </w14:solidFill>
                </w14:textFill>
              </w:rPr>
              <w:t>1000</w:t>
            </w:r>
            <w:r>
              <w:rPr>
                <w:rFonts w:hint="eastAsia" w:ascii="宋体" w:hAnsi="宋体" w:cs="宋体"/>
                <w:color w:val="000000" w:themeColor="text1"/>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shd w:val="clear" w:color="FFFFFF" w:fill="D9D9D9"/>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对未按照规定维修、拼装、改装和使用农业机械的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表2-55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对未按照规定登记、使用拖拉机、联合收割机的处罚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对未按照规定登记、使用拖拉机、联合收割机的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表2-56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对伪造、变造或者使用伪造、变造的拖拉机、联合收割机证书和牌照，或者使用其他拖拉机、联合收割机的证书和牌照的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业机械安全监督管理条例》第五十一条“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对伪造、变造或者使用伪造、变造的拖拉机、联合收割机证书和牌照，或者使用其他拖拉机、联合收割机的证书和牌照的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表2-57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对未取得操作证件而操作拖拉机、联合收割机的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《农业机械安全监督管理条例》第五十二条“未取得拖拉机、联合收割机操作证件而操作拖拉机、联合收割机的，由县级以上地方人民政府农业机械化主管部门责令改正，处100元以上500元以下罚款。”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对未取得操作证件而操作拖拉机、联合收割机的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表2-58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对未按照规定操作或使用拖拉机、联合收割机的处罚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业机械安全监督管理条例》第五十三条“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对未按照规定操作或使用拖拉机、联合收割机的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表2-59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对使用拖拉机、联合收割机违反规定载人的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农业机械安全监督管理条例》第五十四条“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对使用拖拉机、联合收割机违反规定载人的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表2-60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对拖拉机</w:t>
            </w:r>
            <w:r>
              <w:rPr>
                <w:rFonts w:ascii="宋体" w:hAnsi="宋体" w:cs="宋体"/>
                <w:color w:val="000000" w:themeColor="text1"/>
                <w:kern w:val="0"/>
                <w:szCs w:val="21"/>
                <w14:textFill>
                  <w14:solidFill>
                    <w14:schemeClr w14:val="tx1"/>
                  </w14:solidFill>
                </w14:textFill>
              </w:rPr>
              <w:t>驾驶培训机构违规行为的处罚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《拖拉机驾驶培训管理办法》第二十五条“对违反本规定的单位和个人，由县级以上地方人民政府农机主管部门按以下规定处罚：</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(一)未取得培训许可擅自从事拖拉机驾驶培训业务的，责令停办，有违法所得的，处违法所得三倍以下罚款，但最高不超过三万元；无违法所得的，处一万元以下罚款；</w:t>
            </w:r>
          </w:p>
          <w:p>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w:t>
            </w:r>
            <w:r>
              <w:rPr>
                <w:rFonts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未</w:t>
            </w:r>
            <w:r>
              <w:rPr>
                <w:rFonts w:ascii="宋体" w:hAnsi="宋体" w:cs="宋体"/>
                <w:color w:val="000000" w:themeColor="text1"/>
                <w:kern w:val="0"/>
                <w:szCs w:val="21"/>
                <w14:textFill>
                  <w14:solidFill>
                    <w14:schemeClr w14:val="tx1"/>
                  </w14:solidFill>
                </w14:textFill>
              </w:rPr>
              <w:t>按统一的教学计划、教学</w:t>
            </w:r>
            <w:r>
              <w:rPr>
                <w:rFonts w:hint="eastAsia" w:ascii="宋体" w:hAnsi="宋体" w:cs="宋体"/>
                <w:color w:val="000000" w:themeColor="text1"/>
                <w:kern w:val="0"/>
                <w:szCs w:val="21"/>
                <w14:textFill>
                  <w14:solidFill>
                    <w14:schemeClr w14:val="tx1"/>
                  </w14:solidFill>
                </w14:textFill>
              </w:rPr>
              <w:t>大纲</w:t>
            </w:r>
            <w:r>
              <w:rPr>
                <w:rFonts w:ascii="宋体" w:hAnsi="宋体" w:cs="宋体"/>
                <w:color w:val="000000" w:themeColor="text1"/>
                <w:kern w:val="0"/>
                <w:szCs w:val="21"/>
                <w14:textFill>
                  <w14:solidFill>
                    <w14:schemeClr w14:val="tx1"/>
                  </w14:solidFill>
                </w14:textFill>
              </w:rPr>
              <w:t>和规定的教材进行培训的，责令改正，处</w:t>
            </w:r>
            <w:r>
              <w:rPr>
                <w:rFonts w:hint="eastAsia" w:ascii="宋体" w:hAnsi="宋体" w:cs="宋体"/>
                <w:color w:val="000000" w:themeColor="text1"/>
                <w:kern w:val="0"/>
                <w:szCs w:val="21"/>
                <w14:textFill>
                  <w14:solidFill>
                    <w14:schemeClr w14:val="tx1"/>
                  </w14:solidFill>
                </w14:textFill>
              </w:rPr>
              <w:t>2000一下</w:t>
            </w:r>
            <w:r>
              <w:rPr>
                <w:rFonts w:ascii="宋体" w:hAnsi="宋体" w:cs="宋体"/>
                <w:color w:val="000000" w:themeColor="text1"/>
                <w:kern w:val="0"/>
                <w:szCs w:val="21"/>
                <w14:textFill>
                  <w14:solidFill>
                    <w14:schemeClr w14:val="tx1"/>
                  </w14:solidFill>
                </w14:textFill>
              </w:rPr>
              <w:t>罚款</w:t>
            </w:r>
            <w:r>
              <w:rPr>
                <w:rFonts w:hint="eastAsia" w:ascii="宋体" w:hAnsi="宋体" w:cs="宋体"/>
                <w:color w:val="000000" w:themeColor="text1"/>
                <w:kern w:val="0"/>
                <w:szCs w:val="21"/>
                <w14:textFill>
                  <w14:solidFill>
                    <w14:schemeClr w14:val="tx1"/>
                  </w14:solidFill>
                </w14:textFill>
              </w:rPr>
              <w:t>；</w:t>
            </w:r>
          </w:p>
          <w:p>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(三)聘用未经省级人民政府农机主管部门考核合格的人员从事拖拉机驾驶员培训教学工作的，责令改正，处五千元以下罚款。”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对拖拉机</w:t>
            </w:r>
            <w:r>
              <w:rPr>
                <w:rFonts w:ascii="宋体" w:hAnsi="宋体" w:cs="宋体"/>
                <w:color w:val="000000" w:themeColor="text1"/>
                <w:kern w:val="0"/>
                <w:szCs w:val="21"/>
                <w14:textFill>
                  <w14:solidFill>
                    <w14:schemeClr w14:val="tx1"/>
                  </w14:solidFill>
                </w14:textFill>
              </w:rPr>
              <w:t>驾驶培训机构违规的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表2-61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w:t>
            </w:r>
            <w:r>
              <w:rPr>
                <w:rFonts w:ascii="宋体" w:hAnsi="宋体" w:cs="宋体"/>
                <w:color w:val="000000" w:themeColor="text1"/>
                <w:kern w:val="0"/>
                <w:szCs w:val="21"/>
                <w14:textFill>
                  <w14:solidFill>
                    <w14:schemeClr w14:val="tx1"/>
                  </w14:solidFill>
                </w14:textFill>
              </w:rPr>
              <w:t>未经批准新建或迁移农村机电提灌站</w:t>
            </w:r>
            <w:r>
              <w:rPr>
                <w:rFonts w:hint="eastAsia" w:ascii="宋体" w:hAnsi="宋体" w:cs="宋体"/>
                <w:color w:val="000000" w:themeColor="text1"/>
                <w:kern w:val="0"/>
                <w:szCs w:val="21"/>
                <w14:textFill>
                  <w14:solidFill>
                    <w14:schemeClr w14:val="tx1"/>
                  </w14:solidFill>
                </w14:textFill>
              </w:rPr>
              <w:t>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《四川省农村机电提灌管理条例》第三十五条</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违反本条例第十一条的规定，未经批准新建或迁移农村机电提灌站的，由县级以上人民政府农业机械主管部门责令停止施工；继续施工的，查封继续施工的设备和建筑材料，并处2万元以上10万元以下罚款。</w:t>
            </w:r>
            <w:r>
              <w:rPr>
                <w:rFonts w:hint="eastAsia" w:ascii="宋体" w:hAnsi="宋体" w:cs="宋体"/>
                <w:color w:val="000000" w:themeColor="text1"/>
                <w:kern w:val="0"/>
                <w:szCs w:val="21"/>
                <w14:textFill>
                  <w14:solidFill>
                    <w14:schemeClr w14:val="tx1"/>
                  </w14:solidFill>
                </w14:textFill>
              </w:rPr>
              <w:t>”</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《四川省农村机电提灌管理条例》第十一条</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新建或迁移农村机电提灌站，装机容量小于100千瓦的，由县级人民政府农业机械主管部门审批；装机容量在100千瓦以上的，由市、州人民政府、地区行政公署农业机械主管部门审批。禁止未经批准新建或迁移农村机电提灌站</w:t>
            </w:r>
            <w:r>
              <w:rPr>
                <w:rFonts w:hint="eastAsia" w:ascii="宋体" w:hAnsi="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w:t>
            </w:r>
            <w:r>
              <w:rPr>
                <w:rFonts w:ascii="宋体" w:hAnsi="宋体" w:cs="宋体"/>
                <w:color w:val="000000" w:themeColor="text1"/>
                <w:kern w:val="0"/>
                <w:szCs w:val="21"/>
                <w14:textFill>
                  <w14:solidFill>
                    <w14:schemeClr w14:val="tx1"/>
                  </w14:solidFill>
                </w14:textFill>
              </w:rPr>
              <w:t>未经批准新建或迁移农村机电提灌站</w:t>
            </w:r>
            <w:r>
              <w:rPr>
                <w:rFonts w:hint="eastAsia" w:ascii="宋体" w:hAnsi="宋体" w:cs="宋体"/>
                <w:color w:val="000000" w:themeColor="text1"/>
                <w:kern w:val="0"/>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表2-62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w:t>
            </w:r>
            <w:r>
              <w:rPr>
                <w:rFonts w:ascii="宋体" w:hAnsi="宋体" w:cs="宋体"/>
                <w:color w:val="000000" w:themeColor="text1"/>
                <w:kern w:val="0"/>
                <w:szCs w:val="21"/>
                <w14:textFill>
                  <w14:solidFill>
                    <w14:schemeClr w14:val="tx1"/>
                  </w14:solidFill>
                </w14:textFill>
              </w:rPr>
              <w:t>未经验收合格使用农村机电提灌设施</w:t>
            </w:r>
            <w:r>
              <w:rPr>
                <w:rFonts w:hint="eastAsia" w:ascii="宋体" w:hAnsi="宋体" w:cs="宋体"/>
                <w:color w:val="000000" w:themeColor="text1"/>
                <w:kern w:val="0"/>
                <w:szCs w:val="21"/>
                <w14:textFill>
                  <w14:solidFill>
                    <w14:schemeClr w14:val="tx1"/>
                  </w14:solidFill>
                </w14:textFill>
              </w:rPr>
              <w:t>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《四川省农村机电提灌管理条例》第三十六条</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违反本条例第十二条的规定，未经验收合格使用农村机电提灌设施的，由县级以上人民政府农业机械主管部门责令停止使用；拒不停止使用的，没收违法所得，可并处相当于违法所得2至4倍的罚款；没</w:t>
            </w:r>
            <w:r>
              <w:rPr>
                <w:rFonts w:hint="eastAsia" w:ascii="宋体" w:hAnsi="宋体" w:cs="宋体"/>
                <w:color w:val="000000" w:themeColor="text1"/>
                <w:kern w:val="0"/>
                <w:szCs w:val="21"/>
                <w14:textFill>
                  <w14:solidFill>
                    <w14:schemeClr w14:val="tx1"/>
                  </w14:solidFill>
                </w14:textFill>
              </w:rPr>
              <w:t>有</w:t>
            </w:r>
            <w:r>
              <w:rPr>
                <w:rFonts w:ascii="宋体" w:hAnsi="宋体" w:cs="宋体"/>
                <w:color w:val="000000" w:themeColor="text1"/>
                <w:kern w:val="0"/>
                <w:szCs w:val="21"/>
                <w14:textFill>
                  <w14:solidFill>
                    <w14:schemeClr w14:val="tx1"/>
                  </w14:solidFill>
                </w14:textFill>
              </w:rPr>
              <w:t>违法收入的，可并处5千元以上1万元以下罚款。</w:t>
            </w:r>
            <w:r>
              <w:rPr>
                <w:rFonts w:hint="eastAsia" w:ascii="宋体" w:hAnsi="宋体" w:cs="宋体"/>
                <w:color w:val="000000" w:themeColor="text1"/>
                <w:kern w:val="0"/>
                <w:szCs w:val="21"/>
                <w14:textFill>
                  <w14:solidFill>
                    <w14:schemeClr w14:val="tx1"/>
                  </w14:solidFill>
                </w14:textFill>
              </w:rPr>
              <w:t>”</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《四川省农村机电提灌管理条例》第十二条</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农村机电提灌设施建设必须严格按国家有关标准、规程先设计、后施工。工程竣工后由农业机械主管部门组织验收后，方能交付使用。</w:t>
            </w:r>
            <w:r>
              <w:rPr>
                <w:rFonts w:hint="eastAsia" w:ascii="宋体" w:hAnsi="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w:t>
            </w:r>
            <w:r>
              <w:rPr>
                <w:rFonts w:ascii="宋体" w:hAnsi="宋体" w:cs="宋体"/>
                <w:color w:val="000000" w:themeColor="text1"/>
                <w:kern w:val="0"/>
                <w:szCs w:val="21"/>
                <w14:textFill>
                  <w14:solidFill>
                    <w14:schemeClr w14:val="tx1"/>
                  </w14:solidFill>
                </w14:textFill>
              </w:rPr>
              <w:t>未经验收合格使用农村机电提灌设施</w:t>
            </w:r>
            <w:r>
              <w:rPr>
                <w:rFonts w:hint="eastAsia" w:ascii="宋体" w:hAnsi="宋体" w:cs="宋体"/>
                <w:color w:val="000000" w:themeColor="text1"/>
                <w:kern w:val="0"/>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表2-63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w:t>
            </w:r>
            <w:r>
              <w:rPr>
                <w:rFonts w:ascii="宋体" w:hAnsi="宋体" w:cs="宋体"/>
                <w:color w:val="000000" w:themeColor="text1"/>
                <w:kern w:val="0"/>
                <w:szCs w:val="21"/>
                <w14:textFill>
                  <w14:solidFill>
                    <w14:schemeClr w14:val="tx1"/>
                  </w14:solidFill>
                </w14:textFill>
              </w:rPr>
              <w:t>非法出售、收购废旧机电提灌设备及其主要零部件</w:t>
            </w:r>
            <w:r>
              <w:rPr>
                <w:rFonts w:hint="eastAsia" w:ascii="宋体" w:hAnsi="宋体" w:cs="宋体"/>
                <w:color w:val="000000" w:themeColor="text1"/>
                <w:kern w:val="0"/>
                <w:szCs w:val="21"/>
                <w14:textFill>
                  <w14:solidFill>
                    <w14:schemeClr w14:val="tx1"/>
                  </w14:solidFill>
                </w14:textFill>
              </w:rPr>
              <w:t>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《四川省农村机电提灌管理条例》第三十九条</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违反本条例第三十四条的规定，非法出售、收购废旧机电提灌设备及其主要零部件的，由县级以上人民政府农业机械主管部门没收实物和违法所得，可并处相当于实物价值2至5倍的罚款。</w:t>
            </w:r>
            <w:r>
              <w:rPr>
                <w:rFonts w:hint="eastAsia" w:ascii="宋体" w:hAnsi="宋体" w:cs="宋体"/>
                <w:color w:val="000000" w:themeColor="text1"/>
                <w:kern w:val="0"/>
                <w:szCs w:val="21"/>
                <w14:textFill>
                  <w14:solidFill>
                    <w14:schemeClr w14:val="tx1"/>
                  </w14:solidFill>
                </w14:textFill>
              </w:rPr>
              <w:t>”</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r>
              <w:rPr>
                <w:rFonts w:ascii="宋体" w:hAnsi="宋体" w:cs="宋体"/>
                <w:color w:val="000000" w:themeColor="text1"/>
                <w:kern w:val="0"/>
                <w:szCs w:val="21"/>
                <w14:textFill>
                  <w14:solidFill>
                    <w14:schemeClr w14:val="tx1"/>
                  </w14:solidFill>
                </w14:textFill>
              </w:rPr>
              <w:t>《四川省农村机电提灌管理条例》第三十四条</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出售废旧机电提灌设备及其主要零部件，必须持有县级以上人民政府农业机械主管部门开具的有关证明，废旧物资收购单位应当验证收购。禁止任何单位和个人非法出售、收购废旧机电提灌设备及其主要零配件。</w:t>
            </w:r>
            <w:r>
              <w:rPr>
                <w:rFonts w:hint="eastAsia" w:ascii="宋体" w:hAnsi="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w:t>
            </w:r>
            <w:r>
              <w:rPr>
                <w:rFonts w:ascii="宋体" w:hAnsi="宋体" w:cs="宋体"/>
                <w:color w:val="000000" w:themeColor="text1"/>
                <w:kern w:val="0"/>
                <w:szCs w:val="21"/>
                <w14:textFill>
                  <w14:solidFill>
                    <w14:schemeClr w14:val="tx1"/>
                  </w14:solidFill>
                </w14:textFill>
              </w:rPr>
              <w:t>非法出售、收购废旧机电提灌设备及其主要零部件</w:t>
            </w:r>
            <w:r>
              <w:rPr>
                <w:rFonts w:hint="eastAsia" w:ascii="宋体" w:hAnsi="宋体" w:cs="宋体"/>
                <w:color w:val="000000" w:themeColor="text1"/>
                <w:kern w:val="0"/>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表2-64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对影响提灌站正常使用行为的处罚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四川省农村机电提灌管理条例》第三十八条</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违反本条例的规定，有下列行为之一的，由县级以上人民政府农业机械主管部门责令停止或者纠正；拒不停止或者纠正的，可并处2千元以下罚款：（一）堆放妨碍提灌站正常作业和安全生产物品的；（二）兴建妨碍提灌站安全生产建筑物的；（三）种植植物的生长高度影响输电线安全运行的；（四）扰乱农村机电提灌站正常的生产秩序的（五）堵塞提灌设施的进出水管的；（六）擅自在提灌站专用输变电线路上搭线接电，影响输电线路和变压器安全的。</w:t>
            </w:r>
            <w:r>
              <w:rPr>
                <w:rFonts w:hint="eastAsia" w:ascii="宋体" w:hAnsi="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对影响提灌站正常使用行为的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表2-65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对农业投入品生产者、销售者、使用者未按照规定及时回收肥料等农业投入品的包装废弃物或者农用薄膜，或者未按照规定及时回收农药包装废弃物交由专门的机构或者组织进行无害化处理的处罚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中华人民共和国土壤污染防治法》第八十八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农药包装废弃物回收处理管理办法》第十九条：农药生产者、经营者、使用者未按规定履行农药包装废弃物回收处理义务的，由地方人民政府农业农村主管部门按照《中华人民共和国土壤污染防治法》第八十八条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14:textFill>
                  <w14:solidFill>
                    <w14:schemeClr w14:val="tx1"/>
                  </w14:solidFill>
                </w14:textFill>
              </w:rPr>
              <w:t>对农业投入品生产者、销售者、使用者未按照规定及时回收肥料等农业投入品的包装废弃物或者农用薄膜，或者未按照规定及时回收农药包装废弃物交由专门的机构或者组织进行无害化处理的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表2-66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tabs>
                <w:tab w:val="center" w:pos="4153"/>
                <w:tab w:val="right" w:pos="8306"/>
              </w:tabs>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对持假冒《作业证》或扰乱跨区作业秩序的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tabs>
                <w:tab w:val="center" w:pos="4153"/>
                <w:tab w:val="right" w:pos="8306"/>
              </w:tabs>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联合收割机跨区作业管理办法》第三十一条“违反本办法第十四条、第十五条规定，持假冒《作业证》或扰乱跨区作业秩序的，由县级以上农机管理部门责令停止违法行为，纳入当地农机管理部门统一管理，可并处50元以上100元以下的罚款；情节严重的，可并处100元以上200元以下的罚款。”</w:t>
            </w:r>
          </w:p>
          <w:p>
            <w:pPr>
              <w:tabs>
                <w:tab w:val="center" w:pos="4153"/>
                <w:tab w:val="right" w:pos="8306"/>
              </w:tabs>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2.《联合收割机跨区作业管理办法》第十四条“《作业证》由农业部统一制作，全国范围内使用，当年有效。《作业证》应随机携带，一机一证，严禁涂改、转借、伪造和倒卖。”</w:t>
            </w:r>
          </w:p>
          <w:p>
            <w:pPr>
              <w:tabs>
                <w:tab w:val="center" w:pos="4153"/>
                <w:tab w:val="right" w:pos="8306"/>
              </w:tabs>
              <w:snapToGrid w:val="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3.《联合收割机跨区作业管理办法》第十五条“严禁没有明确作业地点、没有《作业证》的联合收割机盲目流动，扰乱跨区作业秩序。”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color="FFFFFF"/>
                <w14:textFill>
                  <w14:solidFill>
                    <w14:schemeClr w14:val="tx1"/>
                  </w14:solidFill>
                </w14:textFill>
              </w:rPr>
              <w:t>农业机械化科，</w:t>
            </w: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对持假冒《作业证》或扰乱跨区作业秩序的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表2-67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pStyle w:val="1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对生产推广未经审定或者审定不合格蚕品种；更改蚕品种杂交组合型式；未经批准新建、扩建、改建蚕种场和蚕种冷库的处罚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四川省蚕种管理条例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第二十九条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违反本条例第十二条的规定，生产推广未经审定或者审定不合格蚕品种的，责令立即停止生产和推广，就地销毁蚕种，可处五千元以上三万元以下的罚款；拒不停止违法活动的，吊销许可证。</w:t>
            </w:r>
          </w:p>
          <w:p>
            <w:pPr>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违反本条例第十二条的规定，更改蚕品种杂交组合型式的，责令就地销毁蚕种，可处一千元以上五千元以下的罚款。”</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四川省蚕种管理条例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第十二条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经家蚕品种审定委员会认定的蚕品种杂交组合型式不得更改。未经审定或者审定不合格的蚕品种，不得生产、推广和宣传。</w:t>
            </w:r>
          </w:p>
          <w:p>
            <w:pPr>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育种单位选育的新蚕品种，需要在省内试繁、试养的，按照家蚕品种审定委员会的规定进行。</w:t>
            </w:r>
            <w:r>
              <w:rPr>
                <w:rFonts w:hint="eastAsia" w:ascii="宋体" w:hAnsi="宋体" w:cs="宋体"/>
                <w:color w:val="000000" w:themeColor="text1"/>
                <w:szCs w:val="21"/>
                <w14:textFill>
                  <w14:solidFill>
                    <w14:schemeClr w14:val="tx1"/>
                  </w14:solidFill>
                </w14:textFill>
              </w:rPr>
              <w:t>”</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四川省蚕种管理条例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第三十条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违反本条例第十五条的规定，未经批准新建、扩建、改建蚕种场和蚕种冷库的，责令立即停止建设施工；继续施工的，处五万元以上十万元以下的罚款。”</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四川省蚕种管理条例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第十五条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全省蚕种场和蚕种冷库的建设，由省农业行政主管部门统一规划。新建、扩建、改建蚕种场和蚕种冷库，报省农业行政主管部门批准后方能申办立项建设手续。</w:t>
            </w:r>
          </w:p>
          <w:p>
            <w:pPr>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蚕种场和蚕种冷库附近五公里以内，任何单位和个人不得修建排放有毒物质、污染蚕种生产环境的砖瓦厂、农药厂、化工厂和油库等。</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对生产推广未经审定或者审定不合格蚕品种；更改蚕品种杂交组合型式；未经批准新建、扩建、改建蚕种场和蚕种冷库的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表2-68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pStyle w:val="1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对无证生产繁殖和冷藏蚕种，或者对无证的生产单位发放原种的处罚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四川省蚕种管理条例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第三十一条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 xml:space="preserve">违反本条例第十七条、第十八条的规定，无证生产繁殖和冷藏蚕种，或者对无证的生产单位发放原种的，没收蚕种及其收入，并处相当于违法所得二至五倍的罚款。 </w:t>
            </w:r>
            <w:r>
              <w:rPr>
                <w:rFonts w:hint="eastAsia" w:ascii="宋体" w:hAnsi="宋体" w:cs="宋体"/>
                <w:color w:val="000000" w:themeColor="text1"/>
                <w:szCs w:val="21"/>
                <w14:textFill>
                  <w14:solidFill>
                    <w14:schemeClr w14:val="tx1"/>
                  </w14:solidFill>
                </w14:textFill>
              </w:rPr>
              <w:t>”</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四川省蚕种管理条例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第十七条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 xml:space="preserve">蚕种生产和冷藏实行生产许可制度。生产许可证由省农业行政主管部门根据全省蚕种的需求总量和本条例第十六条、第十八条的规定核发。 </w:t>
            </w:r>
          </w:p>
          <w:p>
            <w:pPr>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科研、教学单位从事以经营、销售为目</w:t>
            </w:r>
            <w:bookmarkStart w:id="4" w:name="_GoBack"/>
            <w:bookmarkEnd w:id="4"/>
            <w:r>
              <w:rPr>
                <w:rFonts w:ascii="宋体" w:hAnsi="宋体" w:cs="宋体"/>
                <w:color w:val="000000" w:themeColor="text1"/>
                <w:szCs w:val="21"/>
                <w14:textFill>
                  <w14:solidFill>
                    <w14:schemeClr w14:val="tx1"/>
                  </w14:solidFill>
                </w14:textFill>
              </w:rPr>
              <w:t>的</w:t>
            </w:r>
            <w:r>
              <w:rPr>
                <w:rFonts w:ascii="宋体" w:hAnsi="宋体" w:cs="宋体"/>
                <w:color w:val="000000" w:themeColor="text1"/>
                <w:szCs w:val="21"/>
                <w14:textFill>
                  <w14:solidFill>
                    <w14:schemeClr w14:val="tx1"/>
                  </w14:solidFill>
                </w14:textFill>
              </w:rPr>
              <w:t>的</w:t>
            </w:r>
            <w:r>
              <w:rPr>
                <w:rFonts w:ascii="宋体" w:hAnsi="宋体" w:cs="宋体"/>
                <w:color w:val="000000" w:themeColor="text1"/>
                <w:szCs w:val="21"/>
                <w14:textFill>
                  <w14:solidFill>
                    <w14:schemeClr w14:val="tx1"/>
                  </w14:solidFill>
                </w14:textFill>
              </w:rPr>
              <w:t>蚕种生产应当申领生产许可证，但从事以科研、教学为目的的蚕种生产除外。</w:t>
            </w:r>
            <w:r>
              <w:rPr>
                <w:rFonts w:hint="eastAsia" w:ascii="宋体" w:hAnsi="宋体" w:cs="宋体"/>
                <w:color w:val="000000" w:themeColor="text1"/>
                <w:szCs w:val="21"/>
                <w14:textFill>
                  <w14:solidFill>
                    <w14:schemeClr w14:val="tx1"/>
                  </w14:solidFill>
                </w14:textFill>
              </w:rPr>
              <w:t>”</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r>
              <w:rPr>
                <w:rFonts w:ascii="宋体" w:hAnsi="宋体" w:cs="宋体"/>
                <w:color w:val="000000" w:themeColor="text1"/>
                <w:szCs w:val="21"/>
                <w14:textFill>
                  <w14:solidFill>
                    <w14:schemeClr w14:val="tx1"/>
                  </w14:solidFill>
                </w14:textFill>
              </w:rPr>
              <w:t>四川省蚕种管理条例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第十八条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原蚕种的繁殖生产，由省蚕种机构指定有条件的蚕种生产、科研、教学单位按省统一计划繁殖生产。未经指定的蚕种生产、科研、教学单位或者个人，不得从事原蚕种的繁殖。</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原种生产单位对无蚕种生产许可证的单位，不得发放原种。</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对无证生产繁殖和冷藏蚕种，或者对无证的生产单位发放原种的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表2-69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pStyle w:val="1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对不依照核定的生产种类和超过核定的生产数量组织生产蚕种；未经批准与无证生产单位或个人联合制种的处罚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四川省蚕种管理条例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第三十二条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违反本条例第十九条的规定，不依照核定的生产种类和超过核定的生产数量组织生产蚕种的，没收违法生产的蚕种及其收入，可处三千元以上一万元以下的罚款。</w:t>
            </w:r>
          </w:p>
          <w:p>
            <w:pPr>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 xml:space="preserve">违反本条例第十九条的规定，未经批准与无证生产单位或者个人联合制种的，吊销生产许可证，没收蚕种，并处一万元以上五万元以下的罚款。 </w:t>
            </w:r>
            <w:r>
              <w:rPr>
                <w:rFonts w:hint="eastAsia" w:ascii="宋体" w:hAnsi="宋体" w:cs="宋体"/>
                <w:color w:val="000000" w:themeColor="text1"/>
                <w:szCs w:val="21"/>
                <w14:textFill>
                  <w14:solidFill>
                    <w14:schemeClr w14:val="tx1"/>
                  </w14:solidFill>
                </w14:textFill>
              </w:rPr>
              <w:t>”</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四川省蚕种管理条例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第十九条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蚕种生产单位应当依照蚕种生产许可证核定的生产种类和数量按计划组织生产。未经发证机关批准，不得与无证生产单位或者个人联合制种。</w:t>
            </w:r>
            <w:r>
              <w:rPr>
                <w:rFonts w:ascii="宋体" w:hAnsi="宋体" w:cs="宋体"/>
                <w:color w:val="000000" w:themeColor="text1"/>
                <w:sz w:val="24"/>
                <w:szCs w:val="24"/>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对不依照核定的生产种类和超过核定的生产数量组织生产蚕种；未经批准与无证生产单位或个人联合制种的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表2-70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pStyle w:val="15"/>
              <w:jc w:val="center"/>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对允许无证的蚕种入库或者对无证单位发放蚕种的处罚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四川省蚕种管理条例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第三十三条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 xml:space="preserve">违反本条例第二十条的规定，允许无证的蚕种入库或者对无证单位发放蚕种的，封存或者销毁无证的蚕种，没收违法发放的蚕种和违法所得，并处相当于违法所得三至六倍的罚款。 </w:t>
            </w:r>
            <w:r>
              <w:rPr>
                <w:rFonts w:hint="eastAsia" w:ascii="宋体" w:hAnsi="宋体" w:cs="宋体"/>
                <w:color w:val="000000" w:themeColor="text1"/>
                <w:szCs w:val="21"/>
                <w14:textFill>
                  <w14:solidFill>
                    <w14:schemeClr w14:val="tx1"/>
                  </w14:solidFill>
                </w14:textFill>
              </w:rPr>
              <w:t>”</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四川省蚕种管理条例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第二十条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蚕种冷库由省蚕种机构实行统一管理。蚕种冷库应当按照蚕种生产许可证核定的冷藏能力冷藏蚕种，对无生产许可证和经营许可证的单位不得发放蚕种。有下列情形之一的蚕种，不得允许入库：（一）无蚕种生产许可证的单位生产的蚕种；（二）无检验检疫合格证调入省内的蚕种。</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s="仿宋_GB2312"/>
                <w:color w:val="000000" w:themeColor="text1"/>
                <w:szCs w:val="21"/>
                <w14:textFill>
                  <w14:solidFill>
                    <w14:schemeClr w14:val="tx1"/>
                  </w14:solidFill>
                </w14:textFill>
              </w:rPr>
              <w:t>对允许无证的蚕种入库或者对无证单位发放蚕种的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表2-71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pStyle w:val="1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对未经许可向农民销售蚕种的处罚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四川省蚕种管理条例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第三十四条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违反本条例第二十三条的规定，未经许可向农民销售蚕种的，责令立即停止销售；拒不停止的，没收蚕种及其收入，并处相当于违法所得四至八倍的罚款。</w:t>
            </w:r>
            <w:r>
              <w:rPr>
                <w:rFonts w:hint="eastAsia" w:ascii="宋体" w:hAnsi="宋体" w:cs="宋体"/>
                <w:color w:val="000000" w:themeColor="text1"/>
                <w:szCs w:val="21"/>
                <w14:textFill>
                  <w14:solidFill>
                    <w14:schemeClr w14:val="tx1"/>
                  </w14:solidFill>
                </w14:textFill>
              </w:rPr>
              <w:t>”</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四川省蚕种管理条例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第二十三条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县级蚕种经营单位向农民销售普通蚕种实行许可制度，许可证由省农业行政主管部门统一核发。</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对未经许可向农民销售蚕种的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表2-72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pStyle w:val="1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对安排无质量合格证的蚕种出入库，或者经营无质量合格证的蚕种的处罚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四川省蚕种管理条例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第三十五条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违反本条例第二十七条的规定，安排无质量合格证的蚕种出入库，或者经营无质量合格证的蚕种的，没收蚕种，就地销毁，并处二万元以上八万元以下的罚款。</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 xml:space="preserve"> </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四川省蚕种管理条例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第二十七条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凡生产、经营的蚕种，应当经蚕种质量监督检验机构检验，合格的发给省统一印制的蚕种质量合格证。</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无蚕种质量合格证的蚕种，蚕种冷库不得安排出、入库，任何单位和个人不得经营和使用。</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对安排无质量合格证的蚕种出入库，或者经营无质量合格证的蚕种的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表2-73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pStyle w:val="1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对拒不销毁检验不合格蚕种的处罚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四川省蚕种管理条例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第三十六条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违反本条例第二十八条的规定，拒不销毁检验不合格蚕种的，强制销毁蚕种，吊销许可证，并处二万元以上五万元以下的罚款。造成经济损失的，责令赔偿损失。构成犯罪的，依法追究刑事责任。</w:t>
            </w:r>
            <w:r>
              <w:rPr>
                <w:rFonts w:hint="eastAsia" w:ascii="宋体" w:hAnsi="宋体" w:cs="宋体"/>
                <w:color w:val="000000" w:themeColor="text1"/>
                <w:szCs w:val="21"/>
                <w14:textFill>
                  <w14:solidFill>
                    <w14:schemeClr w14:val="tx1"/>
                  </w14:solidFill>
                </w14:textFill>
              </w:rPr>
              <w:t>”</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四川省蚕种管理条例</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第二十八条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蚕种的检验检疫，应当按照蚕种质量标准和蚕种检验规程进行。检验不合格的蚕种，蚕种生产、经营单位应当在蚕种质量监督检验机构的监督下就地销毁，不得调运、入库、出库、经营和使用。</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进出口蚕种的检疫，按《中华人民共和国进出境动植物检疫法》的规定执行。</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对拒不销毁检验不合格蚕种的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表2-74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pStyle w:val="15"/>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对农用地土壤污染责任人或者土地使用权人未按照相关规定实施后期管理的处罚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420" w:firstLineChars="200"/>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w:t>
            </w:r>
            <w:r>
              <w:rPr>
                <w:color w:val="000000" w:themeColor="text1"/>
                <w:kern w:val="0"/>
                <w:szCs w:val="21"/>
                <w14:textFill>
                  <w14:solidFill>
                    <w14:schemeClr w14:val="tx1"/>
                  </w14:solidFill>
                </w14:textFill>
              </w:rPr>
              <w:t>《中华人民共和国土壤污染防治法》第七条：国务院生态环境主管部门对全国土壤污染防治工作实施统一监督管理；国务院农业农村、自然资源、住房城乡建设、林业草原等主管部门在各自职责范围内对土壤污染防治工作实施监督管理。</w:t>
            </w:r>
          </w:p>
          <w:p>
            <w:pPr>
              <w:autoSpaceDE w:val="0"/>
              <w:autoSpaceDN w:val="0"/>
              <w:adjustRightInd w:val="0"/>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autoSpaceDE w:val="0"/>
              <w:autoSpaceDN w:val="0"/>
              <w:adjustRightInd w:val="0"/>
              <w:ind w:firstLine="420" w:firstLineChars="200"/>
              <w:rPr>
                <w:rFonts w:ascii="宋体" w:hAnsi="宋体" w:cs="仿宋_GB2312"/>
                <w:color w:val="000000" w:themeColor="text1"/>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r>
              <w:rPr>
                <w:color w:val="000000" w:themeColor="text1"/>
                <w:kern w:val="0"/>
                <w:szCs w:val="21"/>
                <w14:textFill>
                  <w14:solidFill>
                    <w14:schemeClr w14:val="tx1"/>
                  </w14:solidFill>
                </w14:textFill>
              </w:rPr>
              <w:t>《中华人民共和国土壤污染防治法》第九十二条：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lang w:eastAsia="zh-CN"/>
                <w14:textFill>
                  <w14:solidFill>
                    <w14:schemeClr w14:val="tx1"/>
                  </w14:solidFill>
                </w14:textFill>
              </w:rPr>
              <w:t>对农用地土壤污染责任人或者土地使用权人未按照相关规定实施后期管理</w:t>
            </w:r>
            <w:r>
              <w:rPr>
                <w:rFonts w:hint="eastAsia" w:ascii="宋体" w:hAnsi="宋体"/>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表2-75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对调运植物、植物产品不办理《植物检疫证书》或报检过程中弄虚作假的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left="-82" w:leftChars="-39" w:firstLine="390" w:firstLineChars="18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《四川省</w:t>
            </w:r>
            <w:r>
              <w:rPr>
                <w:rFonts w:ascii="宋体" w:hAnsi="宋体"/>
                <w:color w:val="000000" w:themeColor="text1"/>
                <w:szCs w:val="21"/>
                <w14:textFill>
                  <w14:solidFill>
                    <w14:schemeClr w14:val="tx1"/>
                  </w14:solidFill>
                </w14:textFill>
              </w:rPr>
              <w:t>植物检疫条例》第三十五条</w:t>
            </w:r>
            <w:r>
              <w:rPr>
                <w:rFonts w:hint="eastAsia" w:ascii="宋体" w:hAnsi="宋体"/>
                <w:color w:val="000000" w:themeColor="text1"/>
                <w:szCs w:val="21"/>
                <w14:textFill>
                  <w14:solidFill>
                    <w14:schemeClr w14:val="tx1"/>
                  </w14:solidFill>
                </w14:textFill>
              </w:rPr>
              <w:t>第一项“</w:t>
            </w:r>
            <w:r>
              <w:rPr>
                <w:rFonts w:ascii="宋体" w:hAnsi="宋体"/>
                <w:color w:val="000000" w:themeColor="text1"/>
                <w:szCs w:val="21"/>
                <w14:textFill>
                  <w14:solidFill>
                    <w14:schemeClr w14:val="tx1"/>
                  </w14:solidFill>
                </w14:textFill>
              </w:rPr>
              <w:t>有下列行为之一的，由植物检疫机构依照国务院《植物检疫条例》第十八条的规定进行处罚；处以罚款的按以下标准执行：</w:t>
            </w:r>
          </w:p>
          <w:p>
            <w:pPr>
              <w:ind w:left="-82" w:leftChars="-39" w:firstLine="390" w:firstLineChars="18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（一）未依照本条例办理植物检疫证书或者在报检过程中弄虚作假的，可处</w:t>
            </w:r>
            <w:r>
              <w:rPr>
                <w:rFonts w:hint="eastAsia" w:ascii="宋体" w:hAnsi="宋体"/>
                <w:color w:val="000000" w:themeColor="text1"/>
                <w:szCs w:val="21"/>
                <w14:textFill>
                  <w14:solidFill>
                    <w14:schemeClr w14:val="tx1"/>
                  </w14:solidFill>
                </w14:textFill>
              </w:rPr>
              <w:t>200</w:t>
            </w:r>
            <w:r>
              <w:rPr>
                <w:rFonts w:ascii="宋体" w:hAnsi="宋体"/>
                <w:color w:val="000000" w:themeColor="text1"/>
                <w:szCs w:val="21"/>
                <w14:textFill>
                  <w14:solidFill>
                    <w14:schemeClr w14:val="tx1"/>
                  </w14:solidFill>
                </w14:textFill>
              </w:rPr>
              <w:t>元以上</w:t>
            </w:r>
            <w:r>
              <w:rPr>
                <w:rFonts w:hint="eastAsia" w:ascii="宋体" w:hAnsi="宋体"/>
                <w:color w:val="000000" w:themeColor="text1"/>
                <w:szCs w:val="21"/>
                <w14:textFill>
                  <w14:solidFill>
                    <w14:schemeClr w14:val="tx1"/>
                  </w14:solidFill>
                </w14:textFill>
              </w:rPr>
              <w:t>1000</w:t>
            </w:r>
            <w:r>
              <w:rPr>
                <w:rFonts w:ascii="宋体" w:hAnsi="宋体"/>
                <w:color w:val="000000" w:themeColor="text1"/>
                <w:szCs w:val="21"/>
                <w14:textFill>
                  <w14:solidFill>
                    <w14:schemeClr w14:val="tx1"/>
                  </w14:solidFill>
                </w14:textFill>
              </w:rPr>
              <w:t>元以下的罚款；</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对调运植物、植物产品不办理《植物检疫证书》或报检过程中弄虚作假的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：对立案的案件，指定专人负责，及时组织调查取证，与当事人有直接利害关系的应当回避。执法人员不得少于两人，调查时应出示执法证件，允许当事人辩解。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表2-76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伪造、涂改、买卖、转让植物检疫单证、印章、标志、封识的</w:t>
            </w:r>
            <w:r>
              <w:rPr>
                <w:rFonts w:hint="eastAsia"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left="-82" w:leftChars="-39" w:firstLine="390" w:firstLineChars="18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《四川省</w:t>
            </w:r>
            <w:r>
              <w:rPr>
                <w:rFonts w:ascii="宋体" w:hAnsi="宋体"/>
                <w:color w:val="000000" w:themeColor="text1"/>
                <w:szCs w:val="21"/>
                <w14:textFill>
                  <w14:solidFill>
                    <w14:schemeClr w14:val="tx1"/>
                  </w14:solidFill>
                </w14:textFill>
              </w:rPr>
              <w:t>植物检疫条例》第三十五条</w:t>
            </w:r>
            <w:r>
              <w:rPr>
                <w:rFonts w:hint="eastAsia" w:ascii="宋体" w:hAnsi="宋体"/>
                <w:color w:val="000000" w:themeColor="text1"/>
                <w:szCs w:val="21"/>
                <w14:textFill>
                  <w14:solidFill>
                    <w14:schemeClr w14:val="tx1"/>
                  </w14:solidFill>
                </w14:textFill>
              </w:rPr>
              <w:t>第二项“</w:t>
            </w:r>
            <w:r>
              <w:rPr>
                <w:rFonts w:ascii="宋体" w:hAnsi="宋体"/>
                <w:color w:val="000000" w:themeColor="text1"/>
                <w:szCs w:val="21"/>
                <w14:textFill>
                  <w14:solidFill>
                    <w14:schemeClr w14:val="tx1"/>
                  </w14:solidFill>
                </w14:textFill>
              </w:rPr>
              <w:t>有下列行为之一的，由植物检疫机构依照国务院《植物检疫条例》第十八条的规定进行处罚；处以罚款的按以下标准执行：</w:t>
            </w:r>
          </w:p>
          <w:p>
            <w:pPr>
              <w:ind w:left="-82" w:leftChars="-39" w:firstLine="390" w:firstLineChars="18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（二）伪造、涂改、买卖、转让植物检疫单证、印章、标志、封识的，植物检疫机构应当予以没收、销毁，并可处</w:t>
            </w:r>
            <w:r>
              <w:rPr>
                <w:rFonts w:hint="eastAsia" w:ascii="宋体" w:hAnsi="宋体"/>
                <w:color w:val="000000" w:themeColor="text1"/>
                <w:szCs w:val="21"/>
                <w14:textFill>
                  <w14:solidFill>
                    <w14:schemeClr w14:val="tx1"/>
                  </w14:solidFill>
                </w14:textFill>
              </w:rPr>
              <w:t>500</w:t>
            </w:r>
            <w:r>
              <w:rPr>
                <w:rFonts w:ascii="宋体" w:hAnsi="宋体"/>
                <w:color w:val="000000" w:themeColor="text1"/>
                <w:szCs w:val="21"/>
                <w14:textFill>
                  <w14:solidFill>
                    <w14:schemeClr w14:val="tx1"/>
                  </w14:solidFill>
                </w14:textFill>
              </w:rPr>
              <w:t>元以上至</w:t>
            </w:r>
            <w:r>
              <w:rPr>
                <w:rFonts w:hint="eastAsia" w:ascii="宋体" w:hAnsi="宋体"/>
                <w:color w:val="000000" w:themeColor="text1"/>
                <w:szCs w:val="21"/>
                <w14:textFill>
                  <w14:solidFill>
                    <w14:schemeClr w14:val="tx1"/>
                  </w14:solidFill>
                </w14:textFill>
              </w:rPr>
              <w:t>6000</w:t>
            </w:r>
            <w:r>
              <w:rPr>
                <w:rFonts w:ascii="宋体" w:hAnsi="宋体"/>
                <w:color w:val="000000" w:themeColor="text1"/>
                <w:szCs w:val="21"/>
                <w14:textFill>
                  <w14:solidFill>
                    <w14:schemeClr w14:val="tx1"/>
                  </w14:solidFill>
                </w14:textFill>
              </w:rPr>
              <w:t>元以下的罚款；</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伪造、涂改、买卖、转让植物检疫单证、印章、标志、封识的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：对立案的案件，指定专人负责，及时组织调查取证，与当事人有直接利害关系的应当回避。执法人员不得少于两人，调查时应出示执法证件，允许当事人辩解。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表2-77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对违规调运、隔离试种或者生产应施检疫的植物、植物产品的处罚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left="-82" w:leftChars="-39" w:firstLine="390" w:firstLineChars="18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《四川省</w:t>
            </w:r>
            <w:r>
              <w:rPr>
                <w:rFonts w:ascii="宋体" w:hAnsi="宋体"/>
                <w:color w:val="000000" w:themeColor="text1"/>
                <w:szCs w:val="21"/>
                <w14:textFill>
                  <w14:solidFill>
                    <w14:schemeClr w14:val="tx1"/>
                  </w14:solidFill>
                </w14:textFill>
              </w:rPr>
              <w:t>植物检疫条例》第三十五条</w:t>
            </w:r>
            <w:r>
              <w:rPr>
                <w:rFonts w:hint="eastAsia" w:ascii="宋体" w:hAnsi="宋体"/>
                <w:color w:val="000000" w:themeColor="text1"/>
                <w:szCs w:val="21"/>
                <w14:textFill>
                  <w14:solidFill>
                    <w14:schemeClr w14:val="tx1"/>
                  </w14:solidFill>
                </w14:textFill>
              </w:rPr>
              <w:t>第三项“</w:t>
            </w:r>
            <w:r>
              <w:rPr>
                <w:rFonts w:ascii="宋体" w:hAnsi="宋体"/>
                <w:color w:val="000000" w:themeColor="text1"/>
                <w:szCs w:val="21"/>
                <w14:textFill>
                  <w14:solidFill>
                    <w14:schemeClr w14:val="tx1"/>
                  </w14:solidFill>
                </w14:textFill>
              </w:rPr>
              <w:t>有下列行为之一的，由植物检疫机构依照国务院《植物检疫条例》第十八条的规定进行处罚；处以罚款的按以下标准执行：</w:t>
            </w:r>
          </w:p>
          <w:p>
            <w:pPr>
              <w:ind w:left="-82" w:leftChars="-39" w:firstLine="390" w:firstLineChars="18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（三）未依照本条例规定调运、隔离试种或者生产应施检疫的植物、植物产品的，可处</w:t>
            </w:r>
            <w:r>
              <w:rPr>
                <w:rFonts w:hint="eastAsia" w:ascii="宋体" w:hAnsi="宋体"/>
                <w:color w:val="000000" w:themeColor="text1"/>
                <w:szCs w:val="21"/>
                <w14:textFill>
                  <w14:solidFill>
                    <w14:schemeClr w14:val="tx1"/>
                  </w14:solidFill>
                </w14:textFill>
              </w:rPr>
              <w:t>1000</w:t>
            </w:r>
            <w:r>
              <w:rPr>
                <w:rFonts w:ascii="宋体" w:hAnsi="宋体"/>
                <w:color w:val="000000" w:themeColor="text1"/>
                <w:szCs w:val="21"/>
                <w14:textFill>
                  <w14:solidFill>
                    <w14:schemeClr w14:val="tx1"/>
                  </w14:solidFill>
                </w14:textFill>
              </w:rPr>
              <w:t>元以上</w:t>
            </w:r>
            <w:r>
              <w:rPr>
                <w:rFonts w:hint="eastAsia" w:ascii="宋体" w:hAnsi="宋体"/>
                <w:color w:val="000000" w:themeColor="text1"/>
                <w:szCs w:val="21"/>
                <w14:textFill>
                  <w14:solidFill>
                    <w14:schemeClr w14:val="tx1"/>
                  </w14:solidFill>
                </w14:textFill>
              </w:rPr>
              <w:t>8000</w:t>
            </w:r>
            <w:r>
              <w:rPr>
                <w:rFonts w:ascii="宋体" w:hAnsi="宋体"/>
                <w:color w:val="000000" w:themeColor="text1"/>
                <w:szCs w:val="21"/>
                <w14:textFill>
                  <w14:solidFill>
                    <w14:schemeClr w14:val="tx1"/>
                  </w14:solidFill>
                </w14:textFill>
              </w:rPr>
              <w:t>元以下的罚款。</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对违规调运、隔离试种或者生产应施检疫的植物、植物产品的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：对立案的案件，指定专人负责，及时组织调查取证，与当事人有直接利害关系的应当回避。执法人员不得少于两人，调查时应出示执法证件，允许当事人辩解。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表2-78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擅自开拆植物、植物产品包装，调换植物、植物产品，或者擅自改变植物、植物产品的规定用途的</w:t>
            </w:r>
            <w:r>
              <w:rPr>
                <w:rFonts w:hint="eastAsia" w:ascii="宋体" w:hAnsi="宋体"/>
                <w:color w:val="000000" w:themeColor="text1"/>
                <w:szCs w:val="21"/>
                <w14:textFill>
                  <w14:solidFill>
                    <w14:schemeClr w14:val="tx1"/>
                  </w14:solidFill>
                </w14:textFill>
              </w:rPr>
              <w:t>处</w:t>
            </w:r>
            <w:r>
              <w:rPr>
                <w:rFonts w:ascii="宋体" w:hAnsi="宋体"/>
                <w:color w:val="000000" w:themeColor="text1"/>
                <w:szCs w:val="21"/>
                <w14:textFill>
                  <w14:solidFill>
                    <w14:schemeClr w14:val="tx1"/>
                  </w14:solidFill>
                </w14:textFill>
              </w:rPr>
              <w:t>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left="-82" w:leftChars="-39" w:firstLine="390" w:firstLineChars="18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《四川省</w:t>
            </w:r>
            <w:r>
              <w:rPr>
                <w:rFonts w:ascii="宋体" w:hAnsi="宋体"/>
                <w:color w:val="000000" w:themeColor="text1"/>
                <w:szCs w:val="21"/>
                <w14:textFill>
                  <w14:solidFill>
                    <w14:schemeClr w14:val="tx1"/>
                  </w14:solidFill>
                </w14:textFill>
              </w:rPr>
              <w:t>植物检疫条例》第三十五条</w:t>
            </w:r>
            <w:r>
              <w:rPr>
                <w:rFonts w:hint="eastAsia" w:ascii="宋体" w:hAnsi="宋体"/>
                <w:color w:val="000000" w:themeColor="text1"/>
                <w:szCs w:val="21"/>
                <w14:textFill>
                  <w14:solidFill>
                    <w14:schemeClr w14:val="tx1"/>
                  </w14:solidFill>
                </w14:textFill>
              </w:rPr>
              <w:t>第四项“</w:t>
            </w:r>
            <w:r>
              <w:rPr>
                <w:rFonts w:ascii="宋体" w:hAnsi="宋体"/>
                <w:color w:val="000000" w:themeColor="text1"/>
                <w:szCs w:val="21"/>
                <w14:textFill>
                  <w14:solidFill>
                    <w14:schemeClr w14:val="tx1"/>
                  </w14:solidFill>
                </w14:textFill>
              </w:rPr>
              <w:t>有下列行为之一的，由植物检疫机构依照国务院《植物检疫条例》第十八条的规定进行处罚；处以罚款的按以下标准执行：</w:t>
            </w:r>
          </w:p>
          <w:p>
            <w:pPr>
              <w:ind w:left="-82" w:leftChars="-39" w:firstLine="390" w:firstLineChars="18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（四）违反本条例条例规定，擅自开拆植物、植物产品包装，调换植物、植物产品，或者擅自改变植物、植物产品的规定用途的，可处</w:t>
            </w:r>
            <w:r>
              <w:rPr>
                <w:rFonts w:hint="eastAsia" w:ascii="宋体" w:hAnsi="宋体"/>
                <w:color w:val="000000" w:themeColor="text1"/>
                <w:szCs w:val="21"/>
                <w14:textFill>
                  <w14:solidFill>
                    <w14:schemeClr w14:val="tx1"/>
                  </w14:solidFill>
                </w14:textFill>
              </w:rPr>
              <w:t>500</w:t>
            </w:r>
            <w:r>
              <w:rPr>
                <w:rFonts w:ascii="宋体" w:hAnsi="宋体"/>
                <w:color w:val="000000" w:themeColor="text1"/>
                <w:szCs w:val="21"/>
                <w14:textFill>
                  <w14:solidFill>
                    <w14:schemeClr w14:val="tx1"/>
                  </w14:solidFill>
                </w14:textFill>
              </w:rPr>
              <w:t>元以上</w:t>
            </w:r>
            <w:r>
              <w:rPr>
                <w:rFonts w:hint="eastAsia" w:ascii="宋体" w:hAnsi="宋体"/>
                <w:color w:val="000000" w:themeColor="text1"/>
                <w:szCs w:val="21"/>
                <w14:textFill>
                  <w14:solidFill>
                    <w14:schemeClr w14:val="tx1"/>
                  </w14:solidFill>
                </w14:textFill>
              </w:rPr>
              <w:t>4000</w:t>
            </w:r>
            <w:r>
              <w:rPr>
                <w:rFonts w:ascii="宋体" w:hAnsi="宋体"/>
                <w:color w:val="000000" w:themeColor="text1"/>
                <w:szCs w:val="21"/>
                <w14:textFill>
                  <w14:solidFill>
                    <w14:schemeClr w14:val="tx1"/>
                  </w14:solidFill>
                </w14:textFill>
              </w:rPr>
              <w:t>元以下的罚款；</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 xml:space="preserve"> 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擅自开拆植物、植物产品包装，调换植物、植物产品，或者擅自改变植物、植物产品的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：对立案的案件，指定专人负责，及时组织调查取证，与当事人有直接利害关系的应当回避。执法人员不得少于两人，调查时应出示执法证件，允许当事人辩解。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表2-79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引起疫情扩散的处罚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left="-82" w:leftChars="-39" w:firstLine="390" w:firstLineChars="18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《四川省</w:t>
            </w:r>
            <w:r>
              <w:rPr>
                <w:rFonts w:ascii="宋体" w:hAnsi="宋体"/>
                <w:color w:val="000000" w:themeColor="text1"/>
                <w:szCs w:val="21"/>
                <w14:textFill>
                  <w14:solidFill>
                    <w14:schemeClr w14:val="tx1"/>
                  </w14:solidFill>
                </w14:textFill>
              </w:rPr>
              <w:t>植物检疫条例》第三十五条</w:t>
            </w:r>
            <w:r>
              <w:rPr>
                <w:rFonts w:hint="eastAsia" w:ascii="宋体" w:hAnsi="宋体"/>
                <w:color w:val="000000" w:themeColor="text1"/>
                <w:szCs w:val="21"/>
                <w14:textFill>
                  <w14:solidFill>
                    <w14:schemeClr w14:val="tx1"/>
                  </w14:solidFill>
                </w14:textFill>
              </w:rPr>
              <w:t>第五项“</w:t>
            </w:r>
            <w:r>
              <w:rPr>
                <w:rFonts w:ascii="宋体" w:hAnsi="宋体"/>
                <w:color w:val="000000" w:themeColor="text1"/>
                <w:szCs w:val="21"/>
                <w14:textFill>
                  <w14:solidFill>
                    <w14:schemeClr w14:val="tx1"/>
                  </w14:solidFill>
                </w14:textFill>
              </w:rPr>
              <w:t>有下列行为之一的，由植物检疫机构依照国务院《植物检疫条例》第十八条的规定进行处罚；处以罚款的按以下标准执行：</w:t>
            </w:r>
          </w:p>
          <w:p>
            <w:pPr>
              <w:ind w:left="-82" w:leftChars="-39" w:firstLine="390" w:firstLineChars="186"/>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（五）引起疫情扩散的，处以</w:t>
            </w:r>
            <w:r>
              <w:rPr>
                <w:rFonts w:hint="eastAsia" w:ascii="宋体" w:hAnsi="宋体"/>
                <w:color w:val="000000" w:themeColor="text1"/>
                <w:szCs w:val="21"/>
                <w14:textFill>
                  <w14:solidFill>
                    <w14:schemeClr w14:val="tx1"/>
                  </w14:solidFill>
                </w14:textFill>
              </w:rPr>
              <w:t>2000</w:t>
            </w:r>
            <w:r>
              <w:rPr>
                <w:rFonts w:ascii="宋体" w:hAnsi="宋体"/>
                <w:color w:val="000000" w:themeColor="text1"/>
                <w:szCs w:val="21"/>
                <w14:textFill>
                  <w14:solidFill>
                    <w14:schemeClr w14:val="tx1"/>
                  </w14:solidFill>
                </w14:textFill>
              </w:rPr>
              <w:t>元以上</w:t>
            </w:r>
            <w:r>
              <w:rPr>
                <w:rFonts w:hint="eastAsia" w:ascii="宋体" w:hAnsi="宋体"/>
                <w:color w:val="000000" w:themeColor="text1"/>
                <w:szCs w:val="21"/>
                <w14:textFill>
                  <w14:solidFill>
                    <w14:schemeClr w14:val="tx1"/>
                  </w14:solidFill>
                </w14:textFill>
              </w:rPr>
              <w:t>5000</w:t>
            </w:r>
            <w:r>
              <w:rPr>
                <w:rFonts w:ascii="宋体" w:hAnsi="宋体"/>
                <w:color w:val="000000" w:themeColor="text1"/>
                <w:szCs w:val="21"/>
                <w14:textFill>
                  <w14:solidFill>
                    <w14:schemeClr w14:val="tx1"/>
                  </w14:solidFill>
                </w14:textFill>
              </w:rPr>
              <w:t>元以下的罚款。</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引起疫情扩散的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：对立案的案件，指定专人负责，及时组织调查取证，与当事人有直接利害关系的应当回避。执法人员不得少于两人，调查时应出示执法证件，允许当事人辩解。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表2-80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对不按植物检疫要求处理被污染的包装材料、运载工具、场地、仓库的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left="-82" w:leftChars="-39" w:firstLine="390" w:firstLineChars="18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《四川省植物检疫条例》第三十六条“不按要求处理被污染的包装材料、运载工具、场地、仓库的，由植物检疫机构责令纠正，可并处500元以上10000元以下罚款。”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对不按植物检疫要求处理被污染的包装材料、运载工具、场地、仓库的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：对立案的案件，指定专人负责，及时组织调查取证，与当事人有直接利害关系的应当回避。执法人员不得少于两人，调查时应出示执法证件，允许当事人辩解。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表2-81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对违法试验、生产、推广带有植物检疫对象的种子、苗木及其他繁殖材料，或在非疫区进行检疫对象活体试验研究的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left="-82" w:leftChars="-39" w:firstLine="390" w:firstLineChars="18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川省植物检疫条例》第三十七条“违反本条例规定，试验、生产、推广带有植物检疫对象的种子、苗木及其他繁殖材料由植物检疫机构责令停止违法活动，没收违法所得，可并处以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对违法试验、生产、推广带有植物检疫对象的种子、苗木及其他繁殖材料，或在非疫区进行检疫对象活体试验研究的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：对立案的案件，指定专人负责，及时组织调查取证，与当事人有直接利害关系的应当回避。执法人员不得少于两人，调查时应出示执法证件，允许当事人辩解。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表2-82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对不在指定地点种植或者不按要求隔离试种，或者隔离试种期间擅自分散种子、苗木及其他繁殖材料的处罚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left="-82" w:leftChars="-39" w:firstLine="390" w:firstLineChars="18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川省植物检疫条例》第三十八条“违反本条例规定，不在指定地点种植或者不按要求隔离试种，或者隔离试种期间擅自分散种子、苗木及其他繁殖材料的，对当事人处以1000元以上8000元以下罚款，并责令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对不在指定地点种植或者不按要求隔离试种，或者隔离试种期间擅自分散种子、苗木及其他繁殖材料的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：对立案的案件，指定专人负责，及时组织调查取证，与当事人有直接利害关系的应当回避。执法人员不得少于两人，调查时应出示执法证件，允许当事人辩解。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表2-83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对销售、推广未经审定或者鉴定的畜禽品种的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畜牧法》第六十一条“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对销售、推广未经审定或者鉴定的畜禽品种的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表2-84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对无证或者违反许可证规定生产经营种畜禽，转让、租借种畜禽生产经营许可证的处罚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left="-82" w:leftChars="-39"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畜牧法》第六十二条“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对无证或者违反许可证规定生产经营种畜禽，转让、租借种畜禽生产经营许可证的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表2-85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对使用的种畜禽不符合种用标准的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left="-82" w:leftChars="-39" w:firstLine="501" w:firstLineChars="239"/>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畜牧法》第六十四条“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对使用的种畜禽不符合种用标准的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表2-86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对销售不合格种畜禽或未经批准进口的种畜禽的处罚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left="-82" w:leftChars="-39" w:firstLine="501" w:firstLineChars="239"/>
              <w:jc w:val="left"/>
              <w:rPr>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w:t>
            </w:r>
            <w:r>
              <w:rPr>
                <w:rFonts w:hint="eastAsia"/>
                <w:color w:val="000000" w:themeColor="text1"/>
                <w:kern w:val="0"/>
                <w14:textFill>
                  <w14:solidFill>
                    <w14:schemeClr w14:val="tx1"/>
                  </w14:solidFill>
                </w14:textFill>
              </w:rPr>
              <w:t>《中华人民共和国畜牧法》第六十五条“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widowControl/>
              <w:ind w:left="-82" w:leftChars="-39" w:firstLine="501" w:firstLineChars="239"/>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14:textFill>
                  <w14:solidFill>
                    <w14:schemeClr w14:val="tx1"/>
                  </w14:solidFill>
                </w14:textFill>
              </w:rPr>
              <w:t>2.</w:t>
            </w:r>
            <w:r>
              <w:rPr>
                <w:rFonts w:hint="eastAsia"/>
                <w:color w:val="000000" w:themeColor="text1"/>
                <w:kern w:val="0"/>
                <w14:textFill>
                  <w14:solidFill>
                    <w14:schemeClr w14:val="tx1"/>
                  </w14:solidFill>
                </w14:textFill>
              </w:rPr>
              <w:t>《中华人民共和国畜牧法》</w:t>
            </w:r>
            <w:r>
              <w:rPr>
                <w:rFonts w:ascii="Verdana" w:hAnsi="Verdana"/>
                <w:color w:val="000000" w:themeColor="text1"/>
                <w14:textFill>
                  <w14:solidFill>
                    <w14:schemeClr w14:val="tx1"/>
                  </w14:solidFill>
                </w14:textFill>
              </w:rPr>
              <w:t>第三十条</w:t>
            </w:r>
            <w:r>
              <w:rPr>
                <w:rFonts w:hint="eastAsia" w:ascii="Verdana" w:hAnsi="Verdana"/>
                <w:color w:val="000000" w:themeColor="text1"/>
                <w14:textFill>
                  <w14:solidFill>
                    <w14:schemeClr w14:val="tx1"/>
                  </w14:solidFill>
                </w14:textFill>
              </w:rPr>
              <w:t>“</w:t>
            </w:r>
            <w:r>
              <w:rPr>
                <w:rFonts w:ascii="Verdana" w:hAnsi="Verdana"/>
                <w:color w:val="000000" w:themeColor="text1"/>
                <w14:textFill>
                  <w14:solidFill>
                    <w14:schemeClr w14:val="tx1"/>
                  </w14:solidFill>
                </w14:textFill>
              </w:rPr>
              <w:t>销售种畜禽，不得有下列行为：</w:t>
            </w:r>
            <w:r>
              <w:rPr>
                <w:rFonts w:ascii="Verdana" w:hAnsi="Verdana"/>
                <w:color w:val="000000" w:themeColor="text1"/>
                <w:szCs w:val="21"/>
                <w14:textFill>
                  <w14:solidFill>
                    <w14:schemeClr w14:val="tx1"/>
                  </w14:solidFill>
                </w14:textFill>
              </w:rPr>
              <w:t>（一）以其他畜禽品种、配套系冒充所销售的种畜禽品种、配套系；（二）以低代别种畜禽冒充高代别种畜禽；（三）以不符合种用标准的畜禽冒充种畜禽；（四）销售未经批准进口的种畜禽；</w:t>
            </w:r>
            <w:r>
              <w:rPr>
                <w:rFonts w:hint="eastAsia" w:ascii="Verdana" w:hAnsi="Verdan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对销售不合格种畜禽或未经批准进口的种畜禽的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表2-87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对未按照规定建立、保存畜禽养殖档案的处罚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畜牧法》第六十六条“违反本法第四十一条规定，畜禽养殖场未建立养殖档案的，或者未按照规定保存养殖档案的，由县级以上人民政府畜牧兽医行政主管部门责令限期改正，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对未按照规定建立、保存畜禽养殖档案的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表2-88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对销售的种畜禽未附具有关证明材料，销售、收购应当加施标识而没有标识的畜禽或者重复使用畜禽标识的处罚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left="-82" w:leftChars="-39"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畜牧法》六十八条“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p>
            <w:pPr>
              <w:widowControl/>
              <w:ind w:left="-82" w:leftChars="-39"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违反本法有关规定，使用伪造、变造的畜禽标识的，由县级以上人民政府畜牧兽医行政主管部门没收伪造、变造的畜禽标识和违法所得，并处三千元以上三万元以下罚款。”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对销售的种畜禽未附具有关证明材料，销售、收购应当加施标识而没有标识的畜禽或者重复使用畜禽标识的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表2-89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对使用伪造、变造的畜禽标识的处罚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14:textFill>
                  <w14:solidFill>
                    <w14:schemeClr w14:val="tx1"/>
                  </w14:solidFill>
                </w14:textFill>
              </w:rPr>
              <w:t>《中华人民共和国畜牧法》</w:t>
            </w:r>
            <w:r>
              <w:rPr>
                <w:color w:val="000000" w:themeColor="text1"/>
                <w14:textFill>
                  <w14:solidFill>
                    <w14:schemeClr w14:val="tx1"/>
                  </w14:solidFill>
                </w14:textFill>
              </w:rPr>
              <w:t>第六十八条</w:t>
            </w:r>
            <w:r>
              <w:rPr>
                <w:rFonts w:hint="eastAsia"/>
                <w:color w:val="000000" w:themeColor="text1"/>
                <w14:textFill>
                  <w14:solidFill>
                    <w14:schemeClr w14:val="tx1"/>
                  </w14:solidFill>
                </w14:textFill>
              </w:rPr>
              <w:t>“……</w:t>
            </w:r>
            <w:r>
              <w:rPr>
                <w:rFonts w:ascii="Verdana" w:hAnsi="Verdana"/>
                <w:color w:val="000000" w:themeColor="text1"/>
                <w:szCs w:val="21"/>
                <w14:textFill>
                  <w14:solidFill>
                    <w14:schemeClr w14:val="tx1"/>
                  </w14:solidFill>
                </w14:textFill>
              </w:rPr>
              <w:t>违反本法有关规定，使用伪造、变造的畜禽标识的，由县级以上人民政府畜牧兽医行政主管部门没收伪造、变造的畜禽标识和违法所得，并处三千元以上三万元以下罚款。</w:t>
            </w:r>
            <w:r>
              <w:rPr>
                <w:rFonts w:hint="eastAsia" w:ascii="Verdana" w:hAnsi="Verdan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对使用伪造、变造的畜禽标识的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表2-90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对销售不符合国家技术规范的强制性要求的畜禽的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畜牧法》第六十九条“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对销售不符合国家技术规范的强制性要求的畜禽的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表2-91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hint="eastAsia" w:ascii="宋体" w:hAnsi="宋体" w:eastAsia="宋体" w:cs="宋体"/>
                <w:color w:val="000000" w:themeColor="text1"/>
                <w:kern w:val="0"/>
                <w:szCs w:val="21"/>
                <w:lang w:val="zh-CN"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对农用地土壤污染监督管理中，被检查者拒不配合检查，或者在接受检查时弄虚作假的处罚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tcPr>
          <w:p>
            <w:pPr>
              <w:ind w:firstLine="420" w:firstLineChars="200"/>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w:t>
            </w:r>
            <w:r>
              <w:rPr>
                <w:color w:val="000000" w:themeColor="text1"/>
                <w:kern w:val="0"/>
                <w:szCs w:val="21"/>
                <w14:textFill>
                  <w14:solidFill>
                    <w14:schemeClr w14:val="tx1"/>
                  </w14:solidFill>
                </w14:textFill>
              </w:rPr>
              <w:t>《中华人民共和国土壤污染防治法</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第七条：国务院生态环境主管部门对全国土壤污染防治工作实施统一监督管理；国务院农业农村、自然资源、住房城乡建设、林业草原等主管部门在各自职责范围内对土壤污染防治工作实施监督管理。</w:t>
            </w:r>
          </w:p>
          <w:p>
            <w:pPr>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ind w:firstLine="420" w:firstLineChars="200"/>
              <w:rPr>
                <w:rFonts w:ascii="宋体" w:hAnsi="宋体"/>
                <w:color w:val="000000" w:themeColor="text1"/>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r>
              <w:rPr>
                <w:color w:val="000000" w:themeColor="text1"/>
                <w:kern w:val="0"/>
                <w:szCs w:val="21"/>
                <w14:textFill>
                  <w14:solidFill>
                    <w14:schemeClr w14:val="tx1"/>
                  </w14:solidFill>
                </w14:textFill>
              </w:rPr>
              <w:t>《中华人民共和国土壤污染防治法</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第九十三条：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lang w:eastAsia="zh-CN"/>
                <w14:textFill>
                  <w14:solidFill>
                    <w14:schemeClr w14:val="tx1"/>
                  </w14:solidFill>
                </w14:textFill>
              </w:rPr>
              <w:t>对农用地土壤污染监督管理中，被检查者拒不配合检查，或者在接受检查时弄虚作假</w:t>
            </w:r>
            <w:r>
              <w:rPr>
                <w:rFonts w:hint="eastAsia" w:ascii="宋体" w:hAnsi="宋体"/>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表2-92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未及时向保藏机构提供菌（毒）种或者样本</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《动物病原微生物菌（毒）种保藏管理办法》第三十三条</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违反本办法规定，未及时向保藏机构提供菌（毒）种或者样本的，由县级以上地方人民政府兽医主管部门责令改正；拒不改正的，对单位处一万元以上三万元以下罚款，对个人处五百元以上一千元以下罚款。</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未及时向保藏机构提供菌（毒）种或者样本</w:t>
            </w:r>
            <w:r>
              <w:rPr>
                <w:rFonts w:hint="eastAsia" w:ascii="宋体" w:hAnsi="宋体"/>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表2-93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未经批准从国外引进或者向国外提供菌（毒）种或者样本</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《动物病原微生物菌毒种保藏管理办法》第三十四条</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违反本办法规定，未经农业部批准，从国外引进或者向国外提供菌（毒）种或者样本的，由县级以上地方人民政府兽医主管部门责令其将菌（毒）种或者样本销毁或者送交保藏机构，并对单位处一万元以上三万元以下罚款，对个人处五百元以上一千元以下罚款。</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未经批准从国外引进或者向国外提供菌（毒）种或者样本</w:t>
            </w:r>
            <w:r>
              <w:rPr>
                <w:rFonts w:hint="eastAsia" w:ascii="宋体" w:hAnsi="宋体"/>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表2-94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对违规饲养</w:t>
            </w:r>
            <w:r>
              <w:rPr>
                <w:rFonts w:hint="eastAsia" w:ascii="宋体" w:hAnsi="宋体" w:cs="宋体"/>
                <w:color w:val="000000" w:themeColor="text1"/>
                <w:kern w:val="0"/>
                <w:szCs w:val="21"/>
                <w14:textFill>
                  <w14:solidFill>
                    <w14:schemeClr w14:val="tx1"/>
                  </w14:solidFill>
                </w14:textFill>
              </w:rPr>
              <w:t>犬只的处罚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shd w:val="clear" w:color="auto" w:fill="FFFFFF"/>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《四川省预防控制狂犬病条例》</w:t>
            </w:r>
            <w:r>
              <w:rPr>
                <w:rFonts w:hint="eastAsia" w:ascii="宋体" w:hAnsi="宋体" w:cs="宋体"/>
                <w:color w:val="000000" w:themeColor="text1"/>
                <w:kern w:val="0"/>
                <w:szCs w:val="21"/>
                <w14:textFill>
                  <w14:solidFill>
                    <w14:schemeClr w14:val="tx1"/>
                  </w14:solidFill>
                </w14:textFill>
              </w:rPr>
              <w:t>第十八条“违反本条例的，按照以下规定处理：</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在疫点饲养犬只，或在疫区、狂犬病防护带未经批准饲养犬只，或未按规定拴养或圈养犬只，或非法带犬进入公共场所，在城市（城镇）、工矿区、港口、码头、车站和机场由县级以上公安机关组织捕杀，并对责任人处以每只犬100元以上1000元以下罚款；在其它地方由当地乡（镇）人民政府组织捕杀犬只，并由县级以上畜牧兽医行政部门对责任人处以每只犬40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对违规饲养</w:t>
            </w:r>
            <w:r>
              <w:rPr>
                <w:rFonts w:hint="eastAsia" w:ascii="宋体" w:hAnsi="宋体" w:cs="宋体"/>
                <w:color w:val="000000" w:themeColor="text1"/>
                <w:kern w:val="0"/>
                <w:szCs w:val="21"/>
                <w14:textFill>
                  <w14:solidFill>
                    <w14:schemeClr w14:val="tx1"/>
                  </w14:solidFill>
                </w14:textFill>
              </w:rPr>
              <w:t>犬只</w:t>
            </w:r>
            <w:r>
              <w:rPr>
                <w:rFonts w:hint="eastAsia" w:ascii="宋体" w:hAnsi="宋体" w:cs="宋体"/>
                <w:color w:val="000000" w:themeColor="text1"/>
                <w:szCs w:val="21"/>
                <w14:textFill>
                  <w14:solidFill>
                    <w14:schemeClr w14:val="tx1"/>
                  </w14:solidFill>
                </w14:textFill>
              </w:rPr>
              <w:t>的行为予以审查，决定是否立案。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表2-95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对饲养的</w:t>
            </w:r>
            <w:r>
              <w:rPr>
                <w:rFonts w:hint="eastAsia" w:ascii="宋体" w:hAnsi="宋体" w:cs="宋体"/>
                <w:color w:val="000000" w:themeColor="text1"/>
                <w:kern w:val="0"/>
                <w:szCs w:val="21"/>
                <w14:textFill>
                  <w14:solidFill>
                    <w14:schemeClr w14:val="tx1"/>
                  </w14:solidFill>
                </w14:textFill>
              </w:rPr>
              <w:t>犬只不按规定登记、免疫和定期检测的处罚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shd w:val="clear" w:color="auto" w:fill="FFFFFF"/>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《四川省预防控制狂犬病条例》</w:t>
            </w:r>
            <w:r>
              <w:rPr>
                <w:rFonts w:hint="eastAsia" w:ascii="宋体" w:hAnsi="宋体" w:cs="宋体"/>
                <w:color w:val="000000" w:themeColor="text1"/>
                <w:kern w:val="0"/>
                <w:szCs w:val="21"/>
                <w14:textFill>
                  <w14:solidFill>
                    <w14:schemeClr w14:val="tx1"/>
                  </w14:solidFill>
                </w14:textFill>
              </w:rPr>
              <w:t>第十八条“违反本条例的，按照以下规定处理：</w:t>
            </w:r>
          </w:p>
          <w:p>
            <w:pPr>
              <w:widowControl/>
              <w:shd w:val="clear" w:color="auto" w:fill="FFFFFF"/>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饲养的犬只不按规定登记、免疫和定期检测，责令责任人限期登记、免疫、检测，在规定限期内拒不履行的，处以每只犬20元至100元罚款，、免疫、检测手续。在城市（城镇）、工矿区、港口、码头、车站和机场由县级以上公安机关处罚；在其它地方由县级以上畜牧兽医行政部门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对饲养的</w:t>
            </w:r>
            <w:r>
              <w:rPr>
                <w:rFonts w:hint="eastAsia" w:ascii="宋体" w:hAnsi="宋体" w:cs="宋体"/>
                <w:color w:val="000000" w:themeColor="text1"/>
                <w:kern w:val="0"/>
                <w:szCs w:val="21"/>
                <w14:textFill>
                  <w14:solidFill>
                    <w14:schemeClr w14:val="tx1"/>
                  </w14:solidFill>
                </w14:textFill>
              </w:rPr>
              <w:t>犬只不按规定登记、免疫和定期检测的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表2-96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对非法生产、经销兽用</w:t>
            </w:r>
            <w:r>
              <w:rPr>
                <w:rFonts w:hint="eastAsia" w:ascii="宋体" w:hAnsi="宋体" w:cs="宋体"/>
                <w:color w:val="000000" w:themeColor="text1"/>
                <w:kern w:val="0"/>
                <w:szCs w:val="21"/>
                <w14:textFill>
                  <w14:solidFill>
                    <w14:schemeClr w14:val="tx1"/>
                  </w14:solidFill>
                </w14:textFill>
              </w:rPr>
              <w:t>狂犬病疫苗的处罚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四川省预防控制狂犬病条例》</w:t>
            </w:r>
            <w:r>
              <w:rPr>
                <w:rFonts w:hint="eastAsia" w:ascii="宋体" w:hAnsi="宋体" w:cs="宋体"/>
                <w:color w:val="000000" w:themeColor="text1"/>
                <w:kern w:val="0"/>
                <w:szCs w:val="21"/>
                <w14:textFill>
                  <w14:solidFill>
                    <w14:schemeClr w14:val="tx1"/>
                  </w14:solidFill>
                </w14:textFill>
              </w:rPr>
              <w:t>第十八条“违反本条例的，按照以下规定处理</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（四）非法生产、经销兽用狂犬病疫苗的，由县级以上畜牧兽医行政部门没收兽用狂犬病疫苗和违法所得，可以处相当于出售金额2倍至3倍罚款，并对直接责任人处以2000元以下的罚款。”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对非法生产、经销兽用</w:t>
            </w:r>
            <w:r>
              <w:rPr>
                <w:rFonts w:hint="eastAsia" w:ascii="宋体" w:hAnsi="宋体" w:cs="宋体"/>
                <w:color w:val="000000" w:themeColor="text1"/>
                <w:kern w:val="0"/>
                <w:szCs w:val="21"/>
                <w14:textFill>
                  <w14:solidFill>
                    <w14:schemeClr w14:val="tx1"/>
                  </w14:solidFill>
                </w14:textFill>
              </w:rPr>
              <w:t>狂犬病疫苗的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表2-97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pacing w:val="-6"/>
                <w:szCs w:val="21"/>
                <w14:textFill>
                  <w14:solidFill>
                    <w14:schemeClr w14:val="tx1"/>
                  </w14:solidFill>
                </w14:textFill>
              </w:rPr>
            </w:pPr>
            <w:r>
              <w:rPr>
                <w:rFonts w:hint="eastAsia" w:ascii="宋体" w:hAnsi="宋体"/>
                <w:color w:val="000000" w:themeColor="text1"/>
                <w:spacing w:val="-6"/>
                <w:szCs w:val="21"/>
                <w14:textFill>
                  <w14:solidFill>
                    <w14:schemeClr w14:val="tx1"/>
                  </w14:solidFill>
                </w14:textFill>
              </w:rPr>
              <w:t>对疫情确认前擅自处置发病或病死的动物及动物产品的处罚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364" w:firstLineChars="200"/>
              <w:rPr>
                <w:rFonts w:ascii="宋体" w:hAnsi="宋体" w:cs="Arial"/>
                <w:color w:val="000000" w:themeColor="text1"/>
                <w:kern w:val="0"/>
                <w:szCs w:val="21"/>
                <w14:textFill>
                  <w14:solidFill>
                    <w14:schemeClr w14:val="tx1"/>
                  </w14:solidFill>
                </w14:textFill>
              </w:rPr>
            </w:pPr>
            <w:r>
              <w:rPr>
                <w:rFonts w:hint="eastAsia" w:ascii="宋体" w:hAnsi="宋体"/>
                <w:color w:val="000000" w:themeColor="text1"/>
                <w:spacing w:val="-14"/>
                <w:szCs w:val="21"/>
                <w14:textFill>
                  <w14:solidFill>
                    <w14:schemeClr w14:val="tx1"/>
                  </w14:solidFill>
                </w14:textFill>
              </w:rPr>
              <w:t>1.</w:t>
            </w:r>
            <w:r>
              <w:rPr>
                <w:rFonts w:ascii="宋体" w:hAnsi="宋体"/>
                <w:color w:val="000000" w:themeColor="text1"/>
                <w:spacing w:val="-14"/>
                <w:szCs w:val="21"/>
                <w14:textFill>
                  <w14:solidFill>
                    <w14:schemeClr w14:val="tx1"/>
                  </w14:solidFill>
                </w14:textFill>
              </w:rPr>
              <w:t>《四川省</w:t>
            </w:r>
            <w:r>
              <w:rPr>
                <w:rFonts w:hint="eastAsia" w:ascii="宋体" w:hAnsi="宋体"/>
                <w:color w:val="000000" w:themeColor="text1"/>
                <w:spacing w:val="-14"/>
                <w:szCs w:val="21"/>
                <w14:textFill>
                  <w14:solidFill>
                    <w14:schemeClr w14:val="tx1"/>
                  </w14:solidFill>
                </w14:textFill>
              </w:rPr>
              <w:t>&lt;</w:t>
            </w:r>
            <w:r>
              <w:rPr>
                <w:rFonts w:ascii="宋体" w:hAnsi="宋体"/>
                <w:color w:val="000000" w:themeColor="text1"/>
                <w:spacing w:val="-14"/>
                <w:szCs w:val="21"/>
                <w14:textFill>
                  <w14:solidFill>
                    <w14:schemeClr w14:val="tx1"/>
                  </w14:solidFill>
                </w14:textFill>
              </w:rPr>
              <w:t>重大动物疫情应急条例</w:t>
            </w:r>
            <w:r>
              <w:rPr>
                <w:rFonts w:hint="eastAsia" w:ascii="宋体" w:hAnsi="宋体"/>
                <w:color w:val="000000" w:themeColor="text1"/>
                <w:spacing w:val="-14"/>
                <w:szCs w:val="21"/>
                <w14:textFill>
                  <w14:solidFill>
                    <w14:schemeClr w14:val="tx1"/>
                  </w14:solidFill>
                </w14:textFill>
              </w:rPr>
              <w:t>&gt;</w:t>
            </w:r>
            <w:r>
              <w:rPr>
                <w:rFonts w:ascii="宋体" w:hAnsi="宋体"/>
                <w:color w:val="000000" w:themeColor="text1"/>
                <w:spacing w:val="-14"/>
                <w:szCs w:val="21"/>
                <w14:textFill>
                  <w14:solidFill>
                    <w14:schemeClr w14:val="tx1"/>
                  </w14:solidFill>
                </w14:textFill>
              </w:rPr>
              <w:t>实施办法》第十六条</w:t>
            </w:r>
            <w:r>
              <w:rPr>
                <w:rFonts w:hint="eastAsia" w:ascii="宋体" w:hAnsi="宋体"/>
                <w:color w:val="000000" w:themeColor="text1"/>
                <w:spacing w:val="-14"/>
                <w:szCs w:val="21"/>
                <w14:textFill>
                  <w14:solidFill>
                    <w14:schemeClr w14:val="tx1"/>
                  </w14:solidFill>
                </w14:textFill>
              </w:rPr>
              <w:t>“</w:t>
            </w:r>
            <w:r>
              <w:rPr>
                <w:rFonts w:ascii="宋体" w:hAnsi="宋体" w:cs="Arial"/>
                <w:color w:val="000000" w:themeColor="text1"/>
                <w:kern w:val="0"/>
                <w:szCs w:val="21"/>
                <w14:textFill>
                  <w14:solidFill>
                    <w14:schemeClr w14:val="tx1"/>
                  </w14:solidFill>
                </w14:textFill>
              </w:rPr>
              <w:t>违反本办法第八条和第十三条规定的，由县级以上人民政府兽医行政主管部门给予警告，处3万元以下的罚款；构成犯罪的，依法追究刑事责任。</w:t>
            </w:r>
            <w:r>
              <w:rPr>
                <w:rFonts w:hint="eastAsia" w:ascii="宋体" w:hAnsi="宋体" w:cs="Arial"/>
                <w:color w:val="000000" w:themeColor="text1"/>
                <w:kern w:val="0"/>
                <w:szCs w:val="21"/>
                <w14:textFill>
                  <w14:solidFill>
                    <w14:schemeClr w14:val="tx1"/>
                  </w14:solidFill>
                </w14:textFill>
              </w:rPr>
              <w:t>”</w:t>
            </w:r>
          </w:p>
          <w:p>
            <w:pPr>
              <w:ind w:firstLine="364" w:firstLineChars="200"/>
              <w:rPr>
                <w:rFonts w:ascii="宋体" w:hAnsi="宋体" w:cs="Arial"/>
                <w:color w:val="000000" w:themeColor="text1"/>
                <w:kern w:val="0"/>
                <w:szCs w:val="21"/>
                <w14:textFill>
                  <w14:solidFill>
                    <w14:schemeClr w14:val="tx1"/>
                  </w14:solidFill>
                </w14:textFill>
              </w:rPr>
            </w:pPr>
            <w:r>
              <w:rPr>
                <w:rFonts w:hint="eastAsia" w:ascii="宋体" w:hAnsi="宋体"/>
                <w:color w:val="000000" w:themeColor="text1"/>
                <w:spacing w:val="-14"/>
                <w:szCs w:val="21"/>
                <w14:textFill>
                  <w14:solidFill>
                    <w14:schemeClr w14:val="tx1"/>
                  </w14:solidFill>
                </w14:textFill>
              </w:rPr>
              <w:t>2.</w:t>
            </w:r>
            <w:r>
              <w:rPr>
                <w:rFonts w:ascii="宋体" w:hAnsi="宋体"/>
                <w:color w:val="000000" w:themeColor="text1"/>
                <w:spacing w:val="-14"/>
                <w:szCs w:val="21"/>
                <w14:textFill>
                  <w14:solidFill>
                    <w14:schemeClr w14:val="tx1"/>
                  </w14:solidFill>
                </w14:textFill>
              </w:rPr>
              <w:t>《四川省</w:t>
            </w:r>
            <w:r>
              <w:rPr>
                <w:rFonts w:hint="eastAsia" w:ascii="宋体" w:hAnsi="宋体"/>
                <w:color w:val="000000" w:themeColor="text1"/>
                <w:spacing w:val="-14"/>
                <w:szCs w:val="21"/>
                <w14:textFill>
                  <w14:solidFill>
                    <w14:schemeClr w14:val="tx1"/>
                  </w14:solidFill>
                </w14:textFill>
              </w:rPr>
              <w:t>&lt;</w:t>
            </w:r>
            <w:r>
              <w:rPr>
                <w:rFonts w:ascii="宋体" w:hAnsi="宋体"/>
                <w:color w:val="000000" w:themeColor="text1"/>
                <w:spacing w:val="-14"/>
                <w:szCs w:val="21"/>
                <w14:textFill>
                  <w14:solidFill>
                    <w14:schemeClr w14:val="tx1"/>
                  </w14:solidFill>
                </w14:textFill>
              </w:rPr>
              <w:t>重大动物疫情应急条例</w:t>
            </w:r>
            <w:r>
              <w:rPr>
                <w:rFonts w:hint="eastAsia" w:ascii="宋体" w:hAnsi="宋体"/>
                <w:color w:val="000000" w:themeColor="text1"/>
                <w:spacing w:val="-14"/>
                <w:szCs w:val="21"/>
                <w14:textFill>
                  <w14:solidFill>
                    <w14:schemeClr w14:val="tx1"/>
                  </w14:solidFill>
                </w14:textFill>
              </w:rPr>
              <w:t>&gt;</w:t>
            </w:r>
            <w:r>
              <w:rPr>
                <w:rFonts w:ascii="宋体" w:hAnsi="宋体"/>
                <w:color w:val="000000" w:themeColor="text1"/>
                <w:spacing w:val="-14"/>
                <w:szCs w:val="21"/>
                <w14:textFill>
                  <w14:solidFill>
                    <w14:schemeClr w14:val="tx1"/>
                  </w14:solidFill>
                </w14:textFill>
              </w:rPr>
              <w:t>实施办法》</w:t>
            </w:r>
            <w:r>
              <w:rPr>
                <w:rFonts w:ascii="宋体" w:hAnsi="宋体"/>
                <w:color w:val="000000" w:themeColor="text1"/>
                <w:szCs w:val="21"/>
                <w14:textFill>
                  <w14:solidFill>
                    <w14:schemeClr w14:val="tx1"/>
                  </w14:solidFill>
                </w14:textFill>
              </w:rPr>
              <w:t>第八条</w:t>
            </w:r>
            <w:r>
              <w:rPr>
                <w:rFonts w:hint="eastAsia" w:ascii="宋体" w:hAnsi="宋体"/>
                <w:color w:val="000000" w:themeColor="text1"/>
                <w:spacing w:val="-14"/>
                <w:szCs w:val="21"/>
                <w14:textFill>
                  <w14:solidFill>
                    <w14:schemeClr w14:val="tx1"/>
                  </w14:solidFill>
                </w14:textFill>
              </w:rPr>
              <w:t>“</w:t>
            </w:r>
            <w:r>
              <w:rPr>
                <w:rFonts w:ascii="宋体" w:hAnsi="宋体" w:cs="Arial"/>
                <w:color w:val="000000" w:themeColor="text1"/>
                <w:kern w:val="0"/>
                <w:szCs w:val="21"/>
                <w14:textFill>
                  <w14:solidFill>
                    <w14:schemeClr w14:val="tx1"/>
                  </w14:solidFill>
                </w14:textFill>
              </w:rPr>
              <w:t>在疫情确认前，任何单位和个人不得宰杀、运输、加工、食用、销售、藏匿、转移和随意处置发病或病死的动物及动物产品。</w:t>
            </w:r>
            <w:r>
              <w:rPr>
                <w:rFonts w:hint="eastAsia" w:ascii="宋体" w:hAnsi="宋体" w:cs="Arial"/>
                <w:color w:val="000000" w:themeColor="text1"/>
                <w:kern w:val="0"/>
                <w:szCs w:val="21"/>
                <w14:textFill>
                  <w14:solidFill>
                    <w14:schemeClr w14:val="tx1"/>
                  </w14:solidFill>
                </w14:textFill>
              </w:rPr>
              <w:t>”</w:t>
            </w:r>
          </w:p>
          <w:p>
            <w:pPr>
              <w:ind w:firstLine="420" w:firstLineChars="200"/>
              <w:rPr>
                <w:rFonts w:ascii="宋体" w:hAnsi="宋体"/>
                <w:color w:val="000000" w:themeColor="text1"/>
                <w:spacing w:val="-14"/>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3.</w:t>
            </w:r>
            <w:r>
              <w:rPr>
                <w:rFonts w:ascii="宋体" w:hAnsi="宋体"/>
                <w:color w:val="000000" w:themeColor="text1"/>
                <w:spacing w:val="-14"/>
                <w:szCs w:val="21"/>
                <w14:textFill>
                  <w14:solidFill>
                    <w14:schemeClr w14:val="tx1"/>
                  </w14:solidFill>
                </w14:textFill>
              </w:rPr>
              <w:t>《四川省</w:t>
            </w:r>
            <w:r>
              <w:rPr>
                <w:rFonts w:hint="eastAsia" w:ascii="宋体" w:hAnsi="宋体"/>
                <w:color w:val="000000" w:themeColor="text1"/>
                <w:spacing w:val="-14"/>
                <w:szCs w:val="21"/>
                <w14:textFill>
                  <w14:solidFill>
                    <w14:schemeClr w14:val="tx1"/>
                  </w14:solidFill>
                </w14:textFill>
              </w:rPr>
              <w:t>&lt;</w:t>
            </w:r>
            <w:r>
              <w:rPr>
                <w:rFonts w:ascii="宋体" w:hAnsi="宋体"/>
                <w:color w:val="000000" w:themeColor="text1"/>
                <w:spacing w:val="-14"/>
                <w:szCs w:val="21"/>
                <w14:textFill>
                  <w14:solidFill>
                    <w14:schemeClr w14:val="tx1"/>
                  </w14:solidFill>
                </w14:textFill>
              </w:rPr>
              <w:t>重大动物疫情应急条例</w:t>
            </w:r>
            <w:r>
              <w:rPr>
                <w:rFonts w:hint="eastAsia" w:ascii="宋体" w:hAnsi="宋体"/>
                <w:color w:val="000000" w:themeColor="text1"/>
                <w:spacing w:val="-14"/>
                <w:szCs w:val="21"/>
                <w14:textFill>
                  <w14:solidFill>
                    <w14:schemeClr w14:val="tx1"/>
                  </w14:solidFill>
                </w14:textFill>
              </w:rPr>
              <w:t>&gt;</w:t>
            </w:r>
            <w:r>
              <w:rPr>
                <w:rFonts w:ascii="宋体" w:hAnsi="宋体"/>
                <w:color w:val="000000" w:themeColor="text1"/>
                <w:spacing w:val="-14"/>
                <w:szCs w:val="21"/>
                <w14:textFill>
                  <w14:solidFill>
                    <w14:schemeClr w14:val="tx1"/>
                  </w14:solidFill>
                </w14:textFill>
              </w:rPr>
              <w:t>实施办法》</w:t>
            </w:r>
            <w:r>
              <w:rPr>
                <w:rFonts w:hint="eastAsia" w:ascii="宋体" w:hAnsi="宋体" w:cs="Arial"/>
                <w:color w:val="000000" w:themeColor="text1"/>
                <w:kern w:val="0"/>
                <w:szCs w:val="21"/>
                <w14:textFill>
                  <w14:solidFill>
                    <w14:schemeClr w14:val="tx1"/>
                  </w14:solidFill>
                </w14:textFill>
              </w:rPr>
              <w:t>第十三条“</w:t>
            </w:r>
            <w:r>
              <w:rPr>
                <w:rFonts w:ascii="宋体" w:hAnsi="宋体" w:cs="宋体"/>
                <w:color w:val="000000" w:themeColor="text1"/>
                <w:kern w:val="0"/>
                <w:szCs w:val="21"/>
                <w14:textFill>
                  <w14:solidFill>
                    <w14:schemeClr w14:val="tx1"/>
                  </w14:solidFill>
                </w14:textFill>
              </w:rPr>
              <w:t>任何单位和个人不得擅自动用已被依法隔离、封存、处理的动物和动物产品。严禁盗掘已作深埋处理的动物。</w:t>
            </w:r>
            <w:r>
              <w:rPr>
                <w:rFonts w:hint="eastAsia" w:ascii="宋体" w:hAnsi="宋体" w:cs="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pacing w:val="-6"/>
                <w:szCs w:val="21"/>
                <w14:textFill>
                  <w14:solidFill>
                    <w14:schemeClr w14:val="tx1"/>
                  </w14:solidFill>
                </w14:textFill>
              </w:rPr>
              <w:t>对疫情确认前擅自处置发病或病死的动物及动物产品的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表2-98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对擅自动用、盗掘已被依法隔离、封存、深埋的动物和动物产品的处罚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《中华人民共和国动物防疫法》第八十条“违反本法规定，有下列行为之一的，由动物卫生监督机构责令改正，处一千元以上一万元以下罚款：</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（一）不遵守县级以上人民政府及其兽医主管部门依法作出的有关控制、扑灭动物疫病规定的；</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（二）藏匿、转移、盗掘已被依法隔离、封存、处理的动物和动物产品的；</w:t>
            </w:r>
          </w:p>
          <w:p>
            <w:pPr>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（三）发布动物疫情的。”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1.立案责任：</w:t>
            </w:r>
            <w:r>
              <w:rPr>
                <w:rFonts w:hint="eastAsia" w:ascii="宋体" w:hAnsi="宋体" w:cs="宋体"/>
                <w:color w:val="000000" w:themeColor="text1"/>
                <w:szCs w:val="21"/>
                <w14:textFill>
                  <w14:solidFill>
                    <w14:schemeClr w14:val="tx1"/>
                  </w14:solidFill>
                </w14:textFill>
              </w:rPr>
              <w:t>对擅自动用、盗掘已被依法隔离、封存、深埋的动物和动物产品的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表2-99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对违法生产、经营兽药的处罚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shd w:val="clear" w:color="auto" w:fill="FAFAFA"/>
              <w:ind w:firstLine="420" w:firstLineChars="200"/>
              <w:outlineLvl w:val="2"/>
              <w:rPr>
                <w:rFonts w:ascii="宋体" w:hAnsi="宋体" w:cs="Arial"/>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《兽药管理条例》第五十六条</w:t>
            </w:r>
            <w:r>
              <w:rPr>
                <w:rFonts w:hint="eastAsia" w:ascii="宋体" w:hAnsi="宋体" w:cs="Arial"/>
                <w:color w:val="000000" w:themeColor="text1"/>
                <w:kern w:val="0"/>
                <w:szCs w:val="21"/>
                <w14:textFill>
                  <w14:solidFill>
                    <w14:schemeClr w14:val="tx1"/>
                  </w14:solidFill>
                </w14:textFill>
              </w:rPr>
              <w:t>“</w:t>
            </w:r>
            <w:r>
              <w:rPr>
                <w:rFonts w:ascii="宋体" w:hAnsi="宋体"/>
                <w:color w:val="000000" w:themeColor="text1"/>
                <w:szCs w:val="21"/>
                <w14:textFill>
                  <w14:solidFill>
                    <w14:schemeClr w14:val="tx1"/>
                  </w14:solidFill>
                </w14:textFill>
              </w:rPr>
              <w:t>违反本条例规定，无兽药生产许可证、兽药经营许可证生产、经营兽药的，或者虽有兽药生产许可证、兽药经营许可证，生产、经营假、劣兽药的，或者兽药经营企业经营人用药品的，责令其</w:t>
            </w:r>
            <w:r>
              <w:rPr>
                <w:rFonts w:ascii="宋体" w:hAnsi="宋体" w:cs="Arial"/>
                <w:color w:val="000000" w:themeColor="text1"/>
                <w:kern w:val="0"/>
                <w:szCs w:val="21"/>
                <w14:textFill>
                  <w14:solidFill>
                    <w14:schemeClr w14:val="tx1"/>
                  </w14:solidFill>
                </w14:textFill>
              </w:rPr>
              <w:t>停止生产、经营，没收用于违法生产的原料、辅料、包装材料及生产、经营的兽药和违法所得，并处违法生产、经营的兽药（包括已出售的和未出售的兽药，下同）货值金额２倍以上５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shd w:val="clear" w:color="auto" w:fill="FAFAFA"/>
              <w:ind w:firstLine="420" w:firstLineChars="200"/>
              <w:outlineLvl w:val="2"/>
              <w:rPr>
                <w:rFonts w:ascii="宋体" w:hAnsi="宋体" w:cs="Arial"/>
                <w:color w:val="000000" w:themeColor="text1"/>
                <w:kern w:val="0"/>
                <w:szCs w:val="21"/>
                <w14:textFill>
                  <w14:solidFill>
                    <w14:schemeClr w14:val="tx1"/>
                  </w14:solidFill>
                </w14:textFill>
              </w:rPr>
            </w:pPr>
            <w:r>
              <w:rPr>
                <w:rFonts w:ascii="宋体" w:hAnsi="宋体" w:cs="Arial"/>
                <w:color w:val="000000" w:themeColor="text1"/>
                <w:kern w:val="0"/>
                <w:szCs w:val="21"/>
                <w14:textFill>
                  <w14:solidFill>
                    <w14:schemeClr w14:val="tx1"/>
                  </w14:solidFill>
                </w14:textFill>
              </w:rPr>
              <w:t>擅自生产强制免疫所需兽用生物制品的，按照无兽药生产许可证生产兽药处罚。</w:t>
            </w:r>
            <w:r>
              <w:rPr>
                <w:rFonts w:hint="eastAsia" w:ascii="宋体" w:hAnsi="宋体" w:cs="Arial"/>
                <w:color w:val="000000" w:themeColor="text1"/>
                <w:kern w:val="0"/>
                <w:szCs w:val="21"/>
                <w14:textFill>
                  <w14:solidFill>
                    <w14:schemeClr w14:val="tx1"/>
                  </w14:solidFill>
                </w14:textFill>
              </w:rPr>
              <w:t>”</w:t>
            </w:r>
          </w:p>
          <w:p>
            <w:pPr>
              <w:shd w:val="clear" w:color="auto" w:fill="FAFAFA"/>
              <w:ind w:firstLine="420" w:firstLineChars="200"/>
              <w:outlineLvl w:val="2"/>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中华人民共和国农业部公告2071号》“一、无兽药生产许可证生产兽药，有下列情形之一的，按照《兽药管理条例》第五十六条“情节严重的”规定处理，按上限罚款，并没收生产设备：（一）生产的兽药添加国家禁止</w:t>
            </w:r>
            <w:r>
              <w:rPr>
                <w:rFonts w:ascii="宋体" w:hAnsi="宋体" w:cs="Arial"/>
                <w:color w:val="000000" w:themeColor="text1"/>
                <w:kern w:val="0"/>
                <w:szCs w:val="21"/>
                <w14:textFill>
                  <w14:solidFill>
                    <w14:schemeClr w14:val="tx1"/>
                  </w14:solidFill>
                </w14:textFill>
              </w:rPr>
              <w:t>使用的药品和其他化合物，或添加人用药品等农业部未批准使用的其他成分的；（二）生产的兽药累计2个品种以上或5批次以上，或货值金额2万元以上的；（三）生产兽用疫苗的</w:t>
            </w:r>
            <w:r>
              <w:rPr>
                <w:rFonts w:hint="eastAsia" w:ascii="宋体" w:hAnsi="宋体" w:cs="Arial"/>
                <w:color w:val="000000" w:themeColor="text1"/>
                <w:kern w:val="0"/>
                <w:szCs w:val="21"/>
                <w14:textFill>
                  <w14:solidFill>
                    <w14:schemeClr w14:val="tx1"/>
                  </w14:solidFill>
                </w14:textFill>
              </w:rPr>
              <w:t>；（四）其他情节严重的情形。”</w:t>
            </w:r>
          </w:p>
          <w:p>
            <w:pPr>
              <w:shd w:val="clear" w:color="auto" w:fill="FAFAFA"/>
              <w:ind w:firstLine="420" w:firstLineChars="200"/>
              <w:outlineLvl w:val="2"/>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3.《中华人民共和国农业部公告2071号》“二、</w:t>
            </w:r>
            <w:r>
              <w:rPr>
                <w:rFonts w:ascii="宋体" w:hAnsi="宋体" w:cs="Arial"/>
                <w:color w:val="000000" w:themeColor="text1"/>
                <w:kern w:val="0"/>
                <w:szCs w:val="21"/>
                <w14:textFill>
                  <w14:solidFill>
                    <w14:schemeClr w14:val="tx1"/>
                  </w14:solidFill>
                </w14:textFill>
              </w:rPr>
              <w:t>持有兽药生产、经营许可证的兽药生产、经营者有下列情形之一的</w:t>
            </w:r>
            <w:r>
              <w:rPr>
                <w:rFonts w:hint="eastAsia" w:ascii="宋体" w:hAnsi="宋体" w:cs="Arial"/>
                <w:color w:val="000000" w:themeColor="text1"/>
                <w:kern w:val="0"/>
                <w:szCs w:val="21"/>
                <w14:textFill>
                  <w14:solidFill>
                    <w14:schemeClr w14:val="tx1"/>
                  </w14:solidFill>
                </w14:textFill>
              </w:rPr>
              <w:t>，按照《兽药管理条例》第五十六条“情节严重的”规定处理，按上限罚款，并吊销兽药生产、经营许可证：</w:t>
            </w:r>
            <w:r>
              <w:rPr>
                <w:rFonts w:ascii="宋体" w:hAnsi="宋体" w:cs="Arial"/>
                <w:color w:val="000000" w:themeColor="text1"/>
                <w:kern w:val="0"/>
                <w:szCs w:val="21"/>
                <w14:textFill>
                  <w14:solidFill>
                    <w14:schemeClr w14:val="tx1"/>
                  </w14:solidFill>
                </w14:textFill>
              </w:rPr>
              <w:t>（一）生产的兽药添加国家禁止使用的药品和其他化合物，或添加人用药品等农业部未批准使用的其他成分的；（二）生产的兽药擅自改变组方添加其他兽药成分累计2批次以上的；（三）生产未取得兽药产品批准文号的兽用疫苗，或生产未取得兽药产品批准文号的其他兽药产品累计2个品种以上或5批次以上的；（四）生产假兽药货值金额5万元以上的；（五）兽药经营者未审核并保存兽药批准证明文件材料，经营假兽药货值金额2万元以上的</w:t>
            </w:r>
            <w:r>
              <w:rPr>
                <w:rFonts w:hint="eastAsia" w:ascii="宋体" w:hAnsi="宋体" w:cs="Arial"/>
                <w:color w:val="000000" w:themeColor="text1"/>
                <w:kern w:val="0"/>
                <w:szCs w:val="21"/>
                <w14:textFill>
                  <w14:solidFill>
                    <w14:schemeClr w14:val="tx1"/>
                  </w14:solidFill>
                </w14:textFill>
              </w:rPr>
              <w:t>；（六）其他情节严重的情形。”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对违法生产、经营兽药的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表2-100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对非法取得兽药生产（经营）许可证、批准证明文件的处罚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《兽药管理条例》第五十七条</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r>
              <w:rPr>
                <w:rFonts w:hint="eastAsia" w:ascii="宋体" w:hAnsi="宋体"/>
                <w:color w:val="000000" w:themeColor="text1"/>
                <w:szCs w:val="21"/>
                <w14:textFill>
                  <w14:solidFill>
                    <w14:schemeClr w14:val="tx1"/>
                  </w14:solidFill>
                </w14:textFill>
              </w:rPr>
              <w:t>”</w:t>
            </w:r>
          </w:p>
          <w:p>
            <w:pPr>
              <w:widowControl/>
              <w:shd w:val="clear" w:color="auto" w:fill="FFFFFF"/>
              <w:ind w:firstLine="420" w:firstLineChars="200"/>
              <w:jc w:val="left"/>
              <w:rPr>
                <w:rFonts w:ascii="宋体" w:hAnsi="宋体" w:cs="Arial"/>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2.《兽药进口管理办法》第二十五条</w:t>
            </w:r>
            <w:r>
              <w:rPr>
                <w:rFonts w:hint="eastAsia" w:ascii="宋体" w:hAnsi="宋体" w:cs="Arial"/>
                <w:color w:val="000000" w:themeColor="text1"/>
                <w:kern w:val="0"/>
                <w:szCs w:val="21"/>
                <w14:textFill>
                  <w14:solidFill>
                    <w14:schemeClr w14:val="tx1"/>
                  </w14:solidFill>
                </w14:textFill>
              </w:rPr>
              <w:t>“提供虚假资料或者采取其他欺骗手段取得进口兽药证明文件的，按照《兽药管理条例》第五十七条的规定处罚。伪造、涂改进口兽药证明文件进口兽药的，按照《兽药管理条例》第四十七条、第五十六条的规定处理。”</w:t>
            </w:r>
          </w:p>
          <w:p>
            <w:pPr>
              <w:widowControl/>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3.《兽药进口管理办法》第二十七条“</w:t>
            </w:r>
            <w:r>
              <w:rPr>
                <w:rFonts w:ascii="宋体" w:hAnsi="宋体"/>
                <w:color w:val="000000" w:themeColor="text1"/>
                <w:szCs w:val="21"/>
                <w14:textFill>
                  <w14:solidFill>
                    <w14:schemeClr w14:val="tx1"/>
                  </w14:solidFill>
                </w14:textFill>
              </w:rPr>
              <w:t>养殖户、养殖场、动物诊疗机构等使用者将采购的进口兽药转手销售的，或者代理商、经销商超出《兽药经营许可证》范围经营进口兽用生物制品的</w:t>
            </w:r>
            <w:r>
              <w:rPr>
                <w:rFonts w:hint="eastAsia" w:ascii="宋体" w:hAnsi="宋体"/>
                <w:color w:val="000000" w:themeColor="text1"/>
                <w:szCs w:val="21"/>
                <w14:textFill>
                  <w14:solidFill>
                    <w14:schemeClr w14:val="tx1"/>
                  </w14:solidFill>
                </w14:textFill>
              </w:rPr>
              <w:t>，属于无证经营，按照《兽药管理条例》第五十六条的规定处罚。”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对非法取得兽药生产（经营）许可证、批准证明文件的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2.调查责任</w:t>
            </w:r>
            <w:r>
              <w:rPr>
                <w:rFonts w:hint="eastAsia" w:ascii="宋体" w:hAnsi="宋体" w:cs="宋体"/>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表2-101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买卖、出租、出借兽药生产</w:t>
            </w:r>
            <w:r>
              <w:rPr>
                <w:rFonts w:hint="eastAsia" w:ascii="宋体" w:hAnsi="宋体"/>
                <w:color w:val="000000" w:themeColor="text1"/>
                <w:szCs w:val="21"/>
                <w14:textFill>
                  <w14:solidFill>
                    <w14:schemeClr w14:val="tx1"/>
                  </w14:solidFill>
                </w14:textFill>
              </w:rPr>
              <w:t>（经营）许可证、</w:t>
            </w:r>
            <w:r>
              <w:rPr>
                <w:rFonts w:ascii="宋体" w:hAnsi="宋体"/>
                <w:color w:val="000000" w:themeColor="text1"/>
                <w:szCs w:val="21"/>
                <w14:textFill>
                  <w14:solidFill>
                    <w14:schemeClr w14:val="tx1"/>
                  </w14:solidFill>
                </w14:textFill>
              </w:rPr>
              <w:t>批准证明文件</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shd w:val="clear" w:color="auto" w:fill="FAFAFA"/>
              <w:ind w:firstLine="420" w:firstLineChars="200"/>
              <w:outlineLvl w:val="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《兽药管理条例》第五十八条</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买卖、出租、出借兽药生产许可证、兽药经营许可证和兽药批准证明文件的，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"http://baike.baidu.com/view/1190000.htm" \t "_blank" </w:instrText>
            </w:r>
            <w:r>
              <w:rPr>
                <w:color w:val="000000" w:themeColor="text1"/>
                <w14:textFill>
                  <w14:solidFill>
                    <w14:schemeClr w14:val="tx1"/>
                  </w14:solidFill>
                </w14:textFill>
              </w:rPr>
              <w:fldChar w:fldCharType="separate"/>
            </w:r>
            <w:r>
              <w:rPr>
                <w:rFonts w:ascii="宋体" w:hAnsi="宋体"/>
                <w:color w:val="000000" w:themeColor="text1"/>
                <w:szCs w:val="21"/>
                <w14:textFill>
                  <w14:solidFill>
                    <w14:schemeClr w14:val="tx1"/>
                  </w14:solidFill>
                </w14:textFill>
              </w:rPr>
              <w:t>没收违法所得</w:t>
            </w:r>
            <w:r>
              <w:rPr>
                <w:rFonts w:ascii="宋体" w:hAnsi="宋体"/>
                <w:color w:val="000000" w:themeColor="text1"/>
                <w:szCs w:val="21"/>
                <w14:textFill>
                  <w14:solidFill>
                    <w14:schemeClr w14:val="tx1"/>
                  </w14:solidFill>
                </w14:textFill>
              </w:rPr>
              <w:fldChar w:fldCharType="end"/>
            </w:r>
            <w:r>
              <w:rPr>
                <w:rFonts w:ascii="宋体" w:hAnsi="宋体"/>
                <w:color w:val="000000" w:themeColor="text1"/>
                <w:szCs w:val="21"/>
                <w14:textFill>
                  <w14:solidFill>
                    <w14:schemeClr w14:val="tx1"/>
                  </w14:solidFill>
                </w14:textFill>
              </w:rPr>
              <w:t>，并处1万元以上10万元以下罚款；情节严重的，吊销兽药生产许可证、兽药经营许可证或者撤销兽药批准证明文件；构成犯罪的，依法追究刑事责任；给他人造成损失的，依法承担赔偿责任。</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买卖、出租、出借兽药生产</w:t>
            </w:r>
            <w:r>
              <w:rPr>
                <w:rFonts w:hint="eastAsia" w:ascii="宋体" w:hAnsi="宋体"/>
                <w:color w:val="000000" w:themeColor="text1"/>
                <w:szCs w:val="21"/>
                <w14:textFill>
                  <w14:solidFill>
                    <w14:schemeClr w14:val="tx1"/>
                  </w14:solidFill>
                </w14:textFill>
              </w:rPr>
              <w:t>（经营）许可证、</w:t>
            </w:r>
            <w:r>
              <w:rPr>
                <w:rFonts w:ascii="宋体" w:hAnsi="宋体"/>
                <w:color w:val="000000" w:themeColor="text1"/>
                <w:szCs w:val="21"/>
                <w14:textFill>
                  <w14:solidFill>
                    <w14:schemeClr w14:val="tx1"/>
                  </w14:solidFill>
                </w14:textFill>
              </w:rPr>
              <w:t>批准证明文件</w:t>
            </w:r>
            <w:r>
              <w:rPr>
                <w:rFonts w:hint="eastAsia" w:ascii="宋体" w:hAnsi="宋体"/>
                <w:color w:val="000000" w:themeColor="text1"/>
                <w:szCs w:val="21"/>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表2-102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未按照规定实施兽药研究试验、生产、经营质量管理规范，</w:t>
            </w:r>
            <w:r>
              <w:rPr>
                <w:rFonts w:hint="eastAsia" w:ascii="宋体" w:hAnsi="宋体"/>
                <w:color w:val="000000" w:themeColor="text1"/>
                <w:szCs w:val="21"/>
                <w14:textFill>
                  <w14:solidFill>
                    <w14:schemeClr w14:val="tx1"/>
                  </w14:solidFill>
                </w14:textFill>
              </w:rPr>
              <w:t>违规</w:t>
            </w:r>
            <w:r>
              <w:rPr>
                <w:rFonts w:ascii="宋体" w:hAnsi="宋体"/>
                <w:color w:val="000000" w:themeColor="text1"/>
                <w:szCs w:val="21"/>
                <w14:textFill>
                  <w14:solidFill>
                    <w14:schemeClr w14:val="tx1"/>
                  </w14:solidFill>
                </w14:textFill>
              </w:rPr>
              <w:t>研制新兽药</w:t>
            </w:r>
            <w:r>
              <w:rPr>
                <w:rFonts w:hint="eastAsia" w:ascii="宋体" w:hAnsi="宋体"/>
                <w:color w:val="000000" w:themeColor="text1"/>
                <w:szCs w:val="21"/>
                <w:lang w:eastAsia="zh-CN"/>
                <w14:textFill>
                  <w14:solidFill>
                    <w14:schemeClr w14:val="tx1"/>
                  </w14:solidFill>
                </w14:textFill>
              </w:rPr>
              <w:t>，或者开展新兽药临床试验应当备案而未备案</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兽药管理条例》第五十九条“违反本条例规定，兽药安全性评价单位、临床试验单位、生产和经营企业未按照规定实施兽药研究试验、生产、经营质量管理规范的，给予警告，责令其限期改正；逾期不改正的，责令停止兽药研究试验、生产、经营活动，并处</w:t>
            </w: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万元以下罚款；情节严重的，吊销兽药生产许可证、兽药经营许可证；给他人造成损失的，依法承担赔偿责任。</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违反本条例规定，研制新兽药不具备规定的条件擅自使用一类病原微生物或者在实验室阶段前未经批准的，责令其停止实验，并处</w:t>
            </w: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万元以上</w:t>
            </w:r>
            <w:r>
              <w:rPr>
                <w:rFonts w:ascii="宋体" w:hAnsi="宋体" w:cs="仿宋_GB2312"/>
                <w:color w:val="000000" w:themeColor="text1"/>
                <w:szCs w:val="21"/>
                <w14:textFill>
                  <w14:solidFill>
                    <w14:schemeClr w14:val="tx1"/>
                  </w14:solidFill>
                </w14:textFill>
              </w:rPr>
              <w:t>10</w:t>
            </w:r>
            <w:r>
              <w:rPr>
                <w:rFonts w:hint="eastAsia" w:ascii="宋体" w:hAnsi="宋体" w:cs="仿宋_GB2312"/>
                <w:color w:val="000000" w:themeColor="text1"/>
                <w:szCs w:val="21"/>
                <w14:textFill>
                  <w14:solidFill>
                    <w14:schemeClr w14:val="tx1"/>
                  </w14:solidFill>
                </w14:textFill>
              </w:rPr>
              <w:t>万元以下罚款；构成犯罪的，依法追究刑事责任；给他人造成损失的，依法承担赔偿责任。”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未按照规定实施兽药研究试验、生产、经营质量管理规范，或者</w:t>
            </w:r>
            <w:r>
              <w:rPr>
                <w:rFonts w:hint="eastAsia" w:ascii="宋体" w:hAnsi="宋体"/>
                <w:color w:val="000000" w:themeColor="text1"/>
                <w:szCs w:val="21"/>
                <w14:textFill>
                  <w14:solidFill>
                    <w14:schemeClr w14:val="tx1"/>
                  </w14:solidFill>
                </w14:textFill>
              </w:rPr>
              <w:t>违规</w:t>
            </w:r>
            <w:r>
              <w:rPr>
                <w:rFonts w:ascii="宋体" w:hAnsi="宋体"/>
                <w:color w:val="000000" w:themeColor="text1"/>
                <w:szCs w:val="21"/>
                <w14:textFill>
                  <w14:solidFill>
                    <w14:schemeClr w14:val="tx1"/>
                  </w14:solidFill>
                </w14:textFill>
              </w:rPr>
              <w:t>研制新兽药</w:t>
            </w:r>
            <w:r>
              <w:rPr>
                <w:rFonts w:hint="eastAsia" w:ascii="宋体" w:hAnsi="宋体"/>
                <w:color w:val="000000" w:themeColor="text1"/>
                <w:szCs w:val="21"/>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表2-103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兽药的标签和说明书</w:t>
            </w:r>
            <w:r>
              <w:rPr>
                <w:rFonts w:hint="eastAsia" w:ascii="宋体" w:hAnsi="宋体"/>
                <w:color w:val="000000" w:themeColor="text1"/>
                <w:szCs w:val="21"/>
                <w14:textFill>
                  <w14:solidFill>
                    <w14:schemeClr w14:val="tx1"/>
                  </w14:solidFill>
                </w14:textFill>
              </w:rPr>
              <w:t>不符合规定的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《兽药管理条例》第六十条</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违反本条例规定，兽药的标签和说明书未经批准的，责令其限期改正；逾期不改正的，按照生产、经营假兽药处罚；有兽药产品批准文号的，撤销兽药产品批准文号；给他人造成损失的，依法承担赔偿责任。</w:t>
            </w:r>
          </w:p>
          <w:p>
            <w:pPr>
              <w:widowControl/>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兽药包装上未附有标签和说明书，或者标签和说明书与批准的内容不一致的，责令其限期改正；情节严重的，依照前款规定处罚。</w:t>
            </w:r>
            <w:r>
              <w:rPr>
                <w:rFonts w:hint="eastAsia" w:ascii="宋体" w:hAnsi="宋体"/>
                <w:color w:val="000000" w:themeColor="text1"/>
                <w:szCs w:val="21"/>
                <w14:textFill>
                  <w14:solidFill>
                    <w14:schemeClr w14:val="tx1"/>
                  </w14:solidFill>
                </w14:textFill>
              </w:rPr>
              <w:t>”</w:t>
            </w:r>
          </w:p>
          <w:p>
            <w:pPr>
              <w:widowControl/>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2.《中华人民共和国农业部公告2071号》“六、</w:t>
            </w:r>
            <w:r>
              <w:rPr>
                <w:rFonts w:ascii="宋体" w:hAnsi="宋体"/>
                <w:color w:val="000000" w:themeColor="text1"/>
                <w:szCs w:val="21"/>
                <w14:textFill>
                  <w14:solidFill>
                    <w14:schemeClr w14:val="tx1"/>
                  </w14:solidFill>
                </w14:textFill>
              </w:rPr>
              <w:t>兽药产品标签和说明书未经批准擅自修改，限期改正后再犯的，属于《兽药管理条例》第六十条</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逾期不改正</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的情形，按生产、经营假兽药处罚。</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兽药的标签和说明书</w:t>
            </w:r>
            <w:r>
              <w:rPr>
                <w:rFonts w:hint="eastAsia" w:ascii="宋体" w:hAnsi="宋体"/>
                <w:color w:val="000000" w:themeColor="text1"/>
                <w:szCs w:val="21"/>
                <w14:textFill>
                  <w14:solidFill>
                    <w14:schemeClr w14:val="tx1"/>
                  </w14:solidFill>
                </w14:textFill>
              </w:rPr>
              <w:t>不符合规定的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表2-104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境外企业在中国直接销售兽药</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《兽药管理条例》第六十一条</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违反本条例规定，境外企业在中国直接销售兽药的，责令其限期改正，没收直接销售的兽药和违法所得，并处5万元以上10万元以下罚款；情节严重的，吊销进口兽药注册证书；给他人造成损失的，依法承担赔偿责任。</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境外企业在中国直接销售兽药</w:t>
            </w:r>
            <w:r>
              <w:rPr>
                <w:rFonts w:hint="eastAsia" w:ascii="宋体" w:hAnsi="宋体"/>
                <w:color w:val="000000" w:themeColor="text1"/>
                <w:szCs w:val="21"/>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表2-105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对违规使用兽药或者未建立用药记录、记录不完整真实的处罚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《兽药管理条例》第六十二条</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对违规使用兽药或者未建立用药记录、记录不完整真实的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表2-106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销售尚在用药期、休药期内或者含有违禁药物和兽药残留超标的动物产品用于食品消费</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《兽药管理条例》第六十三条</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销售尚在用药期、休药期内或者含有违禁药物和兽药残留超标的动物产品用于食品消费</w:t>
            </w:r>
            <w:r>
              <w:rPr>
                <w:rFonts w:hint="eastAsia" w:ascii="宋体" w:hAnsi="宋体"/>
                <w:color w:val="000000" w:themeColor="text1"/>
                <w:szCs w:val="21"/>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w:t>
            </w:r>
            <w:r>
              <w:rPr>
                <w:rFonts w:hint="eastAsia" w:ascii="宋体" w:hAnsi="宋体" w:cs="仿宋_GB2312"/>
                <w:color w:val="000000" w:themeColor="text1"/>
                <w:kern w:val="0"/>
                <w:szCs w:val="21"/>
                <w14:textFill>
                  <w14:solidFill>
                    <w14:schemeClr w14:val="tx1"/>
                  </w14:solidFill>
                </w14:textFill>
              </w:rPr>
              <w:t>执行。</w:t>
            </w: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表2-107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擅自转移、使用、销毁、销售被查封或者扣押的兽药及有关材料</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《兽药管理条例》第六十四条</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违反本条例规定，擅自转移、使用、销毁、销售被查封或者扣押的兽药及有关材料的，责令其停止违法行为，给予警告，并处5万元以上10万元以下罚款。</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擅自转移、使用、销毁、销售被查封或者扣押的兽药及有关材料</w:t>
            </w:r>
            <w:r>
              <w:rPr>
                <w:rFonts w:hint="eastAsia" w:ascii="宋体" w:hAnsi="宋体"/>
                <w:color w:val="000000" w:themeColor="text1"/>
                <w:szCs w:val="21"/>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表2-108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对不履行兽药使用严重不良反应报告义务或者不收集、报送新兽药疗效、不良反应的处罚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rPr>
                <w:rFonts w:ascii="宋体" w:hAnsi="宋体"/>
                <w:color w:val="000000" w:themeColor="text1"/>
                <w:spacing w:val="-8"/>
                <w:szCs w:val="21"/>
                <w14:textFill>
                  <w14:solidFill>
                    <w14:schemeClr w14:val="tx1"/>
                  </w14:solidFill>
                </w14:textFill>
              </w:rPr>
            </w:pPr>
            <w:r>
              <w:rPr>
                <w:rFonts w:ascii="宋体" w:hAnsi="宋体"/>
                <w:color w:val="000000" w:themeColor="text1"/>
                <w:szCs w:val="21"/>
                <w14:textFill>
                  <w14:solidFill>
                    <w14:schemeClr w14:val="tx1"/>
                  </w14:solidFill>
                </w14:textFill>
              </w:rPr>
              <w:t>《兽药管理条例》第六十五条</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违反本条例规定，兽药生产企业、经营企业、兽药使用单位和开具处方的兽医人员发现可能</w:t>
            </w:r>
            <w:r>
              <w:rPr>
                <w:rFonts w:ascii="宋体" w:hAnsi="宋体"/>
                <w:color w:val="000000" w:themeColor="text1"/>
                <w:spacing w:val="-8"/>
                <w:szCs w:val="21"/>
                <w14:textFill>
                  <w14:solidFill>
                    <w14:schemeClr w14:val="tx1"/>
                  </w14:solidFill>
                </w14:textFill>
              </w:rPr>
              <w:t>与兽药使用有关的严重不良反应，不向所在地人民政府兽医行政管理部门报告的，给予警告，并处5000元以上1万元以下罚款。</w:t>
            </w:r>
          </w:p>
          <w:p>
            <w:pPr>
              <w:widowControl/>
              <w:ind w:firstLine="388" w:firstLineChars="200"/>
              <w:rPr>
                <w:rFonts w:ascii="宋体" w:hAnsi="宋体"/>
                <w:color w:val="000000" w:themeColor="text1"/>
                <w:szCs w:val="21"/>
                <w14:textFill>
                  <w14:solidFill>
                    <w14:schemeClr w14:val="tx1"/>
                  </w14:solidFill>
                </w14:textFill>
              </w:rPr>
            </w:pPr>
            <w:r>
              <w:rPr>
                <w:rFonts w:ascii="宋体" w:hAnsi="宋体"/>
                <w:color w:val="000000" w:themeColor="text1"/>
                <w:spacing w:val="-8"/>
                <w:szCs w:val="21"/>
                <w14:textFill>
                  <w14:solidFill>
                    <w14:schemeClr w14:val="tx1"/>
                  </w14:solidFill>
                </w14:textFill>
              </w:rPr>
              <w:t>生产企业在新兽药监测期内不收集或者不及时报送该新兽药的疗效、不良反应等资料的，责令其限期改正，并处1万元以上5万元以下罚款；情节严重的，撤销该新兽药的产品批准文号。</w:t>
            </w:r>
            <w:r>
              <w:rPr>
                <w:rFonts w:hint="eastAsia" w:ascii="宋体" w:hAnsi="宋体"/>
                <w:color w:val="000000" w:themeColor="text1"/>
                <w:spacing w:val="-8"/>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对不履行兽药使用严重不良反应报告义务或者不收集、报送新兽药疗效、不良反应的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表2-109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未经兽医开具处方销售、购买、使用兽用处方药</w:t>
            </w:r>
            <w:r>
              <w:rPr>
                <w:rFonts w:hint="eastAsia"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《兽药管理条例》第六十六条</w:t>
            </w:r>
            <w:r>
              <w:rPr>
                <w:rFonts w:hint="eastAsia" w:ascii="宋体" w:hAnsi="宋体"/>
                <w:color w:val="000000" w:themeColor="text1"/>
                <w:szCs w:val="21"/>
                <w14:textFill>
                  <w14:solidFill>
                    <w14:schemeClr w14:val="tx1"/>
                  </w14:solidFill>
                </w14:textFill>
              </w:rPr>
              <w:t>“</w:t>
            </w:r>
            <w:r>
              <w:rPr>
                <w:rFonts w:ascii="宋体" w:hAnsi="宋体"/>
                <w:color w:val="000000" w:themeColor="text1"/>
                <w:spacing w:val="-6"/>
                <w:szCs w:val="21"/>
                <w14:textFill>
                  <w14:solidFill>
                    <w14:schemeClr w14:val="tx1"/>
                  </w14:solidFill>
                </w14:textFill>
              </w:rPr>
              <w:t>违反本条例规定，未经兽医开具处方销售、购买、使用兽用处方药的，责令其限期改正，没收违法所得，并处5万元以下罚款；给他人造成损失的，依法承担赔偿责任。”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未经兽医开具处方销售、购买、使用兽用处方药</w:t>
            </w:r>
            <w:r>
              <w:rPr>
                <w:rFonts w:hint="eastAsia" w:ascii="宋体" w:hAnsi="宋体" w:cs="仿宋_GB2312"/>
                <w:color w:val="000000" w:themeColor="text1"/>
                <w:szCs w:val="21"/>
                <w14:textFill>
                  <w14:solidFill>
                    <w14:schemeClr w14:val="tx1"/>
                  </w14:solidFill>
                </w14:textFill>
              </w:rPr>
              <w:t>的行为予以审查，决定是否立案。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表2-110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对将</w:t>
            </w:r>
            <w:r>
              <w:rPr>
                <w:rFonts w:ascii="宋体" w:hAnsi="宋体"/>
                <w:color w:val="000000" w:themeColor="text1"/>
                <w:szCs w:val="21"/>
                <w14:textFill>
                  <w14:solidFill>
                    <w14:schemeClr w14:val="tx1"/>
                  </w14:solidFill>
                </w14:textFill>
              </w:rPr>
              <w:t>原料药销售给兽药生产企业以外的单位和个人，或拆零销售原料药</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《兽药管理条例》第六十七条</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r>
              <w:rPr>
                <w:rFonts w:hint="eastAsia" w:ascii="宋体" w:hAnsi="宋体"/>
                <w:color w:val="000000" w:themeColor="text1"/>
                <w:szCs w:val="21"/>
                <w14:textFill>
                  <w14:solidFill>
                    <w14:schemeClr w14:val="tx1"/>
                  </w14:solidFill>
                </w14:textFill>
              </w:rPr>
              <w:t>”</w:t>
            </w:r>
          </w:p>
          <w:p>
            <w:pPr>
              <w:widowControl/>
              <w:shd w:val="clear" w:color="auto" w:fill="FFFFFF"/>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2.《中华人民共和国农业部公告2071号》“四、</w:t>
            </w:r>
            <w:r>
              <w:rPr>
                <w:rFonts w:ascii="宋体" w:hAnsi="宋体"/>
                <w:color w:val="000000" w:themeColor="text1"/>
                <w:szCs w:val="21"/>
                <w14:textFill>
                  <w14:solidFill>
                    <w14:schemeClr w14:val="tx1"/>
                  </w14:solidFill>
                </w14:textFill>
              </w:rPr>
              <w:t>兽药生产、经营者将原料药销售给养殖场（户）的，按照《兽药管理条例》第六十七条“情节严重的”规定处理，没收违法所得，按上限罚款，并吊销兽药生产、经营许可证。</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对将</w:t>
            </w:r>
            <w:r>
              <w:rPr>
                <w:rFonts w:ascii="宋体" w:hAnsi="宋体"/>
                <w:color w:val="000000" w:themeColor="text1"/>
                <w:szCs w:val="21"/>
                <w14:textFill>
                  <w14:solidFill>
                    <w14:schemeClr w14:val="tx1"/>
                  </w14:solidFill>
                </w14:textFill>
              </w:rPr>
              <w:t>原料药销售给兽药生产企业以外的单位和个人，或拆零销售原料药</w:t>
            </w:r>
            <w:r>
              <w:rPr>
                <w:rFonts w:hint="eastAsia" w:ascii="宋体" w:hAnsi="宋体"/>
                <w:color w:val="000000" w:themeColor="text1"/>
                <w:szCs w:val="21"/>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表2-111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在饲料和动物饮用水中添加</w:t>
            </w:r>
            <w:r>
              <w:rPr>
                <w:rFonts w:hint="eastAsia" w:ascii="宋体" w:hAnsi="宋体"/>
                <w:color w:val="000000" w:themeColor="text1"/>
                <w:szCs w:val="21"/>
                <w14:textFill>
                  <w14:solidFill>
                    <w14:schemeClr w14:val="tx1"/>
                  </w14:solidFill>
                </w14:textFill>
              </w:rPr>
              <w:t>原料药和禁用药品的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《兽药管理条例》第六十八条</w:t>
            </w:r>
            <w:r>
              <w:rPr>
                <w:rFonts w:hint="eastAsia" w:ascii="宋体" w:hAnsi="宋体" w:cs="Arial"/>
                <w:color w:val="000000" w:themeColor="text1"/>
                <w:kern w:val="0"/>
                <w:szCs w:val="21"/>
                <w14:textFill>
                  <w14:solidFill>
                    <w14:schemeClr w14:val="tx1"/>
                  </w14:solidFill>
                </w14:textFill>
              </w:rPr>
              <w:t>“</w:t>
            </w:r>
            <w:r>
              <w:rPr>
                <w:rFonts w:ascii="宋体" w:hAnsi="宋体" w:cs="Arial"/>
                <w:color w:val="000000" w:themeColor="text1"/>
                <w:kern w:val="0"/>
                <w:szCs w:val="21"/>
                <w14:textFill>
                  <w14:solidFill>
                    <w14:schemeClr w14:val="tx1"/>
                  </w14:solidFill>
                </w14:textFill>
              </w:rPr>
              <w:t>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r>
              <w:rPr>
                <w:rFonts w:hint="eastAsia" w:ascii="宋体" w:hAnsi="宋体" w:cs="Arial"/>
                <w:color w:val="000000" w:themeColor="text1"/>
                <w:kern w:val="0"/>
                <w:szCs w:val="21"/>
                <w14:textFill>
                  <w14:solidFill>
                    <w14:schemeClr w14:val="tx1"/>
                  </w14:solidFill>
                </w14:textFill>
              </w:rPr>
              <w:t>”</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《饲料和饲料添加剂管理条例》第四十七条</w:t>
            </w:r>
            <w:r>
              <w:rPr>
                <w:rFonts w:hint="eastAsia" w:ascii="宋体" w:hAnsi="宋体"/>
                <w:color w:val="000000" w:themeColor="text1"/>
                <w:szCs w:val="21"/>
                <w14:textFill>
                  <w14:solidFill>
                    <w14:schemeClr w14:val="tx1"/>
                  </w14:solidFill>
                </w14:textFill>
              </w:rPr>
              <w:t>第二款</w:t>
            </w:r>
            <w:r>
              <w:rPr>
                <w:rFonts w:hint="eastAsia" w:ascii="宋体" w:hAnsi="宋体" w:cs="Arial"/>
                <w:color w:val="000000" w:themeColor="text1"/>
                <w:kern w:val="0"/>
                <w:szCs w:val="21"/>
                <w14:textFill>
                  <w14:solidFill>
                    <w14:schemeClr w14:val="tx1"/>
                  </w14:solidFill>
                </w14:textFill>
              </w:rPr>
              <w:t>“</w:t>
            </w:r>
            <w:r>
              <w:rPr>
                <w:rFonts w:ascii="宋体" w:hAnsi="宋体" w:cs="Arial"/>
                <w:color w:val="000000" w:themeColor="text1"/>
                <w:kern w:val="0"/>
                <w:szCs w:val="21"/>
                <w14:textFill>
                  <w14:solidFill>
                    <w14:schemeClr w14:val="tx1"/>
                  </w14:solidFill>
                </w14:textFill>
              </w:rPr>
              <w:t>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r>
              <w:rPr>
                <w:rFonts w:hint="eastAsia" w:ascii="宋体" w:hAnsi="宋体" w:cs="Arial"/>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在饲料和动物饮用水中添加</w:t>
            </w:r>
            <w:r>
              <w:rPr>
                <w:rFonts w:hint="eastAsia" w:ascii="宋体" w:hAnsi="宋体"/>
                <w:color w:val="000000" w:themeColor="text1"/>
                <w:szCs w:val="21"/>
                <w14:textFill>
                  <w14:solidFill>
                    <w14:schemeClr w14:val="tx1"/>
                  </w14:solidFill>
                </w14:textFill>
              </w:rPr>
              <w:t>原料药和禁用药品的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表2-112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对不配合预防控制措施、使用禁用药物、在钉螺地带引种、施用未经无害化处理粪便的处罚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血吸虫病防治条例》第五十二条“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一）单位未依照本条例的规定对因生产、工作必须接触疫水的人员采取防护措施，或者未定期组织进行血吸虫病的专项体检的；（二）对政府有关部门采取的预防、控制措施不予配合的；（三）使用国家明令禁止使用的药物杀灭钉螺的；（四）引种在有钉螺地带培育的芦苇等植物或者农作物的种子、种苗等繁殖材料的；（五）在血吸虫病防治地区施用未经无害化处理粪便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1.立案责任：对不配合预防控制措施、使用禁用药物、在钉螺地带引种、施用未经无害化处理粪便的行为予以审查，决定是否立案。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表2-113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对假冒、伪造或者买卖饲料及饲料添加剂许可证明文件的处罚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饲料和饲料添加剂管理条例》第三十七条“假冒、伪造或者买卖许可证明文件的，由国务院农业行政主管部门或者县级以上地方人民政府饲料管理部门按照职责权限收缴或者吊销、撤销相关许可证明文件；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对假冒、伪造或者买卖饲料及饲料添加剂许可证明文件的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表2-114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对未取得生产许可证、超出许可范围、许可证未续展生产饲料及饲料添加剂，或者违反规定向定制企业以外销售定制产品的处罚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饲料和饲料添加剂管理条例》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万元的，并处</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万元以上</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万元以下罚款，货值金额</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万元以上的，并处货值金额</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倍以上</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倍以下罚款；情节严重的，没收其生产设备，生产企业的主要负责人和直接负责的主管人员</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年内不得从事饲料、饲料添加剂生产、经营活动。”</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饲料和饲料添加剂生产许可管理办法》第二十二条“饲料、饲料添加剂生产企业有下列情形之一的，依照《饲料和饲料添加剂管理条例》第三十八条处罚：（一）超出许可范围生产饲料、饲料添加剂的；（二）生产许可证有效期届满后，未依法续展继续生产饲料、饲料添加剂的。”</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饲料添加剂和添加剂预混合饲料产品批准文号管理办法》第十七条第一款“饲料添加剂、添加剂预混合饲料生产企业违反本办法规定，向定制企业以外的其他饲料、饲料添加剂生产企业、经营者或养殖者销售定制产品的，依照《饲料和饲料添加剂管理条例》第三十八条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对未取得生产许可证、超出许可范围、许可证未续展生产饲料及饲料添加剂，或者违反规定向定制企业以外销售定制产品的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表2-115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对已取得生产许可证，但未取得产品批准文号或不再具备规定条件生产饲料及饲料添加剂的处罚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饲料和饲料添加剂管理条例》第三十八条第二款“已经取得生产许可证，但不再具备本条例第十四条规定的条件而继续生产饲料、饲料添加剂的，由县级以上地方人民政府饲料管理部门责令停止生产、限期改正，并处</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万元以上</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万元以下罚款；逾期不改正的，由发证机关吊销生产许可证。”</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饲料和饲料添加剂管理条例》第三十八条第三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倍以上</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倍以下罚款；情节严重的，由发证机关吊销生产许可证。”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对已取得生产许可证，但未取得产品批准文号或不再具备规定条件生产饲料及饲料添加剂的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表2-116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对违反限制性规定生产饲料的</w:t>
            </w:r>
            <w:r>
              <w:rPr>
                <w:rFonts w:ascii="宋体" w:hAnsi="宋体"/>
                <w:color w:val="000000" w:themeColor="text1"/>
                <w:spacing w:val="2"/>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饲料和饲料添加剂管理条例》第三十九条第一款“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shd w:val="clear" w:color="auto" w:fill="FFFFFF"/>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（一）使用限制使用的饲料原料、单一饲料、饲料添加剂、药物饲料添加剂、添加剂预混合饲料生产饲料，不遵守国务院农业行政主管部门的限制性规定的；”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pacing w:val="2"/>
                <w:szCs w:val="21"/>
                <w14:textFill>
                  <w14:solidFill>
                    <w14:schemeClr w14:val="tx1"/>
                  </w14:solidFill>
                </w14:textFill>
              </w:rPr>
              <w:t>对违反限制性规定生产饲料的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表2-117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对使用目录以外的物质生产饲料的处罚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饲料和饲料添加剂管理条例》第三十九条第二款“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shd w:val="clear" w:color="auto" w:fill="FFFFFF"/>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（二）使用国务院农业行政主管部门公布的饲料原料目录、饲料添加剂品种目录和药物饲料添加剂品种目录以外的物质生产饲料的；”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pacing w:val="2"/>
                <w:szCs w:val="21"/>
                <w14:textFill>
                  <w14:solidFill>
                    <w14:schemeClr w14:val="tx1"/>
                  </w14:solidFill>
                </w14:textFill>
              </w:rPr>
              <w:t>对使用目录以外的物质生产饲料的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表2-118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对生产未取得新饲料、新饲料添加剂证书生产新的或禁用的饲料、饲料添加剂的处罚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饲料和饲料添加剂管理条例》第三十九条第三款“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shd w:val="clear" w:color="auto" w:fill="FFFFFF"/>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（三）生产未取得新饲料、新饲料添加剂证书的新饲料、新饲料添加剂或者禁用的饲料、饲料添加剂的。”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pacing w:val="2"/>
                <w:szCs w:val="21"/>
                <w14:textFill>
                  <w14:solidFill>
                    <w14:schemeClr w14:val="tx1"/>
                  </w14:solidFill>
                </w14:textFill>
              </w:rPr>
              <w:t>对生产未取得新饲料、新饲料添加剂证书生产新的或禁用的饲料、饲料添加剂的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表2-119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对原料采购不按照规定和标准进行查验、检验，生产中不遵守质量安全管理规范和安全使用规范，或生产的饲料、饲料添加剂未经产品质量检验的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shd w:val="clear" w:color="auto" w:fill="FFFFFF"/>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饲料和饲料添加剂管理条例》第四十条“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shd w:val="clear" w:color="auto" w:fill="FFFFFF"/>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（一）不按照国务院农业行政主管部门的规定和有关标准对采购的饲料原料、单一饲料、饲料添加剂、药物饲料添加剂、添加剂预混合饲料和用于饲料添加剂生产的原料进行查验或者检验的；</w:t>
            </w:r>
          </w:p>
          <w:p>
            <w:pPr>
              <w:widowControl/>
              <w:shd w:val="clear" w:color="auto" w:fill="FFFFFF"/>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（二）饲料、饲料添加剂生产过程中不遵守国务院农业行政主管部门制定的饲料、饲料添加剂质量安全管理规范和饲料添加剂安全使用规范的；</w:t>
            </w:r>
          </w:p>
          <w:p>
            <w:pPr>
              <w:shd w:val="clear" w:color="auto" w:fill="FFFFFF"/>
              <w:ind w:firstLine="420" w:firstLineChars="200"/>
              <w:jc w:val="left"/>
              <w:rPr>
                <w:rFonts w:ascii="宋体" w:hAnsi="宋体" w:cs="Arial"/>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（三）生产的饲料、饲料添加剂未经产品质量检验的。”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对原料采购不按照规定和标准进行查验、检验，生产中不遵守质量安全管理规范和安全使用规范，或生产的饲料、饲料添加剂未经产品质量检验的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表2-120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对未实行产购销记录制度、产品留样观察制度以及销售的产品未附具产品质量检验合格证或者包装、标签不符合规定的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shd w:val="clear" w:color="auto" w:fill="FFFFFF"/>
              <w:ind w:firstLine="411" w:firstLineChars="196"/>
              <w:jc w:val="left"/>
              <w:rPr>
                <w:rFonts w:ascii="宋体" w:hAnsi="宋体" w:cs="Arial"/>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饲料和饲料添加剂管理条例》第四十一条“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p>
            <w:pPr>
              <w:shd w:val="clear" w:color="auto" w:fill="FFFFFF"/>
              <w:ind w:firstLine="411" w:firstLineChars="196"/>
              <w:jc w:val="left"/>
              <w:rPr>
                <w:rFonts w:ascii="宋体" w:hAnsi="宋体" w:cs="Arial"/>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对未实行产购销记录制度、产品留样观察制度以及销售的产品未附具产品质量检验合格证或者包装、标签不符合规定的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表2-121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对饲料、饲料添加剂生产企业不履行主动召回义务的处罚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left="65" w:leftChars="31" w:firstLine="420" w:firstLineChars="200"/>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1.《饲料和饲料添加剂管理条例》第二十八条</w:t>
            </w:r>
            <w:r>
              <w:rPr>
                <w:rFonts w:hint="eastAsia" w:ascii="宋体" w:hAnsi="宋体" w:cs="仿宋_GB2312"/>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饲料、饲料添加剂经营者发现其销售的饲料、饲料添加剂具有前款规定情形的，应当立即停止销售，通知生产企业、供货者和使用者，向饲料管理部门报告，并记录通知情况。</w:t>
            </w:r>
            <w:r>
              <w:rPr>
                <w:rFonts w:hint="eastAsia" w:ascii="宋体" w:hAnsi="宋体" w:cs="仿宋_GB2312"/>
                <w:color w:val="000000" w:themeColor="text1"/>
                <w:szCs w:val="21"/>
                <w14:textFill>
                  <w14:solidFill>
                    <w14:schemeClr w14:val="tx1"/>
                  </w14:solidFill>
                </w14:textFill>
              </w:rPr>
              <w:t>”</w:t>
            </w:r>
          </w:p>
          <w:p>
            <w:pPr>
              <w:ind w:left="65" w:leftChars="31" w:firstLine="420" w:firstLineChars="200"/>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2.《饲料和饲料添加剂管理条例》第四十五条</w:t>
            </w:r>
            <w:r>
              <w:rPr>
                <w:rFonts w:hint="eastAsia" w:ascii="宋体" w:hAnsi="宋体" w:cs="仿宋_GB2312"/>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倍以上</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倍以下罚款，可以由发证机关吊销、撤销相关许可证明文件；生产企业对召回的产品不予以无害化处理或者销毁的，由县级人民政府饲料管理部门代为销毁，所需费用由生产企业承担。对本条例第二十八条规定的饲料、饲料添加剂，经营者不停止销售的，由县级以上地方人民政府饲料管理部门责令停止销售；拒不停止销售的，没收违法所得，处</w:t>
            </w:r>
            <w:r>
              <w:rPr>
                <w:rFonts w:ascii="宋体" w:hAnsi="宋体"/>
                <w:color w:val="000000" w:themeColor="text1"/>
                <w:szCs w:val="21"/>
                <w14:textFill>
                  <w14:solidFill>
                    <w14:schemeClr w14:val="tx1"/>
                  </w14:solidFill>
                </w14:textFill>
              </w:rPr>
              <w:t>1000</w:t>
            </w:r>
            <w:r>
              <w:rPr>
                <w:rFonts w:hint="eastAsia" w:ascii="宋体" w:hAnsi="宋体"/>
                <w:color w:val="000000" w:themeColor="text1"/>
                <w:szCs w:val="21"/>
                <w14:textFill>
                  <w14:solidFill>
                    <w14:schemeClr w14:val="tx1"/>
                  </w14:solidFill>
                </w14:textFill>
              </w:rPr>
              <w:t>元以上</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万元以下罚款；情节严重的，责令停止经营，并通知工商行政管理部门，由工商行政管理部门吊销营业执照。</w:t>
            </w:r>
            <w:r>
              <w:rPr>
                <w:rFonts w:hint="eastAsia" w:ascii="宋体" w:hAnsi="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对饲料、饲料添加剂生产企业不履行主动召回义务的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表2-122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对生产、经营假、劣、与标签标示内容不一致的饲料和饲料添加剂的处罚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饲料和饲料添加剂管理条例》第四十六条“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二）生产、经营无产品质量标准或者不符合产品质量标准的饲料、饲料添加剂的；（三）生产、经营的饲料、饲料添加剂与标签标示的内容不一致的。</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对生产、经营假、劣、与标签标示内容不一致的饲料和饲料添加剂的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表2-123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对生鲜乳收购过程中加入可能危害人体健康的物质的处罚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乳品质量安全监督管理条例》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对生鲜乳收购过程中加入可能危害人体健康的物质的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调查责任：农业部门对立案的案件，指定专人负责，及时组织调查取证，与当事人有直接利害关系的应当回避。执法人员不得少于两人，调查时应出示证件，允许当事人辩解。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表2-124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对生产、销售不符合乳品质量安全国家标准的乳品的处罚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乳品质量安全监督管理条例》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对生产、销售不符合乳品质量安全国家标准的乳品的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调查责任：农业部门对立案的案件，指定专人负责，及时组织调查取证，与当事人有直接利害关系的应当回避。执法人员不得少于两人，调查时应出示证件，允许当事人辩解。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表2-125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pacing w:val="4"/>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对奶畜养殖者、生鲜乳收购者在发生乳品质量安全事故后未报告、处置的处罚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乳品质量安全监督管理条例》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pacing w:val="4"/>
                <w:szCs w:val="21"/>
                <w14:textFill>
                  <w14:solidFill>
                    <w14:schemeClr w14:val="tx1"/>
                  </w14:solidFill>
                </w14:textFill>
              </w:rPr>
              <w:t>对奶畜养殖者、生鲜乳收购者在发生乳品质量安全事故后未报告、处置的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调查责任：农业部门对立案的案件，指定专人负责，及时组织调查取证，与当事人有直接利害关系的应当回避。执法人员不得少于两人，调查时应出示证件，允许当事人辩解。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表2-126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对违规收购生鲜乳的处罚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1.《乳品质量安全监督管理条例》第六十条“有下列情形之一的，由县级以上地方人民政府畜牧兽医主管部门没收违法所得、违法收购的生鲜乳和相关的设备、设施等物品，并处违法乳品货值金额</w:t>
            </w: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倍以上</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倍以下罚款；有许可证照的，由发证机关吊销许可证照：</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（一）未取得生鲜乳收购许可证收购生鲜乳的；</w:t>
            </w:r>
          </w:p>
          <w:p>
            <w:pPr>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（二）生鲜乳收购站取得生鲜乳收购许可证后，不再符合许可条件继续从事生鲜乳收购的；</w:t>
            </w:r>
          </w:p>
          <w:p>
            <w:pPr>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（三）生鲜乳收购站收购本条例第二十四条规定禁止收购的生鲜乳的。”</w:t>
            </w:r>
          </w:p>
          <w:p>
            <w:pPr>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奶畜养殖和生鲜乳收购运输环节违法行为依法从重处罚的规定》第四条“未取得生鲜乳收购许可证收购生鲜乳的，或者收购《乳品质量安全监督管理条例》第二十四条规定禁止收购的生鲜乳的，依照《乳品质量安全监督管理条例》第六十条的规定，没收违法所得、违法收购的生鲜乳和相关的设备、设施等物品，并处违法收购的生鲜乳货值金额</w:t>
            </w: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倍以上</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倍以下罚款；有生鲜乳收购许可证的，由发证机关吊销许可证。”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对违规收购生鲜乳的</w:t>
            </w:r>
            <w:r>
              <w:rPr>
                <w:rFonts w:hint="eastAsia" w:ascii="宋体" w:hAnsi="宋体" w:cs="宋体"/>
                <w:color w:val="000000" w:themeColor="text1"/>
                <w:szCs w:val="21"/>
                <w14:textFill>
                  <w14:solidFill>
                    <w14:schemeClr w14:val="tx1"/>
                  </w14:solidFill>
                </w14:textFill>
              </w:rPr>
              <w:t>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调查责任：农业部门对立案的案件，指定专人负责，及时组织调查取证，与当事人有直接利害关系的应当回避。执法人员不得少于两人，调查时应出示证件，允许当事人辩解。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表2-127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对生鲜乳运输车辆未取得生鲜乳准运证明的处罚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国务院关于加强食品等产品安全监督管理的特别规定》第三条第四款“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奶畜养殖和生鲜乳收购运输环节违法行为依法从重处罚的规定》第五条“生鲜乳运输车辆未取得生鲜乳准运证明的，依照《国务院关于加强食品等产品安全监督管理的特别规定》第三条第四款的规定，没收违法所得、违法运输的生鲜乳和运输工具、设备等物品，货值金额不足1万元的，并处10万元罚款；货值金额1万元以上的，并处货值金额15倍以上20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立案责任：对生鲜乳运输车辆未取得生鲜乳准运证明的行为予以审查，决定是否立案。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调查责任：农业部门对立案的案件，指定专人负责，及时组织调查取证，与当事人有直接利害关系的应当回避。执法人员不得少于两人，调查时应出示证件，允许当事人辩解。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表2-128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对在奶畜养殖过程中使用违禁药品和其他化合物的处罚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国务院关于加强食品等产品安全监督管理的特别规定》第四条第二款“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奶畜养殖和生鲜乳收购运输环节违法行为依法从重处罚的规定》第一条“在奶畜养殖过程中使用违禁药品和其他化合物的，依照《国务院关于加强食品等产品安全监督管理的特别规定》第四条第二款的规定，没收违法所得，货值金额不足5000元的，并处2万元罚款；货值金额5000元以上不足1万元的，并处5万元罚款；货值金额1万元以上的，并处货值金额10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立案责任：对在奶畜养殖过程中使用违禁药品和其他化合物的行为予以审查，决定是否立案。</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调查责任：农业部门对立案的案件，指定专人负责，及时组织调查取证，与当事人有直接利害关系的应当回避。执法人员不得少于两人，调查时应出示证件，允许当事人辩解。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宋体"/>
                <w:color w:val="000000" w:themeColor="text1"/>
                <w:szCs w:val="21"/>
                <w14:textFill>
                  <w14:solidFill>
                    <w14:schemeClr w14:val="tx1"/>
                  </w14:solidFill>
                </w14:textFill>
              </w:rPr>
              <w:t>制作《行政处罚决定书》，</w:t>
            </w:r>
            <w:r>
              <w:rPr>
                <w:rFonts w:hint="eastAsia" w:ascii="宋体" w:hAnsi="宋体" w:cs="仿宋_GB2312"/>
                <w:color w:val="000000" w:themeColor="text1"/>
                <w:szCs w:val="21"/>
                <w14:textFill>
                  <w14:solidFill>
                    <w14:schemeClr w14:val="tx1"/>
                  </w14:solidFill>
                </w14:textFill>
              </w:rPr>
              <w:t>并载明行政处罚告知、当事人陈述申辩或者听证情况等内容</w:t>
            </w:r>
            <w:r>
              <w:rPr>
                <w:rFonts w:hint="eastAsia" w:ascii="宋体" w:hAnsi="宋体" w:cs="宋体"/>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表2-129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对饲养的动物不按规定进行免疫接种的处罚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动物防疫法》第七十三条第一款“违反本法规定，有下列行为之一的，由动物卫生监督机构责令改正，给予警告；拒不改正的，由动物卫生监督机构代作处理，所需处理费用由违法行为人承担，可以处一千元以下罚款：</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（一）对饲养的动物不按照动物疫病强制免疫计划进行免疫接种的；”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对饲养的动物不按规定进行免疫接种的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表2-130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对种用、乳用动物未经检测或者经检测不合格而不按照规定处理的处罚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动物防疫法》第七十三条第二款“违反本法规定，有下列行为之一的，由动物卫生监督机构责令改正，给予警告；拒不改正的，由动物卫生监督机构代作处理，所需处理费用由违法行为人承担，可以处一千元以下罚款：</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（二）种用、乳用动物未经检测或者经检测不合格而不按照规定处理的；”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对种用、乳用动物未经检测或者经检测不合格而不按照规定处理的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表2-131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对动物、动物产品的运载工具没有及时清洗、消毒的处罚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动物防疫法》第七十三条第三款“违反本法规定，有下列行为之一的，由动物卫生监督机构责令改正，给予警告；拒不改正的，由动物卫生监督机构代作处理，所需处理费用由违法行为人承担，可以处一千元以下罚款：</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（三）动物、动物产品的运载工具在装载前和卸载后没有及时清洗、消毒的。”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对动物、动物产品的运载工具没有及时清洗、消毒的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表2-132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对不按规定处置染疫或者检疫不合格的动物、动物产品、污染物以及病死或者死因不明的动物尸体的处罚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动物防疫法》第七十五条“违反本法规定，不按照国务院兽医主管部门规定处置染疫动物及其排泄物，染疫动物产品，病死或者死因不明的动物尸体，运载工具中的动物排泄物以及垫料、包装物、容器等污染物以及其他经检疫不合格的动物、动物产品的，由动物卫生监督机构责令无害化处理，所需处理费用由违法行为人承担，可以处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对不按规定处置染疫或者检疫不合格的动物、动物产品、污染物以及病死或者死因不明的动物尸体的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表2-133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对违反动物防疫规定屠宰、经营、运输动物或者生产、经营、加工、贮藏、运输动物产品的处罚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中华人民共和国动物防疫法》第七十六条“违反本法第二十五条规定，屠宰、经营、运输动物或者生产、经营、加工、贮藏、运输动物产品的，由动物卫生监督机构责令改正、采取补救措施，没收违法所得和动物、动物产品，并处同类检疫合格动物、动物产品货值金额一倍以上五倍以下罚款；其中依法应当检疫而未检疫的，依照本法第七十八条的规定处罚。”</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2.《中华人民共和国动物防疫法》</w:t>
            </w:r>
            <w:r>
              <w:rPr>
                <w:rStyle w:val="11"/>
                <w:rFonts w:hint="eastAsia"/>
                <w:b w:val="0"/>
                <w:bCs w:val="0"/>
                <w:color w:val="000000" w:themeColor="text1"/>
                <w14:textFill>
                  <w14:solidFill>
                    <w14:schemeClr w14:val="tx1"/>
                  </w14:solidFill>
                </w14:textFill>
              </w:rPr>
              <w:t>第二十五条“</w:t>
            </w:r>
            <w:r>
              <w:rPr>
                <w:rFonts w:hint="eastAsia"/>
                <w:color w:val="000000" w:themeColor="text1"/>
                <w14:textFill>
                  <w14:solidFill>
                    <w14:schemeClr w14:val="tx1"/>
                  </w14:solidFill>
                </w14:textFill>
              </w:rPr>
              <w:t>禁止屠宰、经营、运输下列动物和生产、经营、加工、贮藏、运输下列动物产品：（一）封锁疫区内与所发生动物疫病有关的；（二）疫区内易感染的；（三）依法应当检疫而未经检疫或者检疫不合格的；（四）染疫或者疑似染疫的；（五）病死或者死因不明的；（六）其他不符合国务院兽医主管部门有关动物防疫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对违反动物防疫规定屠宰、经营、运输动物或者生产、经营、加工、贮藏、运输动物产品的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表2-134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对未取得动物防疫条件合格证，或变更场址、经营范围后未重新申办的处罚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动物防疫法》第七十七条第一款“违反本法规定，有下列行为之一的，由动物卫生监督机构责令改正，处一千元以上一万元以下罚款；情节严重的，处一万元以上十万元以下罚款：（一）兴办动物饲养场（养殖小区）和隔离场所，动物屠宰加工场所，以及动物和动物产品无害化处理场所，未取得动物防疫条件合格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对未取得动物防疫条件合格证，或变更场址、经营范围后未重新申办的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表2-135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对未办理审批手续，跨省、自治区、直辖市引进乳用动物、种用动物及其精液、胚胎、种蛋的处罚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动物防疫法》第七十七条第二款“违反本法规定，有下列行为之一的，由动物卫生监督机构责令改正，处一千元以上一万元以下罚款；情节严重的，处一万元以上十万元以下罚款：（二）未办理审批手续，跨省、自治区、直辖市引进乳用动物、种用动物及其精液、胚胎、种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对未办理审批手续，跨省、自治区、直辖市引进乳用动物、种用动物及其精液、胚胎、种蛋的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表2-136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对未经检疫，向无规定动物疫病区输入动物、动物产品的处罚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动物防疫法》第七十七条第三款“违反本法规定，有下列行为之一的，由动物卫生监督机构责令改正，处一千元以上一万元以下罚款；情节严重的，处一万元以上十万元以下罚款：（三）未经检疫，向无规定动物疫病区输入动物、动物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对未经检疫，向无规定动物疫病区输入动物、动物产品的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表2-137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对未按规定附有检疫证明、检疫标志的处罚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动物防疫法》第七十八条“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违反本法规定，参加展览、演出和比赛的动物未附有检疫证明的，由动物卫生监督机构责令改正，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pacing w:val="2"/>
                <w:szCs w:val="21"/>
                <w14:textFill>
                  <w14:solidFill>
                    <w14:schemeClr w14:val="tx1"/>
                  </w14:solidFill>
                </w14:textFill>
              </w:rPr>
              <w:t>对未按规定附有检疫证明、检疫标志的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表2-138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对转让、伪造或者变造检疫证明、检疫标志或者畜禽标识的处罚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动物防疫法》第七十九条“违反本法规定，转让、伪造或者变造检疫证明、检疫标志或者畜禽标识的，由动物卫生监督机构没收违法所得，收缴检疫证明、检疫标志或者畜禽标识，并处三千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对转让、伪造或者变造检疫证明、检疫标志或者畜禽标识的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表2-139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对不遵守有关控制、扑灭动物疫病规定的，或藏匿、转移、盗掘已被依法处置的动物和动物产品，或违规发布动物疫情的处罚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动物防疫法》第八十条“违反本法规定，有下列行为之一的，由动物卫生监督机构责令改正，处一千元以上一万元以下罚款：（一）不遵守县级以上人民政府及其兽医主管部门依法作出的有关控制、扑灭动物疫病规定的；（二）藏匿、转移、盗掘已被依法隔离、封存、处理的动物和动物产品的；（三）发布动物疫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对不遵守有关控制、扑灭动物疫病规定的，或藏匿、转移、盗掘已被依法处置的动物和动物产品，或违规发布动物疫情的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表2-140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对未取得动物诊疗许可证从事动物诊疗活动，或动物诊疗机构违反规定，造成动物疫病扩散的处罚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动物防疫法》第八十一条“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动物诊疗机构违反本法规定，造成动物疫病扩散的，由动物卫生监督机构责令改正，处一万元以上五万元以下罚款；情节严重的，由发证机关吊销动物诊疗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对未取得动物诊疗许可证从事动物诊疗活动，或动物诊疗机构违反规定，造成动物疫病扩散的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表2-141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对未经注册从事动物诊疗活动，或执业兽医违反有关规定的处罚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《中华人民共和国动物防疫法》第八十二条“违反本法规定，未经兽医执业注册从事动物诊疗活动的，由动物卫生监督机构责令停止动物诊疗活动，没收违法所得，并处一千元以上一万元以下罚款。</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执业兽医有下列行为之一的，由动物卫生监督机构给予警告，责令暂停六个月以上一年以下动物诊疗活动；情节严重的，由发证机关吊销注册证书：（一）违反有关动物诊疗的操作技术规范，造成或者可能造成动物疫病传播、流行的；（二）使用不符合国家规定的兽药和兽医器械的；（三）不按照当地人民政府或者兽医主管部门要求参加动物疫病预防、控制和扑灭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对未经注册从事动物诊疗活动，或执业兽医违反有关规定的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表2-142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对不履行动物疫情报告义务，不如实提供有关资料，拒绝有关部门监督检查、监测检测的处罚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动物防疫法》第八十三条“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一）不履行动物疫情报告义务的；（二）不如实提供与动物防疫活动有关资料的；（三）拒绝动物卫生监督机构进行监督检查的；（四）拒绝动物疫病预防控制机构进行动物疫病监测、检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对不履行动物疫情报告义务，不如实提供有关资料，拒绝有关部门监督检查、监测检测的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表2-143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对擅自采集重大动物疫病病料，或者在重大动物疫病病原分离时不遵守国家有关生物安全管理规定的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《重大动物疫情应急条例》第四十七条“违反本条例规定，擅自采集重大动物疫病病料，或者在重大动物疫病病原分离时不遵守国家有关生物安全管理规定的，由动物防疫监督机构给予警告，并处</w:t>
            </w:r>
            <w:r>
              <w:rPr>
                <w:rFonts w:ascii="宋体" w:hAnsi="宋体"/>
                <w:color w:val="000000" w:themeColor="text1"/>
                <w:szCs w:val="21"/>
                <w14:textFill>
                  <w14:solidFill>
                    <w14:schemeClr w14:val="tx1"/>
                  </w14:solidFill>
                </w14:textFill>
              </w:rPr>
              <w:t>5000</w:t>
            </w:r>
            <w:r>
              <w:rPr>
                <w:rFonts w:hint="eastAsia" w:ascii="宋体" w:hAnsi="宋体"/>
                <w:color w:val="000000" w:themeColor="text1"/>
                <w:szCs w:val="21"/>
                <w14:textFill>
                  <w14:solidFill>
                    <w14:schemeClr w14:val="tx1"/>
                  </w14:solidFill>
                </w14:textFill>
              </w:rPr>
              <w:t>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对擅自采集重大动物疫病病料，或者在重大动物疫病病原分离时不遵守国家有关生物安全管理规定的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表2-144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对拒绝、阻碍动物防疫监督机构进行重大动物疫情监测，或者发现动物出现群体发病或者死亡不报告的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重大动物疫情应急条例》第四十六条“违反本条例规定，拒绝、阻碍动物防疫监督机构进行重大动物疫情监测，或者发现动物出现群体发病或者死亡，不向当地动物防疫监督机构报告的，由动物防疫监督机构给予警告，并处</w:t>
            </w:r>
            <w:r>
              <w:rPr>
                <w:rFonts w:ascii="宋体" w:hAnsi="宋体"/>
                <w:color w:val="000000" w:themeColor="text1"/>
                <w:szCs w:val="21"/>
                <w14:textFill>
                  <w14:solidFill>
                    <w14:schemeClr w14:val="tx1"/>
                  </w14:solidFill>
                </w14:textFill>
              </w:rPr>
              <w:t>2000</w:t>
            </w:r>
            <w:r>
              <w:rPr>
                <w:rFonts w:hint="eastAsia" w:ascii="宋体" w:hAnsi="宋体"/>
                <w:color w:val="000000" w:themeColor="text1"/>
                <w:szCs w:val="21"/>
                <w14:textFill>
                  <w14:solidFill>
                    <w14:schemeClr w14:val="tx1"/>
                  </w14:solidFill>
                </w14:textFill>
              </w:rPr>
              <w:t>元以上</w:t>
            </w:r>
            <w:r>
              <w:rPr>
                <w:rFonts w:ascii="宋体" w:hAnsi="宋体"/>
                <w:color w:val="000000" w:themeColor="text1"/>
                <w:szCs w:val="21"/>
                <w14:textFill>
                  <w14:solidFill>
                    <w14:schemeClr w14:val="tx1"/>
                  </w14:solidFill>
                </w14:textFill>
              </w:rPr>
              <w:t>5000</w:t>
            </w:r>
            <w:r>
              <w:rPr>
                <w:rFonts w:hint="eastAsia" w:ascii="宋体" w:hAnsi="宋体"/>
                <w:color w:val="000000" w:themeColor="text1"/>
                <w:szCs w:val="21"/>
                <w14:textFill>
                  <w14:solidFill>
                    <w14:schemeClr w14:val="tx1"/>
                  </w14:solidFill>
                </w14:textFill>
              </w:rPr>
              <w:t>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对拒绝、阻碍动物防疫监督机构进行重大动物疫情监测，或者发现动物出现群体发病或者死亡不报告的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表2-145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对动物收购贩运未经备案或未按规定建立台账的处罚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1.《四川省&lt;中华人民共和国动物防疫法&gt;实施办法》第三十五条“违反本实施办法第十三条第（三）项规定的，由动物卫生监督机构责令整改；拒不整改的，可处五百元以上二千元以下罚款。”</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2.《四川省&lt;中华人民共和国动物防疫法&gt;实施办法》第十三条 “从事动物收购贩运的单位和个人应当在所在地县级动物卫生监督执法机构进行备案，并遵守以下规定：</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（三）建立收购贩运台账，真实记录动物品种、数量、来源、免疫、检疫合格证明编号、畜禽标识及运输、销售等信息。”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对动物收购贩运未经备案或未按规定建立台账的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表2-146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对违规遗（丢）弃动物和动物产品的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1.《四川省</w:t>
            </w:r>
            <w:r>
              <w:rPr>
                <w:rFonts w:ascii="宋体" w:hAnsi="宋体"/>
                <w:color w:val="000000" w:themeColor="text1"/>
                <w:szCs w:val="21"/>
                <w14:textFill>
                  <w14:solidFill>
                    <w14:schemeClr w14:val="tx1"/>
                  </w14:solidFill>
                </w14:textFill>
              </w:rPr>
              <w:t>&lt;</w:t>
            </w:r>
            <w:r>
              <w:rPr>
                <w:rFonts w:hint="eastAsia" w:ascii="宋体" w:hAnsi="宋体"/>
                <w:color w:val="000000" w:themeColor="text1"/>
                <w:szCs w:val="21"/>
                <w14:textFill>
                  <w14:solidFill>
                    <w14:schemeClr w14:val="tx1"/>
                  </w14:solidFill>
                </w14:textFill>
              </w:rPr>
              <w:t>中华人民共和国动物防疫法</w:t>
            </w:r>
            <w:r>
              <w:rPr>
                <w:rFonts w:ascii="宋体" w:hAnsi="宋体"/>
                <w:color w:val="000000" w:themeColor="text1"/>
                <w:szCs w:val="21"/>
                <w14:textFill>
                  <w14:solidFill>
                    <w14:schemeClr w14:val="tx1"/>
                  </w14:solidFill>
                </w14:textFill>
              </w:rPr>
              <w:t>&gt;</w:t>
            </w:r>
            <w:r>
              <w:rPr>
                <w:rFonts w:hint="eastAsia" w:ascii="宋体" w:hAnsi="宋体"/>
                <w:color w:val="000000" w:themeColor="text1"/>
                <w:szCs w:val="21"/>
                <w14:textFill>
                  <w14:solidFill>
                    <w14:schemeClr w14:val="tx1"/>
                  </w14:solidFill>
                </w14:textFill>
              </w:rPr>
              <w:t>实施办法》第三十六条“遗（丢）弃本实施办法第十五条所列动物或者动物产品的，由动物卫生监督机构责令无害化处理，所需处理费用由违法行为人承担，可处三千元以下罚款。”</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2.《四川省</w:t>
            </w:r>
            <w:r>
              <w:rPr>
                <w:rFonts w:ascii="宋体" w:hAnsi="宋体"/>
                <w:color w:val="000000" w:themeColor="text1"/>
                <w:szCs w:val="21"/>
                <w14:textFill>
                  <w14:solidFill>
                    <w14:schemeClr w14:val="tx1"/>
                  </w14:solidFill>
                </w14:textFill>
              </w:rPr>
              <w:t>&lt;</w:t>
            </w:r>
            <w:r>
              <w:rPr>
                <w:rFonts w:hint="eastAsia" w:ascii="宋体" w:hAnsi="宋体"/>
                <w:color w:val="000000" w:themeColor="text1"/>
                <w:szCs w:val="21"/>
                <w14:textFill>
                  <w14:solidFill>
                    <w14:schemeClr w14:val="tx1"/>
                  </w14:solidFill>
                </w14:textFill>
              </w:rPr>
              <w:t>中华人民共和国动物防疫法</w:t>
            </w:r>
            <w:r>
              <w:rPr>
                <w:rFonts w:ascii="宋体" w:hAnsi="宋体"/>
                <w:color w:val="000000" w:themeColor="text1"/>
                <w:szCs w:val="21"/>
                <w14:textFill>
                  <w14:solidFill>
                    <w14:schemeClr w14:val="tx1"/>
                  </w14:solidFill>
                </w14:textFill>
              </w:rPr>
              <w:t>&gt;</w:t>
            </w:r>
            <w:r>
              <w:rPr>
                <w:rFonts w:hint="eastAsia" w:ascii="宋体" w:hAnsi="宋体"/>
                <w:color w:val="000000" w:themeColor="text1"/>
                <w:szCs w:val="21"/>
                <w14:textFill>
                  <w14:solidFill>
                    <w14:schemeClr w14:val="tx1"/>
                  </w14:solidFill>
                </w14:textFill>
              </w:rPr>
              <w:t>实施办法》第十五条“禁止屠宰、经营、运输、遗弃下列动物和生产、经营、加工、贮藏、运输、丢弃下列动物产品：（一）封锁疫区内与所发生动物疫病有关的；（二）疫区内易感染的；（三）依法应当检疫而未经检疫或者检疫不合格的；（四）染疫或者疑似染疫的；（五）病死或者死因不明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对违规遗（丢）弃动物和动物产品的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表2-147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对动物屠宰厂（场）分割的动物产品的包装不具备加施动物检疫标志的条件或不为动物检疫提供必要的场所和条件的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1.《四川省&lt;中华人民共和国动物防疫法&gt;实施办法》第三十七条“违反本实施办法第二十五条第（二）、（三）项规定的，由动物卫生监督机构责令整改；拒不整改的，可处三千元以上五千元以下罚款。”</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四川省&lt;中华人民共和国动物防疫法&gt;实施办法》第二十五条第二项“动物屠宰厂（场）应当遵守以下规定：（二）分割的动物产品的包装具备加施动物检疫标志的条件；（三）为动物检疫提供必要的场所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对动物屠宰厂（场）分割的动物产品的包装不具备加施动物检疫标志的条件或不为动物检疫提供必要的场所和条件的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表2-148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对跨省输入动物及动物产品未经指定通道进入或未申报检疫的处罚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1.《四川省&lt;中华人民共和国动物防疫法&gt;实施办法》第三十八条“违反本实施办法第二十八条第一款规定的，由动物卫生监督机构对货主给予警告，可处五百元以上二千元以下罚款。”</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四川省&lt;中华人民共和国动物防疫法&gt;实施办法》第二十八条第一款“跨省输入动物及动物产品，应当经指定通道进入，并向省人民政府批准设立的公路动物卫生监督检查站或者动物卫生监督机构按规定设立的检疫申报点申报检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对跨省输入动物及动物产品未经指定通道进入或未申报检疫的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表2-149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对跨省输入饲养</w:t>
            </w:r>
            <w:r>
              <w:rPr>
                <w:rFonts w:hint="eastAsia" w:ascii="宋体" w:hAnsi="宋体"/>
                <w:color w:val="000000" w:themeColor="text1"/>
                <w:szCs w:val="21"/>
                <w:lang w:eastAsia="zh-CN"/>
                <w14:textFill>
                  <w14:solidFill>
                    <w14:schemeClr w14:val="tx1"/>
                  </w14:solidFill>
                </w14:textFill>
              </w:rPr>
              <w:t>、乳用、种用</w:t>
            </w:r>
            <w:r>
              <w:rPr>
                <w:rFonts w:hint="eastAsia" w:ascii="宋体" w:hAnsi="宋体"/>
                <w:color w:val="000000" w:themeColor="text1"/>
                <w:szCs w:val="21"/>
                <w14:textFill>
                  <w14:solidFill>
                    <w14:schemeClr w14:val="tx1"/>
                  </w14:solidFill>
                </w14:textFill>
              </w:rPr>
              <w:t>动物未进行隔离饲养观察并及时报告的处罚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四川省&lt;中华人民共和国动物防疫法&gt;实施办法》第三十九条“违反本实施办法第二十九条规定的，由动物卫生监督机构对货主给予警告，责令改正，处二千元以上一万元以下罚款；情节严重的，处一万元以上三万元以下罚款。”</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四川省&lt;中华人民共和国动物防疫法&gt;实施办法》第二十九条“跨省输入继续饲养的动物抵达目的地后，货主应当进行隔离饲养观察，并在二十四小时内报告当地乡镇畜牧兽医站。隔离饲养观察期满后，动物无异常的方可混群饲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对跨省输入饲养动物未进行隔离饲养观察并及时报告的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表2-150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spacing w:val="2"/>
                <w:szCs w:val="21"/>
                <w14:textFill>
                  <w14:solidFill>
                    <w14:schemeClr w14:val="tx1"/>
                  </w14:solidFill>
                </w14:textFill>
              </w:rPr>
            </w:pPr>
            <w:r>
              <w:rPr>
                <w:rFonts w:hint="eastAsia" w:ascii="宋体" w:hAnsi="宋体"/>
                <w:color w:val="000000" w:themeColor="text1"/>
                <w:spacing w:val="2"/>
                <w:szCs w:val="21"/>
                <w14:textFill>
                  <w14:solidFill>
                    <w14:schemeClr w14:val="tx1"/>
                  </w14:solidFill>
                </w14:textFill>
              </w:rPr>
              <w:t>对乡村兽医不按规定区域从业或者违反有关动物诊疗操作技术规范的处罚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四川省&lt;中华人民共和国动物防疫法&gt;实施办法》第四十条“乡村兽医违反本实施办法第三十一条第二款、第三十二条规定，不按规定区域从业或者违反有关动物诊疗操作技术规范，造成或者可能造成动物疫病传播、流行的，由动物卫生监督机构给予警告，责令暂停六个月以上一年以下动物诊疗服务活动；情节严重的，由原登记机关收回、注销乡村兽医登记证。”</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2.《四川省&lt;中华人民共和国动物防疫法&gt;实施办法》第三十二条“从事动物诊疗和诊疗辅助活动，应当遵守有关动物诊疗的操作技术规范，使用符合国家规定的兽药和兽医器械，禁止使用人用药品。”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pacing w:val="2"/>
                <w:szCs w:val="21"/>
                <w14:textFill>
                  <w14:solidFill>
                    <w14:schemeClr w14:val="tx1"/>
                  </w14:solidFill>
                </w14:textFill>
              </w:rPr>
              <w:t>对乡村兽医不按规定区域从业或者违反有关动物诊疗操作技术规范的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表2-151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未经审查擅自变更</w:t>
            </w:r>
            <w:r>
              <w:rPr>
                <w:rFonts w:hint="eastAsia" w:ascii="宋体" w:hAnsi="宋体"/>
                <w:color w:val="000000" w:themeColor="text1"/>
                <w:szCs w:val="21"/>
                <w14:textFill>
                  <w14:solidFill>
                    <w14:schemeClr w14:val="tx1"/>
                  </w14:solidFill>
                </w14:textFill>
              </w:rPr>
              <w:t>动物防疫</w:t>
            </w:r>
            <w:r>
              <w:rPr>
                <w:rFonts w:ascii="宋体" w:hAnsi="宋体"/>
                <w:color w:val="000000" w:themeColor="text1"/>
                <w:szCs w:val="21"/>
                <w14:textFill>
                  <w14:solidFill>
                    <w14:schemeClr w14:val="tx1"/>
                  </w14:solidFill>
                </w14:textFill>
              </w:rPr>
              <w:t>布局、设施设备和制度</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《动物防疫条件审查办法》</w:t>
            </w:r>
            <w:r>
              <w:rPr>
                <w:rFonts w:ascii="宋体" w:hAnsi="宋体"/>
                <w:color w:val="000000" w:themeColor="text1"/>
                <w:szCs w:val="21"/>
                <w14:textFill>
                  <w14:solidFill>
                    <w14:schemeClr w14:val="tx1"/>
                  </w14:solidFill>
                </w14:textFill>
              </w:rPr>
              <w:t>第三十六条</w:t>
            </w:r>
            <w:r>
              <w:rPr>
                <w:rFonts w:hint="eastAsia" w:ascii="宋体" w:hAnsi="宋体"/>
                <w:color w:val="000000" w:themeColor="text1"/>
                <w:szCs w:val="21"/>
                <w14:textFill>
                  <w14:solidFill>
                    <w14:schemeClr w14:val="tx1"/>
                  </w14:solidFill>
                </w14:textFill>
              </w:rPr>
              <w:t>“违反</w:t>
            </w:r>
            <w:r>
              <w:rPr>
                <w:rFonts w:ascii="宋体" w:hAnsi="宋体"/>
                <w:color w:val="000000" w:themeColor="text1"/>
                <w:szCs w:val="21"/>
                <w14:textFill>
                  <w14:solidFill>
                    <w14:schemeClr w14:val="tx1"/>
                  </w14:solidFill>
                </w14:textFill>
              </w:rPr>
              <w:t>办法第三十一条第二款规定，未经审查擅自变更布局、设施设备和制度的，由动物卫生监督机构给予警告。对不符合动物防疫条件的，由动物卫生监督机构责令改正；拒不改正或者整改后仍不合格的，由发证机关收回并注销《动物防疫条件合格证》。</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未经审查擅自变更</w:t>
            </w:r>
            <w:r>
              <w:rPr>
                <w:rFonts w:hint="eastAsia" w:ascii="宋体" w:hAnsi="宋体"/>
                <w:color w:val="000000" w:themeColor="text1"/>
                <w:szCs w:val="21"/>
                <w14:textFill>
                  <w14:solidFill>
                    <w14:schemeClr w14:val="tx1"/>
                  </w14:solidFill>
                </w14:textFill>
              </w:rPr>
              <w:t>动物防疫</w:t>
            </w:r>
            <w:r>
              <w:rPr>
                <w:rFonts w:ascii="宋体" w:hAnsi="宋体"/>
                <w:color w:val="000000" w:themeColor="text1"/>
                <w:szCs w:val="21"/>
                <w14:textFill>
                  <w14:solidFill>
                    <w14:schemeClr w14:val="tx1"/>
                  </w14:solidFill>
                </w14:textFill>
              </w:rPr>
              <w:t>布局、设施设备和制度</w:t>
            </w:r>
            <w:r>
              <w:rPr>
                <w:rFonts w:hint="eastAsia" w:ascii="宋体" w:hAnsi="宋体"/>
                <w:color w:val="000000" w:themeColor="text1"/>
                <w:szCs w:val="21"/>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表2-152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经营动物和动物产品的集贸市场不符合动物防疫条件</w:t>
            </w:r>
            <w:r>
              <w:rPr>
                <w:rFonts w:hint="eastAsia" w:ascii="宋体" w:hAnsi="宋体"/>
                <w:color w:val="000000" w:themeColor="text1"/>
                <w:szCs w:val="21"/>
                <w14:textFill>
                  <w14:solidFill>
                    <w14:schemeClr w14:val="tx1"/>
                  </w14:solidFill>
                </w14:textFill>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《动物防疫条件审查办法》第三十七条“</w:t>
            </w:r>
            <w:r>
              <w:rPr>
                <w:rFonts w:ascii="宋体" w:hAnsi="宋体"/>
                <w:color w:val="000000" w:themeColor="text1"/>
                <w:szCs w:val="21"/>
                <w14:textFill>
                  <w14:solidFill>
                    <w14:schemeClr w14:val="tx1"/>
                  </w14:solidFill>
                </w14:textFill>
              </w:rPr>
              <w:t>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经营动物和动物产品的集贸市场不符合动物防疫条件</w:t>
            </w:r>
            <w:r>
              <w:rPr>
                <w:rFonts w:hint="eastAsia" w:ascii="宋体" w:hAnsi="宋体"/>
                <w:color w:val="000000" w:themeColor="text1"/>
                <w:szCs w:val="21"/>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表2-153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转让、伪造</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变造</w:t>
            </w:r>
            <w:r>
              <w:rPr>
                <w:rFonts w:hint="eastAsia" w:ascii="宋体" w:hAnsi="宋体"/>
                <w:color w:val="000000" w:themeColor="text1"/>
                <w:szCs w:val="21"/>
                <w14:textFill>
                  <w14:solidFill>
                    <w14:schemeClr w14:val="tx1"/>
                  </w14:solidFill>
                </w14:textFill>
              </w:rPr>
              <w:t>或</w:t>
            </w:r>
            <w:r>
              <w:rPr>
                <w:rFonts w:ascii="宋体" w:hAnsi="宋体"/>
                <w:color w:val="000000" w:themeColor="text1"/>
                <w:szCs w:val="21"/>
                <w14:textFill>
                  <w14:solidFill>
                    <w14:schemeClr w14:val="tx1"/>
                  </w14:solidFill>
                </w14:textFill>
              </w:rPr>
              <w:t>使用转让、伪造</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变造《动物防疫条件合格证》</w:t>
            </w:r>
            <w:r>
              <w:rPr>
                <w:rFonts w:hint="eastAsia" w:ascii="宋体" w:hAnsi="宋体"/>
                <w:color w:val="000000" w:themeColor="text1"/>
                <w:szCs w:val="21"/>
                <w14:textFill>
                  <w14:solidFill>
                    <w14:schemeClr w14:val="tx1"/>
                  </w14:solidFill>
                </w14:textFill>
              </w:rPr>
              <w:t>的</w:t>
            </w:r>
            <w:r>
              <w:rPr>
                <w:rFonts w:ascii="宋体" w:hAnsi="宋体"/>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1.《动物防疫条件审查办法》第三十八条“</w:t>
            </w:r>
            <w:r>
              <w:rPr>
                <w:rFonts w:ascii="宋体" w:hAnsi="宋体"/>
                <w:color w:val="000000" w:themeColor="text1"/>
                <w:szCs w:val="21"/>
                <w14:textFill>
                  <w14:solidFill>
                    <w14:schemeClr w14:val="tx1"/>
                  </w14:solidFill>
                </w14:textFill>
              </w:rPr>
              <w:t>违反本办法第三十四条规定，转让、伪造或者变造《动物防疫条件合格证》的，由动物卫生监督机构收缴《动物防疫条件合格证》，处两千元以上一万元以下的罚款。</w:t>
            </w:r>
          </w:p>
          <w:p>
            <w:pPr>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使用转让、伪造或者变造《动物防疫条件合格证》的，由动物卫生监督机构按照《中华人民共和国动物防疫法》第七十七条规定予以处罚。</w:t>
            </w:r>
            <w:r>
              <w:rPr>
                <w:rFonts w:hint="eastAsia" w:ascii="宋体" w:hAnsi="宋体"/>
                <w:color w:val="000000" w:themeColor="text1"/>
                <w:szCs w:val="21"/>
                <w14:textFill>
                  <w14:solidFill>
                    <w14:schemeClr w14:val="tx1"/>
                  </w14:solidFill>
                </w14:textFill>
              </w:rPr>
              <w:t>”</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《中华人民共和国动物防疫法》</w:t>
            </w:r>
            <w:r>
              <w:rPr>
                <w:rFonts w:hint="eastAsia" w:ascii="宋体" w:hAnsi="宋体"/>
                <w:color w:val="000000" w:themeColor="text1"/>
                <w:szCs w:val="21"/>
                <w14:textFill>
                  <w14:solidFill>
                    <w14:schemeClr w14:val="tx1"/>
                  </w14:solidFill>
                </w14:textFill>
              </w:rPr>
              <w:t>第七十七条“违反本法规定，有下列行为之一的，由动物卫生监督机构责令改正，处一千元以上一万元以下罚款；情节严重的，处一万元以上十万元以下罚款：</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兴办动物饲养场（养殖小区）和隔离场所，动物屠宰加工场所，以及动物和动物产品无害化处理场所，未取得动物防疫条件合格证的；（二）未办理审批手续，跨省、自治区、直辖市引进乳用动物、种用动物及其精液、胚胎、种蛋的；（三）未经检疫，向无规定动物疫病区输入动物、动物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w:t>
            </w:r>
            <w:r>
              <w:rPr>
                <w:rFonts w:ascii="宋体" w:hAnsi="宋体"/>
                <w:color w:val="000000" w:themeColor="text1"/>
                <w:szCs w:val="21"/>
                <w14:textFill>
                  <w14:solidFill>
                    <w14:schemeClr w14:val="tx1"/>
                  </w14:solidFill>
                </w14:textFill>
              </w:rPr>
              <w:t>转让、伪造</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变造</w:t>
            </w:r>
            <w:r>
              <w:rPr>
                <w:rFonts w:hint="eastAsia" w:ascii="宋体" w:hAnsi="宋体"/>
                <w:color w:val="000000" w:themeColor="text1"/>
                <w:szCs w:val="21"/>
                <w14:textFill>
                  <w14:solidFill>
                    <w14:schemeClr w14:val="tx1"/>
                  </w14:solidFill>
                </w14:textFill>
              </w:rPr>
              <w:t>或</w:t>
            </w:r>
            <w:r>
              <w:rPr>
                <w:rFonts w:ascii="宋体" w:hAnsi="宋体"/>
                <w:color w:val="000000" w:themeColor="text1"/>
                <w:szCs w:val="21"/>
                <w14:textFill>
                  <w14:solidFill>
                    <w14:schemeClr w14:val="tx1"/>
                  </w14:solidFill>
                </w14:textFill>
              </w:rPr>
              <w:t>使用转让、伪造</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变造《动物防疫条件合格证》</w:t>
            </w:r>
            <w:r>
              <w:rPr>
                <w:rFonts w:hint="eastAsia" w:ascii="宋体" w:hAnsi="宋体"/>
                <w:color w:val="000000" w:themeColor="text1"/>
                <w:szCs w:val="21"/>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表2-154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对超范围从事动物诊疗活动，或变更从业地点、诊疗活动范围未重新办理动物诊疗许可证的处罚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动物诊疗机构管理办法》第二十九条第一项“违反本办法规定，动物诊疗机构有下列情形之一的，由动物卫生监督机构按照《中华人民共和国动物防疫法》第八十一条第一款的规定予以处罚；情节严重的，并报原发证机关收回、注销其动物诊疗许可证：（一）超出动物诊疗许可证核定的诊疗活动范围从事动物诊疗活动的；（二）变更从业地点、诊疗活动范围未重新办理动物诊疗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对超范围从事动物诊疗活动，或变更从业地点、诊疗活动范围未重新办理动物诊疗许可证的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表2-155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对使用伪造、变造、受让、租用、借用的动物诊疗许可证的处罚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动物诊疗机构管理办法》第三十条“使用伪造、变造、受让、租用、借用的动物诊疗许可证的，动物卫生监督机构应当依法收缴，并按照《中华人民共和国动物防疫法》第八十一条第一款的规定予以处罚。出让、出租、出借动物诊疗许可证的，原发证机关应当收回、注销其动物诊疗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对使用伪造、变造、受让、租用、借用的动物诊疗许可证的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表2-156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对动物诊疗场所不再具备规定条件的处罚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动物诊疗机构管理办法》第三十一条“动物诊疗场所不再具备《动物诊疗机构管理办法》第五条、第六条规定条件的，由动物卫生监督机构给予警告，责令限期改正；逾期仍达不到规定条件的，由原发证机关收回、注销其动物诊疗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对动物诊疗场所不再具备规定条件的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表2-157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对未办理变更手续，未悬挂动物诊疗许可证或者公示从业人员基本情况，不按规定使用病历、处方笺的处罚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动物诊疗机构管理办法》第三十三条“违反《动物诊疗机构管理办法》规定，动物诊疗机构有下列情形之一的，由动物卫生监督机构给予警告，责令限期改正；拒不改正或者再次出现同类违法行为的，处以一千元以下罚款。（一）变更机构名称或者法定代表人未办理变更手续的。（二）未在诊疗场所悬挂动物诊疗许可证或者公示从业人员基本情况的。（三）不使用病历，或者应当开具处方未开具处方的。（四）使用不规范的病历、处方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对未办理变更手续，未悬挂动物诊疗许可证或者公示从业人员基本情况，不按规定使用病历、处方笺的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表2-158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对执业兽医超范围从事动物诊疗活动的，或变更受聘的动物诊疗机构未重新办理注册或者备案的处罚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执业兽医管理办法》第三十二条“违反本办法规定，执业兽医有下列情形之一的，由动物卫生监督机构按照《中华人民共和国动物防疫法》第八十二条第一款的规定予以处罚；情节严重的，并报原注册机关收回、注销兽医师执业证书或者助理兽医师执业证书：（一）超出注册机关核定的执业范围从事动物诊疗活动的。（二）变更受聘的动物诊疗机构未重新办理注册或者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对执业兽医超范围从事动物诊疗活动的，或变更受聘的动物诊疗机构未重新办理注册或者备案的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表2-159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对使用伪造、变造、受让、租用、借用的兽医师执业证书或者助理兽医师执业证书的处罚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执业兽医管理办法》第三十三条“使用伪造、变造、受让、租用、借用的兽医师执业证书或者助理兽医师执业证书的，动物卫生监督机构应当依法收缴，并按照《中华人民共和国动物防疫法》第八十二条第一款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对使用伪造、变造、受让、租用、借用的兽医师执业证书或者助理兽医师执业证书的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表2-160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对执业兽医师在动物诊疗活动中不按规定使用病历、开具处方、填写诊断书、出具虚假证明文件的处罚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执业兽医管理办法》第三十五条“执业兽医师在动物诊疗活动中有下列情形之一的，由动物卫生监督机构给予警告，责令限期改正；拒不改正或者再次出现同类违法行为的，处一千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对执业兽医师在动物诊疗活动中不按规定使用病历、开具处方、填写诊断书、出具虚假证明文件的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表2-161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对乡村兽医不按照要求参加动物疫病预防、控制和扑灭活动的处罚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《乡村兽医管理办法》第十九条第二款“乡村兽医有下列行为之一的，由动物卫生监督机构给予警告，责令暂停六个月以上一年以下动物诊疗服务活动；情节严重的，由原登记机关收回、注销乡村兽医登记证：</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（二）不按照当地人民政府或者有关部门的要求参加动物疫病预防、控制和扑灭活动的。”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对乡村兽医不按照要求参加动物疫病预防、控制和扑灭活动的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表2-162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spacing w:val="2"/>
                <w:kern w:val="0"/>
                <w:szCs w:val="21"/>
                <w14:textFill>
                  <w14:solidFill>
                    <w14:schemeClr w14:val="tx1"/>
                  </w14:solidFill>
                </w14:textFill>
              </w:rPr>
            </w:pPr>
            <w:r>
              <w:rPr>
                <w:rFonts w:hint="eastAsia" w:ascii="宋体" w:hAnsi="宋体" w:cs="宋体"/>
                <w:color w:val="000000" w:themeColor="text1"/>
                <w:spacing w:val="2"/>
                <w:kern w:val="0"/>
                <w:szCs w:val="21"/>
                <w14:textFill>
                  <w14:solidFill>
                    <w14:schemeClr w14:val="tx1"/>
                  </w14:solidFill>
                </w14:textFill>
              </w:rPr>
              <w:t>对破坏渔业资源方法、违反禁渔区、禁渔期的规定、使用禁用渔具进行捕捞的</w:t>
            </w:r>
            <w:r>
              <w:rPr>
                <w:rFonts w:ascii="宋体" w:hAnsi="宋体" w:cs="宋体"/>
                <w:color w:val="000000" w:themeColor="text1"/>
                <w:spacing w:val="2"/>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1.《中华人民共和国渔业法》第三十八条“</w:t>
            </w:r>
            <w:r>
              <w:rPr>
                <w:rFonts w:hint="eastAsia" w:asciiTheme="minorEastAsia" w:hAnsiTheme="minorEastAsia" w:eastAsiaTheme="minorEastAsia"/>
                <w:color w:val="000000" w:themeColor="text1"/>
                <w:szCs w:val="21"/>
                <w:shd w:val="clear" w:color="auto" w:fill="FFFFFF"/>
                <w14:textFill>
                  <w14:solidFill>
                    <w14:schemeClr w14:val="tx1"/>
                  </w14:solidFill>
                </w14:textFill>
              </w:rPr>
              <w:t>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在禁渔区或者禁渔期内销售非法捕捞的渔获物的，县级以上地方人民政府渔业行政主管部门应当及时进行调查处理。制造、销售禁用的渔具的，没收非法制造、销售的渔具和违法所得，并处一万元以下的罚款。</w:t>
            </w:r>
            <w:r>
              <w:rPr>
                <w:rFonts w:hint="eastAsia" w:asciiTheme="minorEastAsia" w:hAnsiTheme="minorEastAsia" w:eastAsiaTheme="minorEastAsia"/>
                <w:color w:val="000000" w:themeColor="text1"/>
                <w:kern w:val="0"/>
                <w:szCs w:val="21"/>
                <w14:textFill>
                  <w14:solidFill>
                    <w14:schemeClr w14:val="tx1"/>
                  </w14:solidFill>
                </w14:textFill>
              </w:rPr>
              <w:t>”</w:t>
            </w:r>
          </w:p>
          <w:p>
            <w:pPr>
              <w:ind w:firstLine="420" w:firstLineChars="200"/>
              <w:rPr>
                <w:rFonts w:ascii="宋体" w:hAnsi="宋体" w:cs="宋体"/>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2.《中华人民共和国渔业法实施细则》第二十九条“</w:t>
            </w:r>
            <w:r>
              <w:rPr>
                <w:rFonts w:hint="eastAsia" w:asciiTheme="minorEastAsia" w:hAnsiTheme="minorEastAsia" w:eastAsiaTheme="minorEastAsia"/>
                <w:color w:val="000000" w:themeColor="text1"/>
                <w:szCs w:val="21"/>
                <w:shd w:val="clear" w:color="auto" w:fill="FFFFFF"/>
                <w14:textFill>
                  <w14:solidFill>
                    <w14:schemeClr w14:val="tx1"/>
                  </w14:solidFill>
                </w14:textFill>
              </w:rPr>
              <w:t>依照《渔业法》第二十八条（现第三十八条）规定处以罚款的，按下列规定执行：（一）炸鱼、毒鱼的，违反关于禁渔区、禁渔期的规定进行捕捞的，擅自捕捞国家规定禁止捕捞的珍贵水生动物的，在内陆水域处五十元至五千元罚款，在海洋处五百元至五万元罚款；（二）违规作业的，处一千元至五万元罚款；（三）未经批准使用鱼鹰捕鱼的，处五十元至二百元罚款；（四）未经批准使用电力捕鱼的，在内陆水域处二百元至一千元罚款，在海洋处五百元至三千元罚款；（五）使用小于规定的最小网目尺寸的网具进行捕捞的，处五十元至一千元罚款。</w:t>
            </w:r>
            <w:r>
              <w:rPr>
                <w:rFonts w:hint="eastAsia" w:asciiTheme="minorEastAsia" w:hAnsiTheme="minorEastAsia" w:eastAsiaTheme="minorEastAsia"/>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pacing w:val="2"/>
                <w:kern w:val="0"/>
                <w:szCs w:val="21"/>
                <w14:textFill>
                  <w14:solidFill>
                    <w14:schemeClr w14:val="tx1"/>
                  </w14:solidFill>
                </w14:textFill>
              </w:rPr>
              <w:t>对破坏渔业资源方法、违反禁渔区、禁渔期的规定、使用禁用渔具进行捕捞的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表2-163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对偷捕、抢夺他人水产品或者破坏他人养殖水体、养殖设施的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《中华人民共和国渔业法》第三十九条“偷捕、抢夺他人水产品或者破坏他人养殖水体、养殖设施的，责令改正，可以处二万元以下的罚款；造成他人损失的，依法承担赔偿责任。”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对偷捕、抢夺他人水产品或者破坏他人养殖水体、养殖设施的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表2-164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对无正当理由荒芜全民所有的养殖水域、滩涂，或未依法取得养殖证、超范围从事养殖生产的处罚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渔业法》第四十条“使用全民所有的水域、滩涂从事养殖生产，无正当理由使水域、滩涂荒芜满一年的，由发放养殖证的机关责令限期开发利用；逾期未开发利用的，吊销养殖证，可以并处一万元以下的罚款。</w:t>
            </w:r>
            <w:r>
              <w:rPr>
                <w:rFonts w:hint="eastAsia" w:ascii="宋体" w:hAnsi="宋体"/>
                <w:color w:val="000000" w:themeColor="text1"/>
                <w:kern w:val="0"/>
                <w:szCs w:val="21"/>
                <w14:textFill>
                  <w14:solidFill>
                    <w14:schemeClr w14:val="tx1"/>
                  </w14:solidFill>
                </w14:textFill>
              </w:rPr>
              <w:t>未依法取得养殖证擅自在全民所有的水域从事养殖生产的，责令改正，补办养殖证或者限期拆除养殖设施。</w:t>
            </w:r>
            <w:r>
              <w:rPr>
                <w:rFonts w:hint="eastAsia" w:ascii="宋体" w:hAnsi="宋体" w:cs="宋体"/>
                <w:color w:val="000000" w:themeColor="text1"/>
                <w:kern w:val="0"/>
                <w:szCs w:val="21"/>
                <w14:textFill>
                  <w14:solidFill>
                    <w14:schemeClr w14:val="tx1"/>
                  </w14:solidFill>
                </w14:textFill>
              </w:rPr>
              <w:t>未依法取得养殖证或者超越养殖证许可范围在全民所有的水域从事养殖生产，妨碍航运、行洪的，责令限期拆除养殖设施，可以并处一万元以下的罚款。”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对无正当理由荒芜全民所有的养殖水域、滩涂，或未依法取得养殖证、超范围从事养殖生产的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表2-165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对未取得捕捞许可证擅自进行捕捞的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《中华人民共和国渔业法》第四十一条“未依法取得捕捞许可证擅自进行捕捞的，没收渔获物和违法所得，并处十万元以下的罚款；情节严重的，并可以没收渔具和渔船。”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对未取得捕捞许可证擅自进行捕捞的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表2-166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对违反捕捞许可证规定内容进行捕捞的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法》第四十二条“违反捕捞许可证关于作业类型、场所、时限和渔具数量的规定进行捕捞的，没收渔获物和违法所得，可以并处五万元以下的罚款；情节严重的，并可以没收渔具，吊销捕捞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对违反捕捞许可证规定内容进行捕捞的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表2-167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对涂改、买卖、出租或者以其他形式转让捕捞许可证的处罚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渔业法》第四十三条“涂改、买卖、出租或者其他形式转让捕捞许可证的，没收违法所得，吊销捕捞许可证，可以并处一万元以下的罚款；伪造、变造、买卖捕捞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对涂改、买卖、出租或者以其他形式转让捕捞许可证的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表2-168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对非法生产、进口、出口水产苗种的处罚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1.《中华人民共和国渔业法》第四十四条第一款“非法生产、进口、出口水产苗种的，没收苗种和非法所得，并处五万元以下罚款。”</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2.《四川省水产种苗管理办法》第二十八条</w:t>
            </w:r>
            <w:r>
              <w:rPr>
                <w:rFonts w:hint="eastAsia" w:ascii="宋体" w:hAnsi="宋体" w:cs="仿宋_GB2312"/>
                <w:color w:val="000000" w:themeColor="text1"/>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违反本办法第八条、第九条、第一十七条、第二十二条规定，未取得水产种苗许可证生产水产种苗的，或未经依法批准进口、出口水产苗种的，或引进、输出、经营、推广原种、良种、品种、杂交种未经依法批准的，由县级以上渔业行政主管部门或其所属的渔政监督管理机构按照《中华人民共和国渔业法》第四十四条的规定处罚。</w:t>
            </w:r>
            <w:r>
              <w:rPr>
                <w:rFonts w:hint="eastAsia" w:ascii="宋体" w:hAnsi="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对非法生产、进口、出口水产苗种的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表2-169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对经营未经审定批准的水产苗种的处罚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《中华人民共和国渔业法》第四十四条第二款“经营未经审定批准的水产苗种的，责令立即停止经营，没收违法所得，可以并处五万元以下罚款。”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对经营未经审定批准的水产苗种的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表2-170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对未经批准在水产种质资源保护区内从事捕捞活动的处罚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《中华人民共和国渔业法》第四十五条“未经批准在水产种质资源保护区内从事捕捞活动的，责令立即停止捕捞，没收渔获物和渔具，可以并处一万元以下的罚款。”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对未经批准在水产种质资源保护区内从事捕捞活动的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表2-171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对造成渔业污染事故的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1.《中华人民共和国渔业法》第四十七条</w:t>
            </w:r>
            <w:r>
              <w:rPr>
                <w:rFonts w:hint="eastAsia" w:ascii="宋体" w:hAnsi="宋体"/>
                <w:color w:val="000000" w:themeColor="text1"/>
                <w:kern w:val="0"/>
                <w:szCs w:val="21"/>
                <w14:textFill>
                  <w14:solidFill>
                    <w14:schemeClr w14:val="tx1"/>
                  </w14:solidFill>
                </w14:textFill>
              </w:rPr>
              <w:t>“造成渔业水域生态环境破坏或者渔业污染事故的，依照《中华人民共和国海洋环境保护法》和《中华人民共和国水污染防治法》的规定追究法律责任。”</w:t>
            </w:r>
          </w:p>
          <w:p>
            <w:pPr>
              <w:ind w:firstLine="420" w:firstLineChars="200"/>
              <w:rPr>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shd w:val="clear" w:color="auto" w:fill="FFFFFF"/>
                <w14:textFill>
                  <w14:solidFill>
                    <w14:schemeClr w14:val="tx1"/>
                  </w14:solidFill>
                </w14:textFill>
              </w:rPr>
              <w:t>2.《中华人民共和国水污染防治法》第九十四条第二、三款</w:t>
            </w:r>
            <w:r>
              <w:rPr>
                <w:rFonts w:asciiTheme="minorEastAsia" w:hAnsiTheme="minorEastAsia" w:eastAsiaTheme="minorEastAsia"/>
                <w:color w:val="000000" w:themeColor="text1"/>
                <w:szCs w:val="21"/>
                <w:shd w:val="clear" w:color="auto" w:fill="FFFFFF"/>
                <w14:textFill>
                  <w14:solidFill>
                    <w14:schemeClr w14:val="tx1"/>
                  </w14:solidFill>
                </w14:textFill>
              </w:rPr>
              <w:t>”</w:t>
            </w:r>
            <w:r>
              <w:rPr>
                <w:rFonts w:hint="eastAsia" w:asciiTheme="minorEastAsia" w:hAnsiTheme="minorEastAsia" w:eastAsiaTheme="minorEastAsia"/>
                <w:color w:val="000000" w:themeColor="text1"/>
                <w:szCs w:val="21"/>
                <w:shd w:val="clear" w:color="auto" w:fill="FFFFFF"/>
                <w14:textFill>
                  <w14:solidFill>
                    <w14:schemeClr w14:val="tx1"/>
                  </w14:solidFill>
                </w14:textFill>
              </w:rPr>
              <w:t>对造成一般或者较大水污染事故的，按照水污染事故造成的直接损失的百分之二十计算罚款；对造成重大或者特大水污染事故的，按照水污染事故造成的直接损失的百分之三十计算罚款。 造成渔业污染事故或者渔业船舶造成水污染事故的，由渔业主管部门进行处罚；其他船舶造成水污染事故的，由海事管理机构进行处罚。</w:t>
            </w:r>
            <w:r>
              <w:rPr>
                <w:rFonts w:asciiTheme="minorEastAsia" w:hAnsiTheme="minorEastAsia" w:eastAsiaTheme="minorEastAsia"/>
                <w:color w:val="000000" w:themeColor="text1"/>
                <w:szCs w:val="2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对造成渔业污染事故的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表2-172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对在不能从事养殖活动的水域从事养殖业的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川省〈中华人民共和国渔业法〉实施办法》第三十一条“违反本办法第七条规定，在县级以上人民政府确定的不能从事养殖活动的水域从事养殖业的，责令停止养殖生产，限期拆除养殖设施，没收渔获物和违法所得，可并处</w:t>
            </w:r>
            <w:r>
              <w:rPr>
                <w:rFonts w:ascii="宋体" w:hAnsi="宋体"/>
                <w:color w:val="000000" w:themeColor="text1"/>
                <w:kern w:val="0"/>
                <w:szCs w:val="21"/>
                <w14:textFill>
                  <w14:solidFill>
                    <w14:schemeClr w14:val="tx1"/>
                  </w14:solidFill>
                </w14:textFill>
              </w:rPr>
              <w:t>1000</w:t>
            </w:r>
            <w:r>
              <w:rPr>
                <w:rFonts w:hint="eastAsia" w:ascii="宋体" w:hAnsi="宋体" w:cs="宋体"/>
                <w:color w:val="000000" w:themeColor="text1"/>
                <w:kern w:val="0"/>
                <w:szCs w:val="21"/>
                <w14:textFill>
                  <w14:solidFill>
                    <w14:schemeClr w14:val="tx1"/>
                  </w14:solidFill>
                </w14:textFill>
              </w:rPr>
              <w:t>元以上</w:t>
            </w:r>
            <w:r>
              <w:rPr>
                <w:rFonts w:ascii="宋体" w:hAnsi="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对在不能从事养殖活动的水域从事养殖业的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表2-173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对渔业船舶未经检验合格和依法登记下水作业的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1.《四川省〈中华人民共和国渔业法〉实施办法》第三十三条“违反本办法第二十条规定的，责令改正，可并处</w:t>
            </w:r>
            <w:r>
              <w:rPr>
                <w:rFonts w:ascii="宋体" w:hAnsi="宋体"/>
                <w:color w:val="000000" w:themeColor="text1"/>
                <w:kern w:val="0"/>
                <w:szCs w:val="21"/>
                <w14:textFill>
                  <w14:solidFill>
                    <w14:schemeClr w14:val="tx1"/>
                  </w14:solidFill>
                </w14:textFill>
              </w:rPr>
              <w:t>1000</w:t>
            </w:r>
            <w:r>
              <w:rPr>
                <w:rFonts w:hint="eastAsia" w:ascii="宋体" w:hAnsi="宋体" w:cs="宋体"/>
                <w:color w:val="000000" w:themeColor="text1"/>
                <w:kern w:val="0"/>
                <w:szCs w:val="21"/>
                <w14:textFill>
                  <w14:solidFill>
                    <w14:schemeClr w14:val="tx1"/>
                  </w14:solidFill>
                </w14:textFill>
              </w:rPr>
              <w:t>元以上</w:t>
            </w:r>
            <w:r>
              <w:rPr>
                <w:rFonts w:ascii="宋体" w:hAnsi="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元以下罚款。”</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2.《四川省〈中华人民共和国渔业法〉实施办法》第二十条“渔业船舶经渔业船舶检验机构检验合格和县级以上渔政监督管理机构依法登记后，方可下水作业。”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对渔业船舶未经检验合格和依法登记下水作业的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表2-174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对未经批准采捕天然水域中全省有重要经济价值的水生动物卵、苗种、怀卵亲体的处罚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1.《四川省〈中华人民共和国渔业法〉实施办法》第三十四条“违反本办法第二十三条第二、三款、第二十七条规定的，责令立即改正，没收实物和非法所得，可并处相当于实物价值1至5倍的罚款。”</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四川省〈中华人民共和国渔业法〉实施办法》第二十三条第二、三款“经营、利用全省有重要经济价值的野生水生动物、水生植物须经市、州渔业行政主管部门批准。禁止采捕、销售不符合采捕标准的水生动物、水生植物。”</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3.《四川省〈中华人民共和国渔业法〉实施办法》第二十七条“禁止采捕天然水域中全省有重要经济价值的水生动物卵、苗种、怀卵亲体；因特殊需要必须采捕的，须经省渔业行政主管部门批准。”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对未经批准采捕天然水域中全省有重要经济价值的水生动物卵、苗种、怀卵亲体的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表2-175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对禁渔区、禁渔期内从事游钓、水禽放养、扎巢取卵和挖沙取石，或者销售、收购在禁渔区、禁渔期内捕捞的渔获物的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1.《四川省〈中华人民共和国渔业法〉实施办法》第二十六条第三款</w:t>
            </w:r>
            <w:r>
              <w:rPr>
                <w:rFonts w:hint="eastAsia" w:ascii="宋体" w:hAnsi="宋体" w:cs="仿宋_GB2312"/>
                <w:color w:val="000000" w:themeColor="text1"/>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在禁渔期和禁渔区内，禁止捕捞作业、游钓和水禽放养，禁止扎巢取卵、挖沙采石，禁止销售、收购在禁渔期和禁渔区内捕捞的渔获物。</w:t>
            </w:r>
            <w:r>
              <w:rPr>
                <w:rFonts w:hint="eastAsia" w:ascii="宋体" w:hAnsi="宋体" w:cs="仿宋_GB2312"/>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2.《四川省〈中华人民共和国渔业法〉实施办法》第三十五条</w:t>
            </w:r>
            <w:r>
              <w:rPr>
                <w:rFonts w:hint="eastAsia" w:ascii="宋体" w:hAnsi="宋体" w:cs="仿宋_GB2312"/>
                <w:color w:val="000000" w:themeColor="text1"/>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违反本办法第二十六条第三款规定的，按以下规定处罚：（一）在禁渔区和禁渔期内从事游钓和水禽放养及扎巢取卵、挖沙取石的，给予警告，责令改正；拒不改正的，可并处</w:t>
            </w:r>
            <w:r>
              <w:rPr>
                <w:rFonts w:ascii="宋体" w:hAnsi="宋体"/>
                <w:color w:val="000000" w:themeColor="text1"/>
                <w:kern w:val="0"/>
                <w:szCs w:val="21"/>
                <w14:textFill>
                  <w14:solidFill>
                    <w14:schemeClr w14:val="tx1"/>
                  </w14:solidFill>
                </w14:textFill>
              </w:rPr>
              <w:t>100</w:t>
            </w:r>
            <w:r>
              <w:rPr>
                <w:rFonts w:hint="eastAsia" w:ascii="宋体" w:hAnsi="宋体"/>
                <w:color w:val="000000" w:themeColor="text1"/>
                <w:kern w:val="0"/>
                <w:szCs w:val="21"/>
                <w14:textFill>
                  <w14:solidFill>
                    <w14:schemeClr w14:val="tx1"/>
                  </w14:solidFill>
                </w14:textFill>
              </w:rPr>
              <w:t>元以上</w:t>
            </w:r>
            <w:r>
              <w:rPr>
                <w:rFonts w:ascii="宋体" w:hAnsi="宋体"/>
                <w:color w:val="000000" w:themeColor="text1"/>
                <w:kern w:val="0"/>
                <w:szCs w:val="21"/>
                <w14:textFill>
                  <w14:solidFill>
                    <w14:schemeClr w14:val="tx1"/>
                  </w14:solidFill>
                </w14:textFill>
              </w:rPr>
              <w:t>1000</w:t>
            </w:r>
            <w:r>
              <w:rPr>
                <w:rFonts w:hint="eastAsia" w:ascii="宋体" w:hAnsi="宋体"/>
                <w:color w:val="000000" w:themeColor="text1"/>
                <w:kern w:val="0"/>
                <w:szCs w:val="21"/>
                <w14:textFill>
                  <w14:solidFill>
                    <w14:schemeClr w14:val="tx1"/>
                  </w14:solidFill>
                </w14:textFill>
              </w:rPr>
              <w:t>以下罚款。</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二</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销售、收购在禁渔区、禁渔期内捕捞的渔获物的，没收非法渔获物和违法所得，可并处相当于实物价值</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至</w:t>
            </w:r>
            <w:r>
              <w:rPr>
                <w:rFonts w:ascii="宋体" w:hAnsi="宋体"/>
                <w:color w:val="000000" w:themeColor="text1"/>
                <w:kern w:val="0"/>
                <w:szCs w:val="21"/>
                <w14:textFill>
                  <w14:solidFill>
                    <w14:schemeClr w14:val="tx1"/>
                  </w14:solidFill>
                </w14:textFill>
              </w:rPr>
              <w:t>5</w:t>
            </w:r>
            <w:r>
              <w:rPr>
                <w:rFonts w:hint="eastAsia" w:ascii="宋体" w:hAnsi="宋体"/>
                <w:color w:val="000000" w:themeColor="text1"/>
                <w:kern w:val="0"/>
                <w:szCs w:val="21"/>
                <w14:textFill>
                  <w14:solidFill>
                    <w14:schemeClr w14:val="tx1"/>
                  </w14:solidFill>
                </w14:textFill>
              </w:rPr>
              <w:t>倍的罚款。</w:t>
            </w:r>
            <w:r>
              <w:rPr>
                <w:rFonts w:hint="eastAsia" w:ascii="宋体" w:hAnsi="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对禁渔区、禁渔期内从事游钓、水禽放养、扎巢取卵和挖沙取石，或者销售、收购在禁渔区、禁渔期内捕捞的渔获物的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表2-176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对未经批准在天然水域进行人工增殖放流的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1.《四川省〈中华人民共和国渔业法〉实施办法》第三十六条“违反本办法第二十八条第二款规定的，责令改正，拒不改正的，处</w:t>
            </w:r>
            <w:r>
              <w:rPr>
                <w:rFonts w:ascii="宋体" w:hAnsi="宋体"/>
                <w:color w:val="000000" w:themeColor="text1"/>
                <w:kern w:val="0"/>
                <w:szCs w:val="21"/>
                <w14:textFill>
                  <w14:solidFill>
                    <w14:schemeClr w14:val="tx1"/>
                  </w14:solidFill>
                </w14:textFill>
              </w:rPr>
              <w:t>2000</w:t>
            </w:r>
            <w:r>
              <w:rPr>
                <w:rFonts w:hint="eastAsia" w:ascii="宋体" w:hAnsi="宋体" w:cs="宋体"/>
                <w:color w:val="000000" w:themeColor="text1"/>
                <w:kern w:val="0"/>
                <w:szCs w:val="21"/>
                <w14:textFill>
                  <w14:solidFill>
                    <w14:schemeClr w14:val="tx1"/>
                  </w14:solidFill>
                </w14:textFill>
              </w:rPr>
              <w:t>元以上</w:t>
            </w:r>
            <w:r>
              <w:rPr>
                <w:rFonts w:ascii="宋体" w:hAnsi="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万元以下罚款。”</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四川省〈中华人民共和国渔业法〉实施办法》第二十八条第二款“天然水域鱼类资源的人工增殖放流，由县级以上渔业行政主管部门组织实施。未经县级以上渔业行政主管部门批准，任何单位和个人不得在天然水域进行人工增殖放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对未经批准在天然水域进行人工增殖放流的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表2-177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spacing w:val="2"/>
                <w:kern w:val="0"/>
                <w:szCs w:val="21"/>
                <w14:textFill>
                  <w14:solidFill>
                    <w14:schemeClr w14:val="tx1"/>
                  </w14:solidFill>
                </w14:textFill>
              </w:rPr>
            </w:pPr>
            <w:r>
              <w:rPr>
                <w:rFonts w:hint="eastAsia" w:ascii="宋体" w:hAnsi="宋体" w:cs="宋体"/>
                <w:color w:val="000000" w:themeColor="text1"/>
                <w:spacing w:val="2"/>
                <w:kern w:val="0"/>
                <w:szCs w:val="21"/>
                <w14:textFill>
                  <w14:solidFill>
                    <w14:schemeClr w14:val="tx1"/>
                  </w14:solidFill>
                </w14:textFill>
              </w:rPr>
              <w:t>对在水生动物洄游通道进行水下工程作业，未采取补救措施的处罚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1.《四川省〈中华人民共和国渔业法〉实施办法》第三十七条“违反本办法第二十九条规定的，责令采取补救措施，可并处1万元以上10万元以下罚款。”</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四川省〈中华人民共和国渔业法〉实施办法》第二十九条“在水生动物洄游通道建闸、筑坝或其他水下工程作业，对渔业资源有影响的，建设单位应建造过鱼设施、渔业资源增殖放流站或采取其他补救措施；建设项目的环境影响报告书（表）应征求县级以上渔业行政主管部门的意见；所采取的补救措施应征得县级以上渔业行政主管部门的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pacing w:val="2"/>
                <w:kern w:val="0"/>
                <w:szCs w:val="21"/>
                <w14:textFill>
                  <w14:solidFill>
                    <w14:schemeClr w14:val="tx1"/>
                  </w14:solidFill>
                </w14:textFill>
              </w:rPr>
              <w:t>对在水生动物洄游通道进行水下工程作业，未采取补救措施的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表2-178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ind w:firstLine="420" w:firstLineChars="20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对在相关自然保护区域、禁猎（渔）区、禁猎（渔）期猎捕非国家重点保护</w:t>
            </w:r>
            <w:r>
              <w:rPr>
                <w:rFonts w:hint="eastAsia" w:ascii="宋体" w:hAnsi="宋体" w:cs="宋体"/>
                <w:color w:val="000000" w:themeColor="text1"/>
                <w:szCs w:val="21"/>
                <w14:textFill>
                  <w14:solidFill>
                    <w14:schemeClr w14:val="tx1"/>
                  </w14:solidFill>
                </w14:textFill>
              </w:rPr>
              <w:t>水生</w:t>
            </w:r>
            <w:r>
              <w:rPr>
                <w:rFonts w:ascii="宋体" w:hAnsi="宋体" w:cs="宋体"/>
                <w:color w:val="000000" w:themeColor="text1"/>
                <w:szCs w:val="21"/>
                <w14:textFill>
                  <w14:solidFill>
                    <w14:schemeClr w14:val="tx1"/>
                  </w14:solidFill>
                </w14:textFill>
              </w:rPr>
              <w:t>野生动物</w:t>
            </w:r>
            <w:r>
              <w:rPr>
                <w:rFonts w:hint="eastAsia" w:ascii="宋体" w:hAnsi="宋体" w:cs="宋体"/>
                <w:color w:val="000000" w:themeColor="text1"/>
                <w:szCs w:val="21"/>
                <w14:textFill>
                  <w14:solidFill>
                    <w14:schemeClr w14:val="tx1"/>
                  </w14:solidFill>
                </w14:textFill>
              </w:rPr>
              <w:t>或</w:t>
            </w:r>
            <w:r>
              <w:rPr>
                <w:rFonts w:ascii="宋体" w:hAnsi="宋体" w:cs="宋体"/>
                <w:color w:val="000000" w:themeColor="text1"/>
                <w:szCs w:val="21"/>
                <w14:textFill>
                  <w14:solidFill>
                    <w14:schemeClr w14:val="tx1"/>
                  </w14:solidFill>
                </w14:textFill>
              </w:rPr>
              <w:t>未取得</w:t>
            </w:r>
            <w:r>
              <w:rPr>
                <w:rFonts w:hint="eastAsia" w:ascii="宋体" w:hAnsi="宋体" w:cs="宋体"/>
                <w:color w:val="000000" w:themeColor="text1"/>
                <w:szCs w:val="21"/>
                <w14:textFill>
                  <w14:solidFill>
                    <w14:schemeClr w14:val="tx1"/>
                  </w14:solidFill>
                </w14:textFill>
              </w:rPr>
              <w:t>特许</w:t>
            </w:r>
            <w:r>
              <w:rPr>
                <w:rFonts w:ascii="宋体" w:hAnsi="宋体" w:cs="宋体"/>
                <w:color w:val="000000" w:themeColor="text1"/>
                <w:szCs w:val="21"/>
                <w14:textFill>
                  <w14:solidFill>
                    <w14:schemeClr w14:val="tx1"/>
                  </w14:solidFill>
                </w14:textFill>
              </w:rPr>
              <w:t>猎</w:t>
            </w:r>
            <w:r>
              <w:rPr>
                <w:rFonts w:hint="eastAsia" w:ascii="宋体" w:hAnsi="宋体" w:cs="宋体"/>
                <w:color w:val="000000" w:themeColor="text1"/>
                <w:szCs w:val="21"/>
                <w14:textFill>
                  <w14:solidFill>
                    <w14:schemeClr w14:val="tx1"/>
                  </w14:solidFill>
                </w14:textFill>
              </w:rPr>
              <w:t>捕</w:t>
            </w:r>
            <w:r>
              <w:rPr>
                <w:rFonts w:ascii="宋体" w:hAnsi="宋体" w:cs="宋体"/>
                <w:color w:val="000000" w:themeColor="text1"/>
                <w:szCs w:val="21"/>
                <w14:textFill>
                  <w14:solidFill>
                    <w14:schemeClr w14:val="tx1"/>
                  </w14:solidFill>
                </w14:textFill>
              </w:rPr>
              <w:t>证、未按照</w:t>
            </w:r>
            <w:r>
              <w:rPr>
                <w:rFonts w:hint="eastAsia" w:ascii="宋体" w:hAnsi="宋体" w:cs="宋体"/>
                <w:color w:val="000000" w:themeColor="text1"/>
                <w:szCs w:val="21"/>
                <w14:textFill>
                  <w14:solidFill>
                    <w14:schemeClr w14:val="tx1"/>
                  </w14:solidFill>
                </w14:textFill>
              </w:rPr>
              <w:t>特许</w:t>
            </w:r>
            <w:r>
              <w:rPr>
                <w:rFonts w:ascii="宋体" w:hAnsi="宋体" w:cs="宋体"/>
                <w:color w:val="000000" w:themeColor="text1"/>
                <w:szCs w:val="21"/>
                <w14:textFill>
                  <w14:solidFill>
                    <w14:schemeClr w14:val="tx1"/>
                  </w14:solidFill>
                </w14:textFill>
              </w:rPr>
              <w:t>猎</w:t>
            </w:r>
            <w:r>
              <w:rPr>
                <w:rFonts w:hint="eastAsia" w:ascii="宋体" w:hAnsi="宋体" w:cs="宋体"/>
                <w:color w:val="000000" w:themeColor="text1"/>
                <w:szCs w:val="21"/>
                <w14:textFill>
                  <w14:solidFill>
                    <w14:schemeClr w14:val="tx1"/>
                  </w14:solidFill>
                </w14:textFill>
              </w:rPr>
              <w:t>捕</w:t>
            </w:r>
            <w:r>
              <w:rPr>
                <w:rFonts w:ascii="宋体" w:hAnsi="宋体" w:cs="宋体"/>
                <w:color w:val="000000" w:themeColor="text1"/>
                <w:szCs w:val="21"/>
                <w14:textFill>
                  <w14:solidFill>
                    <w14:schemeClr w14:val="tx1"/>
                  </w14:solidFill>
                </w14:textFill>
              </w:rPr>
              <w:t>证规定猎捕</w:t>
            </w:r>
            <w:r>
              <w:rPr>
                <w:rFonts w:hint="eastAsia" w:ascii="宋体" w:hAnsi="宋体" w:cs="宋体"/>
                <w:color w:val="000000" w:themeColor="text1"/>
                <w:szCs w:val="21"/>
                <w14:textFill>
                  <w14:solidFill>
                    <w14:schemeClr w14:val="tx1"/>
                  </w14:solidFill>
                </w14:textFill>
              </w:rPr>
              <w:t>、杀害</w:t>
            </w:r>
            <w:r>
              <w:rPr>
                <w:rFonts w:ascii="宋体" w:hAnsi="宋体" w:cs="宋体"/>
                <w:color w:val="000000" w:themeColor="text1"/>
                <w:szCs w:val="21"/>
                <w14:textFill>
                  <w14:solidFill>
                    <w14:schemeClr w14:val="tx1"/>
                  </w14:solidFill>
                </w14:textFill>
              </w:rPr>
              <w:t>国家重点保护</w:t>
            </w:r>
            <w:r>
              <w:rPr>
                <w:rFonts w:hint="eastAsia" w:ascii="宋体" w:hAnsi="宋体" w:cs="宋体"/>
                <w:color w:val="000000" w:themeColor="text1"/>
                <w:szCs w:val="21"/>
                <w14:textFill>
                  <w14:solidFill>
                    <w14:schemeClr w14:val="tx1"/>
                  </w14:solidFill>
                </w14:textFill>
              </w:rPr>
              <w:t>水生</w:t>
            </w:r>
            <w:r>
              <w:rPr>
                <w:rFonts w:ascii="宋体" w:hAnsi="宋体" w:cs="宋体"/>
                <w:color w:val="000000" w:themeColor="text1"/>
                <w:szCs w:val="21"/>
                <w14:textFill>
                  <w14:solidFill>
                    <w14:schemeClr w14:val="tx1"/>
                  </w14:solidFill>
                </w14:textFill>
              </w:rPr>
              <w:t>野生动物或使用禁用的工具、方法猎捕国家重点保护</w:t>
            </w:r>
            <w:r>
              <w:rPr>
                <w:rFonts w:hint="eastAsia" w:ascii="宋体" w:hAnsi="宋体" w:cs="宋体"/>
                <w:color w:val="000000" w:themeColor="text1"/>
                <w:szCs w:val="21"/>
                <w14:textFill>
                  <w14:solidFill>
                    <w14:schemeClr w14:val="tx1"/>
                  </w14:solidFill>
                </w14:textFill>
              </w:rPr>
              <w:t>水生</w:t>
            </w:r>
            <w:r>
              <w:rPr>
                <w:rFonts w:ascii="宋体" w:hAnsi="宋体" w:cs="宋体"/>
                <w:color w:val="000000" w:themeColor="text1"/>
                <w:szCs w:val="21"/>
                <w14:textFill>
                  <w14:solidFill>
                    <w14:schemeClr w14:val="tx1"/>
                  </w14:solidFill>
                </w14:textFill>
              </w:rPr>
              <w:t>野生动物的处罚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华人民共和国野生动物保护法》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华人民共和国野生动物保护法》第二十条“在相关自然保护区域和禁猎（渔）区、禁猎（渔）期内，禁止猎捕以及其他妨碍野生动物生息繁衍的活动，但法律法规另有规定的除外。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3.《中华人民共和国野生动物保护法》第二十一条“禁止猎捕、杀害国家重点保护野生动物。 　　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中华人民共和国野生动物保护法》第二十二条“猎捕非国家重点保护野生动物的，应当依法取得县级以上地方人民政府野生动物保护主管部《中华人民共和国野生动物保护法》门核发的狩猎证，并且服从猎捕量限额管理。”</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5.《中华人民共和国野生动物保护法》第二十三条第一款“猎捕者应当按照特许猎捕证、狩猎证规定的种类、数量、地点、工具、方法和期限进行猎捕。”</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中华人民共和国野生动物保护法》第二十四条第一款“禁止使用毒药、爆炸物、电击或者电子诱捕装置以及猎套、猎夹、地枪、排铳等工具进行猎捕，禁止使用夜间照明行猎、歼灭性围猎、捣毁巢穴、火攻、烟熏、网捕等方法进行猎捕，但因科学研究确需网捕、电子诱捕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ascii="宋体" w:hAnsi="宋体" w:cs="宋体"/>
                <w:color w:val="000000" w:themeColor="text1"/>
                <w:szCs w:val="21"/>
                <w14:textFill>
                  <w14:solidFill>
                    <w14:schemeClr w14:val="tx1"/>
                  </w14:solidFill>
                </w14:textFill>
              </w:rPr>
              <w:t>对在相关自然保护区域、禁猎（渔）区、禁猎（渔）期猎捕非国家重点保护</w:t>
            </w:r>
            <w:r>
              <w:rPr>
                <w:rFonts w:hint="eastAsia" w:ascii="宋体" w:hAnsi="宋体" w:cs="宋体"/>
                <w:color w:val="000000" w:themeColor="text1"/>
                <w:szCs w:val="21"/>
                <w14:textFill>
                  <w14:solidFill>
                    <w14:schemeClr w14:val="tx1"/>
                  </w14:solidFill>
                </w14:textFill>
              </w:rPr>
              <w:t>水生</w:t>
            </w:r>
            <w:r>
              <w:rPr>
                <w:rFonts w:ascii="宋体" w:hAnsi="宋体" w:cs="宋体"/>
                <w:color w:val="000000" w:themeColor="text1"/>
                <w:szCs w:val="21"/>
                <w14:textFill>
                  <w14:solidFill>
                    <w14:schemeClr w14:val="tx1"/>
                  </w14:solidFill>
                </w14:textFill>
              </w:rPr>
              <w:t>野生动物</w:t>
            </w:r>
            <w:r>
              <w:rPr>
                <w:rFonts w:hint="eastAsia" w:ascii="宋体" w:hAnsi="宋体" w:cs="宋体"/>
                <w:color w:val="000000" w:themeColor="text1"/>
                <w:szCs w:val="21"/>
                <w14:textFill>
                  <w14:solidFill>
                    <w14:schemeClr w14:val="tx1"/>
                  </w14:solidFill>
                </w14:textFill>
              </w:rPr>
              <w:t>或</w:t>
            </w:r>
            <w:r>
              <w:rPr>
                <w:rFonts w:ascii="宋体" w:hAnsi="宋体" w:cs="宋体"/>
                <w:color w:val="000000" w:themeColor="text1"/>
                <w:szCs w:val="21"/>
                <w14:textFill>
                  <w14:solidFill>
                    <w14:schemeClr w14:val="tx1"/>
                  </w14:solidFill>
                </w14:textFill>
              </w:rPr>
              <w:t>未取得</w:t>
            </w:r>
            <w:r>
              <w:rPr>
                <w:rFonts w:hint="eastAsia" w:ascii="宋体" w:hAnsi="宋体" w:cs="宋体"/>
                <w:color w:val="000000" w:themeColor="text1"/>
                <w:szCs w:val="21"/>
                <w14:textFill>
                  <w14:solidFill>
                    <w14:schemeClr w14:val="tx1"/>
                  </w14:solidFill>
                </w14:textFill>
              </w:rPr>
              <w:t>特许</w:t>
            </w:r>
            <w:r>
              <w:rPr>
                <w:rFonts w:ascii="宋体" w:hAnsi="宋体" w:cs="宋体"/>
                <w:color w:val="000000" w:themeColor="text1"/>
                <w:szCs w:val="21"/>
                <w14:textFill>
                  <w14:solidFill>
                    <w14:schemeClr w14:val="tx1"/>
                  </w14:solidFill>
                </w14:textFill>
              </w:rPr>
              <w:t>猎</w:t>
            </w:r>
            <w:r>
              <w:rPr>
                <w:rFonts w:hint="eastAsia" w:ascii="宋体" w:hAnsi="宋体" w:cs="宋体"/>
                <w:color w:val="000000" w:themeColor="text1"/>
                <w:szCs w:val="21"/>
                <w14:textFill>
                  <w14:solidFill>
                    <w14:schemeClr w14:val="tx1"/>
                  </w14:solidFill>
                </w14:textFill>
              </w:rPr>
              <w:t>捕</w:t>
            </w:r>
            <w:r>
              <w:rPr>
                <w:rFonts w:ascii="宋体" w:hAnsi="宋体" w:cs="宋体"/>
                <w:color w:val="000000" w:themeColor="text1"/>
                <w:szCs w:val="21"/>
                <w14:textFill>
                  <w14:solidFill>
                    <w14:schemeClr w14:val="tx1"/>
                  </w14:solidFill>
                </w14:textFill>
              </w:rPr>
              <w:t>证、未按照</w:t>
            </w:r>
            <w:r>
              <w:rPr>
                <w:rFonts w:hint="eastAsia" w:ascii="宋体" w:hAnsi="宋体" w:cs="宋体"/>
                <w:color w:val="000000" w:themeColor="text1"/>
                <w:szCs w:val="21"/>
                <w14:textFill>
                  <w14:solidFill>
                    <w14:schemeClr w14:val="tx1"/>
                  </w14:solidFill>
                </w14:textFill>
              </w:rPr>
              <w:t>特许</w:t>
            </w:r>
            <w:r>
              <w:rPr>
                <w:rFonts w:ascii="宋体" w:hAnsi="宋体" w:cs="宋体"/>
                <w:color w:val="000000" w:themeColor="text1"/>
                <w:szCs w:val="21"/>
                <w14:textFill>
                  <w14:solidFill>
                    <w14:schemeClr w14:val="tx1"/>
                  </w14:solidFill>
                </w14:textFill>
              </w:rPr>
              <w:t>猎</w:t>
            </w:r>
            <w:r>
              <w:rPr>
                <w:rFonts w:hint="eastAsia" w:ascii="宋体" w:hAnsi="宋体" w:cs="宋体"/>
                <w:color w:val="000000" w:themeColor="text1"/>
                <w:szCs w:val="21"/>
                <w14:textFill>
                  <w14:solidFill>
                    <w14:schemeClr w14:val="tx1"/>
                  </w14:solidFill>
                </w14:textFill>
              </w:rPr>
              <w:t>捕</w:t>
            </w:r>
            <w:r>
              <w:rPr>
                <w:rFonts w:ascii="宋体" w:hAnsi="宋体" w:cs="宋体"/>
                <w:color w:val="000000" w:themeColor="text1"/>
                <w:szCs w:val="21"/>
                <w14:textFill>
                  <w14:solidFill>
                    <w14:schemeClr w14:val="tx1"/>
                  </w14:solidFill>
                </w14:textFill>
              </w:rPr>
              <w:t>证规定猎捕</w:t>
            </w:r>
            <w:r>
              <w:rPr>
                <w:rFonts w:hint="eastAsia" w:ascii="宋体" w:hAnsi="宋体" w:cs="宋体"/>
                <w:color w:val="000000" w:themeColor="text1"/>
                <w:szCs w:val="21"/>
                <w14:textFill>
                  <w14:solidFill>
                    <w14:schemeClr w14:val="tx1"/>
                  </w14:solidFill>
                </w14:textFill>
              </w:rPr>
              <w:t>、杀害</w:t>
            </w:r>
            <w:r>
              <w:rPr>
                <w:rFonts w:ascii="宋体" w:hAnsi="宋体" w:cs="宋体"/>
                <w:color w:val="000000" w:themeColor="text1"/>
                <w:szCs w:val="21"/>
                <w14:textFill>
                  <w14:solidFill>
                    <w14:schemeClr w14:val="tx1"/>
                  </w14:solidFill>
                </w14:textFill>
              </w:rPr>
              <w:t>国家重点保护</w:t>
            </w:r>
            <w:r>
              <w:rPr>
                <w:rFonts w:hint="eastAsia" w:ascii="宋体" w:hAnsi="宋体" w:cs="宋体"/>
                <w:color w:val="000000" w:themeColor="text1"/>
                <w:szCs w:val="21"/>
                <w14:textFill>
                  <w14:solidFill>
                    <w14:schemeClr w14:val="tx1"/>
                  </w14:solidFill>
                </w14:textFill>
              </w:rPr>
              <w:t>水生</w:t>
            </w:r>
            <w:r>
              <w:rPr>
                <w:rFonts w:ascii="宋体" w:hAnsi="宋体" w:cs="宋体"/>
                <w:color w:val="000000" w:themeColor="text1"/>
                <w:szCs w:val="21"/>
                <w14:textFill>
                  <w14:solidFill>
                    <w14:schemeClr w14:val="tx1"/>
                  </w14:solidFill>
                </w14:textFill>
              </w:rPr>
              <w:t>野生动物或使用禁用的工具、方法猎捕国家重点保护</w:t>
            </w:r>
            <w:r>
              <w:rPr>
                <w:rFonts w:hint="eastAsia" w:ascii="宋体" w:hAnsi="宋体" w:cs="宋体"/>
                <w:color w:val="000000" w:themeColor="text1"/>
                <w:szCs w:val="21"/>
                <w14:textFill>
                  <w14:solidFill>
                    <w14:schemeClr w14:val="tx1"/>
                  </w14:solidFill>
                </w14:textFill>
              </w:rPr>
              <w:t>水生</w:t>
            </w:r>
            <w:r>
              <w:rPr>
                <w:rFonts w:ascii="宋体" w:hAnsi="宋体" w:cs="宋体"/>
                <w:color w:val="000000" w:themeColor="text1"/>
                <w:szCs w:val="21"/>
                <w14:textFill>
                  <w14:solidFill>
                    <w14:schemeClr w14:val="tx1"/>
                  </w14:solidFill>
                </w14:textFill>
              </w:rPr>
              <w:t>野生动物的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表2-179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ascii="宋体" w:hAnsi="宋体" w:cs="宋体"/>
                <w:color w:val="000000" w:themeColor="text1"/>
                <w:szCs w:val="21"/>
                <w14:textFill>
                  <w14:solidFill>
                    <w14:schemeClr w14:val="tx1"/>
                  </w14:solidFill>
                </w14:textFill>
              </w:rPr>
              <w:t>伪造、变造、买卖、转让、租借特许猎捕证、狩猎证、人工繁育许可证及专用标识，出售、购买、利用国家重点保护野生动物及其制品的批准文件，或者允许进出口证明书、进出口等批准文件</w:t>
            </w:r>
            <w:r>
              <w:rPr>
                <w:rFonts w:hint="eastAsia" w:ascii="宋体" w:hAnsi="宋体" w:cs="宋体"/>
                <w:color w:val="000000" w:themeColor="text1"/>
                <w:szCs w:val="21"/>
                <w14:textFill>
                  <w14:solidFill>
                    <w14:schemeClr w14:val="tx1"/>
                  </w14:solidFill>
                </w14:textFill>
              </w:rPr>
              <w:t>的处罚</w:t>
            </w:r>
            <w:r>
              <w:rPr>
                <w:rFonts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华人民共和国野生动物保护法》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华人民共和国野生动物保护法》第三十九条“禁止伪造、变造、买卖、转让、租借特许猎捕证、狩猎证、人工繁育许可证及专用标识，出售、购买、利用国家重点保护野生动物及其制品的批准文件，或者允许进出口证明书、进出口等批准文件。</w:t>
            </w:r>
          </w:p>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前款规定的有关许可证书、专用标识、批准文件的发放情况，应当依法公开。”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w:t>
            </w:r>
            <w:r>
              <w:rPr>
                <w:rFonts w:ascii="宋体" w:hAnsi="宋体" w:cs="宋体"/>
                <w:color w:val="000000" w:themeColor="text1"/>
                <w:szCs w:val="21"/>
                <w14:textFill>
                  <w14:solidFill>
                    <w14:schemeClr w14:val="tx1"/>
                  </w14:solidFill>
                </w14:textFill>
              </w:rPr>
              <w:t>伪造、变造、买卖、转让、租借特许猎捕证、狩猎证、人工繁育许可证及专用标识，出售、购买、利用国家重点保护野生动物及其制品的批准文件，或者允许进出口证明书、进出口等批准文件</w:t>
            </w:r>
            <w:r>
              <w:rPr>
                <w:rFonts w:hint="eastAsia" w:ascii="宋体" w:hAnsi="宋体" w:cs="宋体"/>
                <w:color w:val="000000" w:themeColor="text1"/>
                <w:szCs w:val="21"/>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表2-180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ascii="宋体" w:hAnsi="宋体" w:cs="宋体"/>
                <w:color w:val="000000" w:themeColor="text1"/>
                <w:szCs w:val="21"/>
                <w14:textFill>
                  <w14:solidFill>
                    <w14:schemeClr w14:val="tx1"/>
                  </w14:solidFill>
                </w14:textFill>
              </w:rPr>
              <w:t>未取得人工繁育许可证繁育国家</w:t>
            </w:r>
            <w:r>
              <w:rPr>
                <w:rFonts w:hint="eastAsia" w:ascii="宋体" w:hAnsi="宋体" w:cs="宋体"/>
                <w:color w:val="000000" w:themeColor="text1"/>
                <w:szCs w:val="21"/>
                <w14:textFill>
                  <w14:solidFill>
                    <w14:schemeClr w14:val="tx1"/>
                  </w14:solidFill>
                </w14:textFill>
              </w:rPr>
              <w:t>和省</w:t>
            </w:r>
            <w:r>
              <w:rPr>
                <w:rFonts w:ascii="宋体" w:hAnsi="宋体" w:cs="宋体"/>
                <w:color w:val="000000" w:themeColor="text1"/>
                <w:szCs w:val="21"/>
                <w14:textFill>
                  <w14:solidFill>
                    <w14:schemeClr w14:val="tx1"/>
                  </w14:solidFill>
                </w14:textFill>
              </w:rPr>
              <w:t>重点保护</w:t>
            </w:r>
            <w:r>
              <w:rPr>
                <w:rFonts w:hint="eastAsia" w:ascii="宋体" w:hAnsi="宋体" w:cs="宋体"/>
                <w:color w:val="000000" w:themeColor="text1"/>
                <w:szCs w:val="21"/>
                <w14:textFill>
                  <w14:solidFill>
                    <w14:schemeClr w14:val="tx1"/>
                  </w14:solidFill>
                </w14:textFill>
              </w:rPr>
              <w:t>水生</w:t>
            </w:r>
            <w:r>
              <w:rPr>
                <w:rFonts w:ascii="宋体" w:hAnsi="宋体" w:cs="宋体"/>
                <w:color w:val="000000" w:themeColor="text1"/>
                <w:szCs w:val="21"/>
                <w14:textFill>
                  <w14:solidFill>
                    <w14:schemeClr w14:val="tx1"/>
                  </w14:solidFill>
                </w14:textFill>
              </w:rPr>
              <w:t>野生动物</w:t>
            </w:r>
            <w:r>
              <w:rPr>
                <w:rFonts w:hint="eastAsia" w:ascii="宋体" w:hAnsi="宋体" w:cs="宋体"/>
                <w:color w:val="000000" w:themeColor="text1"/>
                <w:szCs w:val="21"/>
                <w14:textFill>
                  <w14:solidFill>
                    <w14:schemeClr w14:val="tx1"/>
                  </w14:solidFill>
                </w14:textFill>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华人民共和国野生动物保护法》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2.《中华人民共和国野生动物保护法》第二十五条“国家支持有关科学研究机构因物种保护目的人工繁育国家重点保护野生动物。</w:t>
            </w:r>
          </w:p>
          <w:p>
            <w:pPr>
              <w:widowControl/>
              <w:ind w:firstLine="420" w:firstLineChars="20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w:t>
            </w:r>
            <w:r>
              <w:rPr>
                <w:rFonts w:ascii="宋体" w:hAnsi="宋体" w:cs="宋体"/>
                <w:color w:val="000000" w:themeColor="text1"/>
                <w:szCs w:val="21"/>
                <w14:textFill>
                  <w14:solidFill>
                    <w14:schemeClr w14:val="tx1"/>
                  </w14:solidFill>
                </w14:textFill>
              </w:rPr>
              <w:t>未取得人工繁育许可证繁育国家</w:t>
            </w:r>
            <w:r>
              <w:rPr>
                <w:rFonts w:hint="eastAsia" w:ascii="宋体" w:hAnsi="宋体" w:cs="宋体"/>
                <w:color w:val="000000" w:themeColor="text1"/>
                <w:szCs w:val="21"/>
                <w14:textFill>
                  <w14:solidFill>
                    <w14:schemeClr w14:val="tx1"/>
                  </w14:solidFill>
                </w14:textFill>
              </w:rPr>
              <w:t>和省</w:t>
            </w:r>
            <w:r>
              <w:rPr>
                <w:rFonts w:ascii="宋体" w:hAnsi="宋体" w:cs="宋体"/>
                <w:color w:val="000000" w:themeColor="text1"/>
                <w:szCs w:val="21"/>
                <w14:textFill>
                  <w14:solidFill>
                    <w14:schemeClr w14:val="tx1"/>
                  </w14:solidFill>
                </w14:textFill>
              </w:rPr>
              <w:t>重点保护</w:t>
            </w:r>
            <w:r>
              <w:rPr>
                <w:rFonts w:hint="eastAsia" w:ascii="宋体" w:hAnsi="宋体" w:cs="宋体"/>
                <w:color w:val="000000" w:themeColor="text1"/>
                <w:szCs w:val="21"/>
                <w14:textFill>
                  <w14:solidFill>
                    <w14:schemeClr w14:val="tx1"/>
                  </w14:solidFill>
                </w14:textFill>
              </w:rPr>
              <w:t>水生</w:t>
            </w:r>
            <w:r>
              <w:rPr>
                <w:rFonts w:ascii="宋体" w:hAnsi="宋体" w:cs="宋体"/>
                <w:color w:val="000000" w:themeColor="text1"/>
                <w:szCs w:val="21"/>
                <w14:textFill>
                  <w14:solidFill>
                    <w14:schemeClr w14:val="tx1"/>
                  </w14:solidFill>
                </w14:textFill>
              </w:rPr>
              <w:t>野生动物</w:t>
            </w:r>
            <w:r>
              <w:rPr>
                <w:rFonts w:hint="eastAsia" w:ascii="宋体" w:hAnsi="宋体" w:cs="宋体"/>
                <w:color w:val="000000" w:themeColor="text1"/>
                <w:szCs w:val="21"/>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表2-181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对误捕、误伤国家和省重点保护的水生野生动物没及时采取保护措施的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川省〈中华人民共和国野生动物保护法〉实施办法》第三十五条“违反本实施办法的规定，误捕国家和省重点保护的水生野生动物没立即放回原生息场所，或者误伤国家和省重点保护的水生野生动物不及时救护与报告的，由野生动物行政主管部门给予警告，责令纠正，可处500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对误捕、误伤国家和省重点保护的水生野生动物没及时采取保护措施的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表2-182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ascii="宋体" w:hAnsi="宋体" w:cs="宋体"/>
                <w:color w:val="000000" w:themeColor="text1"/>
                <w:szCs w:val="21"/>
                <w14:textFill>
                  <w14:solidFill>
                    <w14:schemeClr w14:val="tx1"/>
                  </w14:solidFill>
                </w14:textFill>
              </w:rPr>
              <w:t>未经批准、未取得或者未按照规定使用专用标识，或者未持有、未附有人工繁育许可证、批准文件的副本或者专用标识出售、购买、利用、运输、携带、寄递国家重点保护野生动物及其制品</w:t>
            </w:r>
            <w:r>
              <w:rPr>
                <w:rFonts w:hint="eastAsia" w:ascii="宋体" w:hAnsi="宋体" w:cs="宋体"/>
                <w:color w:val="000000" w:themeColor="text1"/>
                <w:szCs w:val="21"/>
                <w14:textFill>
                  <w14:solidFill>
                    <w14:schemeClr w14:val="tx1"/>
                  </w14:solidFill>
                </w14:textFill>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1.《中华人民共和国野生动物保护法》</w:t>
            </w:r>
            <w:r>
              <w:rPr>
                <w:rFonts w:ascii="宋体" w:hAnsi="宋体" w:cs="宋体"/>
                <w:color w:val="000000" w:themeColor="text1"/>
                <w:szCs w:val="21"/>
                <w14:textFill>
                  <w14:solidFill>
                    <w14:schemeClr w14:val="tx1"/>
                  </w14:solidFill>
                </w14:textFill>
              </w:rPr>
              <w:t>第四十八条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r>
              <w:rPr>
                <w:rFonts w:hint="eastAsia" w:ascii="宋体" w:hAnsi="宋体" w:cs="宋体"/>
                <w:color w:val="000000" w:themeColor="text1"/>
                <w:szCs w:val="21"/>
                <w14:textFill>
                  <w14:solidFill>
                    <w14:schemeClr w14:val="tx1"/>
                  </w14:solidFill>
                </w14:textFill>
              </w:rPr>
              <w:t>”</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2.《中华人民共和国野生动物保护法》</w:t>
            </w:r>
            <w:r>
              <w:rPr>
                <w:rFonts w:ascii="宋体" w:hAnsi="宋体" w:cs="宋体"/>
                <w:color w:val="000000" w:themeColor="text1"/>
                <w:szCs w:val="21"/>
                <w14:textFill>
                  <w14:solidFill>
                    <w14:schemeClr w14:val="tx1"/>
                  </w14:solidFill>
                </w14:textFill>
              </w:rPr>
              <w:t>第二十七条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禁止出售、购买、利用国家重点保护野生动物及其制品。</w:t>
            </w:r>
          </w:p>
          <w:p>
            <w:pPr>
              <w:widowControl/>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widowControl/>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实行国家重点保护野生动物及其制品专用标识的范围和管理办法，由国务院野生动物保护主管部门规定。</w:t>
            </w:r>
          </w:p>
          <w:p>
            <w:pPr>
              <w:widowControl/>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出售、利用非国家重点保护野生动物的，应当提供狩猎、进出口等合法来源证明。</w:t>
            </w:r>
          </w:p>
          <w:p>
            <w:pPr>
              <w:widowControl/>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出售本条第二款、第四款规定的野生动物的，还应当依法附有检疫证明。</w:t>
            </w:r>
            <w:r>
              <w:rPr>
                <w:rFonts w:hint="eastAsia" w:ascii="宋体" w:hAnsi="宋体" w:cs="宋体"/>
                <w:color w:val="000000" w:themeColor="text1"/>
                <w:szCs w:val="21"/>
                <w14:textFill>
                  <w14:solidFill>
                    <w14:schemeClr w14:val="tx1"/>
                  </w14:solidFill>
                </w14:textFill>
              </w:rPr>
              <w:t>”</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3.《中华人民共和国野生动物保护法》</w:t>
            </w:r>
            <w:r>
              <w:rPr>
                <w:rFonts w:ascii="宋体" w:hAnsi="宋体" w:cs="宋体"/>
                <w:color w:val="000000" w:themeColor="text1"/>
                <w:szCs w:val="21"/>
                <w14:textFill>
                  <w14:solidFill>
                    <w14:schemeClr w14:val="tx1"/>
                  </w14:solidFill>
                </w14:textFill>
              </w:rPr>
              <w:t>第二十八条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对人工繁育技术成熟稳定的国家重点保护野生动物，经科学论证，纳入国务院野生动物保护主管部门制定的人工繁育国家重点保护野生动物名录。对列入名录的野生动物及其制品，可以凭人工繁育许可证，按照省、自治区、直辖市人民政府野生动物保护主管部门核验的年度生产数量直接取得专用标识，凭专用标识出售和利用，保证可追溯。</w:t>
            </w:r>
          </w:p>
          <w:p>
            <w:pPr>
              <w:widowControl/>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r>
              <w:rPr>
                <w:rFonts w:hint="eastAsia" w:ascii="宋体" w:hAnsi="宋体" w:cs="宋体"/>
                <w:color w:val="000000" w:themeColor="text1"/>
                <w:szCs w:val="21"/>
                <w14:textFill>
                  <w14:solidFill>
                    <w14:schemeClr w14:val="tx1"/>
                  </w14:solidFill>
                </w14:textFill>
              </w:rPr>
              <w:t>”</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4.《中华人民共和国野生动物保护法》</w:t>
            </w:r>
            <w:r>
              <w:rPr>
                <w:rFonts w:ascii="宋体" w:hAnsi="宋体" w:cs="宋体"/>
                <w:color w:val="000000" w:themeColor="text1"/>
                <w:szCs w:val="21"/>
                <w14:textFill>
                  <w14:solidFill>
                    <w14:schemeClr w14:val="tx1"/>
                  </w14:solidFill>
                </w14:textFill>
              </w:rPr>
              <w:t>第三十三条</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运输非国家重点保护野生动物出县境的，应当持有狩猎、进出口等合法来源证明，以及检疫证明。</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w:t>
            </w:r>
            <w:r>
              <w:rPr>
                <w:rFonts w:ascii="宋体" w:hAnsi="宋体" w:cs="宋体"/>
                <w:color w:val="000000" w:themeColor="text1"/>
                <w:szCs w:val="21"/>
                <w14:textFill>
                  <w14:solidFill>
                    <w14:schemeClr w14:val="tx1"/>
                  </w14:solidFill>
                </w14:textFill>
              </w:rPr>
              <w:t>未经批准、未取得或者未按照规定使用专用标识，或者未持有、未附有人工繁育许可证、批准文件的副本或者专用标识出售、购买、利用、运输、携带、寄递国家重点保护野生动物及其制品</w:t>
            </w:r>
            <w:r>
              <w:rPr>
                <w:rFonts w:hint="eastAsia" w:ascii="宋体" w:hAnsi="宋体" w:cs="宋体"/>
                <w:color w:val="000000" w:themeColor="text1"/>
                <w:szCs w:val="21"/>
                <w14:textFill>
                  <w14:solidFill>
                    <w14:schemeClr w14:val="tx1"/>
                  </w14:solidFill>
                </w14:textFill>
              </w:rPr>
              <w:t>的行为</w:t>
            </w:r>
            <w:r>
              <w:rPr>
                <w:rFonts w:hint="eastAsia" w:ascii="宋体" w:hAnsi="宋体" w:cs="仿宋_GB2312"/>
                <w:color w:val="000000" w:themeColor="text1"/>
                <w:szCs w:val="21"/>
                <w14:textFill>
                  <w14:solidFill>
                    <w14:schemeClr w14:val="tx1"/>
                  </w14:solidFill>
                </w14:textFill>
              </w:rPr>
              <w:t>，予以审查，决定是否立案。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表2-183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对外国人未经批准在中国境内对国家重点保护的水生野生动物进行科学考察、标本采集、拍摄电影、录像的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水生野生动物保护实施条例》第三十一条“外国人未经批准在中国境内对国家重点保护的水生野生动物进行科学考察、标本采集、拍摄电影、录像的，由渔业行政主管部门没收考察、拍摄的资料以及所获标本，可以处50000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对外国人未经批准在中国境内对国家重点保护的水生野生动物进行科学考察、标本采集、拍摄电影、录像的行为</w:t>
            </w:r>
            <w:r>
              <w:rPr>
                <w:rFonts w:hint="eastAsia" w:ascii="宋体" w:hAnsi="宋体" w:cs="仿宋_GB2312"/>
                <w:color w:val="000000" w:themeColor="text1"/>
                <w:szCs w:val="21"/>
                <w14:textFill>
                  <w14:solidFill>
                    <w14:schemeClr w14:val="tx1"/>
                  </w14:solidFill>
                </w14:textFill>
              </w:rPr>
              <w:t>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表2-18</w:t>
      </w:r>
      <w:r>
        <w:rPr>
          <w:rFonts w:hint="eastAsia" w:ascii="宋体" w:hAnsi="宋体"/>
          <w:color w:val="000000" w:themeColor="text1"/>
          <w:szCs w:val="21"/>
          <w:lang w:val="en-US" w:eastAsia="zh-CN"/>
          <w14:textFill>
            <w14:solidFill>
              <w14:schemeClr w14:val="tx1"/>
            </w14:solidFill>
          </w14:textFill>
        </w:rPr>
        <w:t>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对应当报废的渔业船舶继续作业的处罚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《中华人民共和国渔业船舶检验条例》第三十二条第二款“</w:t>
            </w:r>
            <w:r>
              <w:rPr>
                <w:rFonts w:hint="eastAsia" w:ascii="宋体" w:hAnsi="宋体"/>
                <w:color w:val="000000" w:themeColor="text1"/>
                <w:kern w:val="0"/>
                <w:szCs w:val="21"/>
                <w14:textFill>
                  <w14:solidFill>
                    <w14:schemeClr w14:val="tx1"/>
                  </w14:solidFill>
                </w14:textFill>
              </w:rPr>
              <w:t>按照规定应当报废的渔业船舶继续作业的，责令立即停止作业，收缴失效的渔业船舶检验证书，强制拆解应当报废的渔业船舶，并处</w:t>
            </w:r>
            <w:r>
              <w:rPr>
                <w:rFonts w:ascii="宋体" w:hAnsi="宋体"/>
                <w:color w:val="000000" w:themeColor="text1"/>
                <w:kern w:val="0"/>
                <w:szCs w:val="21"/>
                <w14:textFill>
                  <w14:solidFill>
                    <w14:schemeClr w14:val="tx1"/>
                  </w14:solidFill>
                </w14:textFill>
              </w:rPr>
              <w:t>2000</w:t>
            </w:r>
            <w:r>
              <w:rPr>
                <w:rFonts w:hint="eastAsia" w:ascii="宋体" w:hAnsi="宋体"/>
                <w:color w:val="000000" w:themeColor="text1"/>
                <w:kern w:val="0"/>
                <w:szCs w:val="21"/>
                <w14:textFill>
                  <w14:solidFill>
                    <w14:schemeClr w14:val="tx1"/>
                  </w14:solidFill>
                </w14:textFill>
              </w:rPr>
              <w:t>元以上</w:t>
            </w:r>
            <w:r>
              <w:rPr>
                <w:rFonts w:ascii="宋体" w:hAnsi="宋体"/>
                <w:color w:val="000000" w:themeColor="text1"/>
                <w:kern w:val="0"/>
                <w:szCs w:val="21"/>
                <w14:textFill>
                  <w14:solidFill>
                    <w14:schemeClr w14:val="tx1"/>
                  </w14:solidFill>
                </w14:textFill>
              </w:rPr>
              <w:t>5</w:t>
            </w:r>
            <w:r>
              <w:rPr>
                <w:rFonts w:hint="eastAsia" w:ascii="宋体" w:hAnsi="宋体"/>
                <w:color w:val="000000" w:themeColor="text1"/>
                <w:kern w:val="0"/>
                <w:szCs w:val="21"/>
                <w14:textFill>
                  <w14:solidFill>
                    <w14:schemeClr w14:val="tx1"/>
                  </w14:solidFill>
                </w14:textFill>
              </w:rPr>
              <w:t>万元以下的罚款；</w:t>
            </w:r>
            <w:r>
              <w:rPr>
                <w:rFonts w:ascii="宋体" w:hAnsi="宋体"/>
                <w:color w:val="000000" w:themeColor="text1"/>
                <w:kern w:val="0"/>
                <w:szCs w:val="21"/>
                <w14:textFill>
                  <w14:solidFill>
                    <w14:schemeClr w14:val="tx1"/>
                  </w14:solidFill>
                </w14:textFill>
              </w:rPr>
              <w:t>构成犯罪的，依法追究刑事责任。</w:t>
            </w:r>
            <w:r>
              <w:rPr>
                <w:rFonts w:hint="eastAsia" w:ascii="宋体" w:hAnsi="宋体"/>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对应当报废的渔业船舶继续作业的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表2-18</w:t>
      </w:r>
      <w:r>
        <w:rPr>
          <w:rFonts w:hint="eastAsia" w:ascii="宋体" w:hAnsi="宋体"/>
          <w:color w:val="000000" w:themeColor="text1"/>
          <w:szCs w:val="21"/>
          <w:lang w:val="en-US" w:eastAsia="zh-CN"/>
          <w14:textFill>
            <w14:solidFill>
              <w14:schemeClr w14:val="tx1"/>
            </w14:solidFill>
          </w14:textFill>
        </w:rPr>
        <w:t>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对渔业船舶应当申报营运检验或者临时检验而不申报的处罚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《中华人民共和国渔业船舶检验条例》第三十三条“违反本条例规定，渔业船舶应当申报营运检验或者临时检验而不申报的，责令停止作业，限期申报检验；逾期仍不申报检验的，处</w:t>
            </w:r>
            <w:r>
              <w:rPr>
                <w:rFonts w:ascii="宋体" w:hAnsi="宋体"/>
                <w:color w:val="000000" w:themeColor="text1"/>
                <w:kern w:val="0"/>
                <w:szCs w:val="21"/>
                <w14:textFill>
                  <w14:solidFill>
                    <w14:schemeClr w14:val="tx1"/>
                  </w14:solidFill>
                </w14:textFill>
              </w:rPr>
              <w:t>1000</w:t>
            </w:r>
            <w:r>
              <w:rPr>
                <w:rFonts w:hint="eastAsia" w:ascii="宋体" w:hAnsi="宋体" w:cs="宋体"/>
                <w:color w:val="000000" w:themeColor="text1"/>
                <w:kern w:val="0"/>
                <w:szCs w:val="21"/>
                <w14:textFill>
                  <w14:solidFill>
                    <w14:schemeClr w14:val="tx1"/>
                  </w14:solidFill>
                </w14:textFill>
              </w:rPr>
              <w:t>元以上</w:t>
            </w:r>
            <w:r>
              <w:rPr>
                <w:rFonts w:ascii="宋体" w:hAnsi="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万元以下的罚款，并可以暂扣渔业船舶检验证书。”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对渔业船舶应当申报营运检验或者临时检验而不申报的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表2-18</w:t>
      </w:r>
      <w:r>
        <w:rPr>
          <w:rFonts w:hint="eastAsia" w:ascii="宋体" w:hAnsi="宋体"/>
          <w:color w:val="000000" w:themeColor="text1"/>
          <w:lang w:val="en-US" w:eastAsia="zh-CN"/>
          <w14:textFill>
            <w14:solidFill>
              <w14:schemeClr w14:val="tx1"/>
            </w14:solidFill>
          </w14:textFill>
        </w:rPr>
        <w:t>6</w:t>
      </w:r>
    </w:p>
    <w:tbl>
      <w:tblPr>
        <w:tblStyle w:val="9"/>
        <w:tblW w:w="8800" w:type="dxa"/>
        <w:tblInd w:w="108" w:type="dxa"/>
        <w:tblLayout w:type="fixed"/>
        <w:tblCellMar>
          <w:top w:w="0" w:type="dxa"/>
          <w:left w:w="108" w:type="dxa"/>
          <w:bottom w:w="0" w:type="dxa"/>
          <w:right w:w="108" w:type="dxa"/>
        </w:tblCellMar>
      </w:tblPr>
      <w:tblGrid>
        <w:gridCol w:w="2134"/>
        <w:gridCol w:w="6666"/>
      </w:tblGrid>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序号</w:t>
            </w:r>
          </w:p>
        </w:tc>
        <w:tc>
          <w:tcPr>
            <w:tcW w:w="666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186</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权力类型</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行政处罚</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权力项目名称</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14:textFill>
                  <w14:solidFill>
                    <w14:schemeClr w14:val="tx1"/>
                  </w14:solidFill>
                </w14:textFill>
              </w:rPr>
              <w:t>对违规制造、改造、维修、拆除、改变渔业船舶的处罚</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实施依据</w:t>
            </w:r>
          </w:p>
        </w:tc>
        <w:tc>
          <w:tcPr>
            <w:tcW w:w="6666" w:type="dxa"/>
            <w:tcBorders>
              <w:top w:val="single" w:color="auto" w:sz="4" w:space="0"/>
              <w:left w:val="nil"/>
              <w:bottom w:val="single" w:color="auto" w:sz="4" w:space="0"/>
              <w:right w:val="single" w:color="auto" w:sz="4" w:space="0"/>
            </w:tcBorders>
            <w:vAlign w:val="center"/>
          </w:tcPr>
          <w:p>
            <w:pPr>
              <w:widowControl/>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14:textFill>
                  <w14:solidFill>
                    <w14:schemeClr w14:val="tx1"/>
                  </w14:solidFill>
                </w14:textFill>
              </w:rPr>
              <w:t>《中华人民共和国渔业船舶检验条例》第三十四条“违反本条例规定，有下列行为之一的，责令立即改正，处2000元以上2万元以下罚款；正在作业的，责令立即停止作业；拒不改正或者拒不停止作业的，强制拆除非法使用的重要设备、部件和材料或者暂扣渔业船舶检验证书；构成犯罪的，依法追究刑事责任：</w:t>
            </w:r>
          </w:p>
          <w:p>
            <w:pPr>
              <w:widowControl/>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（一）使用未经检验合格的有关航行、作业和人身财产安全以及防止污染环境的重要设备、部件和材料，制造、改造、维修渔业船舶的；</w:t>
            </w:r>
          </w:p>
          <w:p>
            <w:pPr>
              <w:widowControl/>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（二）擅自拆除渔业船舶上有关航行、作业和人身财产安全以及防止污染环境的重要设备、部件的；</w:t>
            </w:r>
          </w:p>
          <w:p>
            <w:pPr>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14:textFill>
                  <w14:solidFill>
                    <w14:schemeClr w14:val="tx1"/>
                  </w14:solidFill>
                </w14:textFill>
              </w:rPr>
              <w:t>（三）擅自改变渔业船舶的吨位、载重线、主机功率、人员定额和适航区域的。”</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责任主体</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责任事项</w:t>
            </w:r>
          </w:p>
        </w:tc>
        <w:tc>
          <w:tcPr>
            <w:tcW w:w="6666" w:type="dxa"/>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1.立案责任：</w:t>
            </w:r>
            <w:r>
              <w:rPr>
                <w:rFonts w:hint="eastAsia" w:ascii="宋体" w:hAnsi="宋体"/>
                <w:color w:val="000000" w:themeColor="text1"/>
                <w14:textFill>
                  <w14:solidFill>
                    <w14:schemeClr w14:val="tx1"/>
                  </w14:solidFill>
                </w14:textFill>
              </w:rPr>
              <w:t>对违规制造、改造、维修、拆除、改变渔业船舶的</w:t>
            </w:r>
            <w:r>
              <w:rPr>
                <w:rFonts w:hint="eastAsia" w:ascii="宋体" w:hAnsi="宋体" w:cs="仿宋_GB2312"/>
                <w:color w:val="000000" w:themeColor="text1"/>
                <w14:textFill>
                  <w14:solidFill>
                    <w14:schemeClr w14:val="tx1"/>
                  </w14:solidFill>
                </w14:textFill>
              </w:rPr>
              <w:t>行为予以审查，决定是否立案。</w:t>
            </w:r>
          </w:p>
          <w:p>
            <w:pPr>
              <w:ind w:firstLine="420" w:firstLineChars="200"/>
              <w:jc w:val="left"/>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2.调查责任：对立案的案件，指定专人负责，及时组织调查取证，与当事人有直接利害关系的应当回避。执法人员不得少于两人，调查时应出示证件，允许当事人辩解。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3.审查责任：审理案件调查报告，对案件违法事实、证据、调查取证程序、法律适用、处罚种类和幅度、当事人陈述和申辩，提出处理意见。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4.告知责任：作出行政处罚决定前，应制作《行政处罚事先告知书》送达当事人，符合听证规定的，制作并送达《行政处罚听证告知书》。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5.决定责任：</w:t>
            </w:r>
            <w:r>
              <w:rPr>
                <w:rFonts w:hint="eastAsia" w:ascii="宋体" w:hAnsi="宋体" w:cs="仿宋_GB2312"/>
                <w:color w:val="000000" w:themeColor="text1"/>
                <w:kern w:val="0"/>
                <w14:textFill>
                  <w14:solidFill>
                    <w14:schemeClr w14:val="tx1"/>
                  </w14:solidFill>
                </w14:textFill>
              </w:rPr>
              <w:t>作出处罚决定，</w:t>
            </w:r>
            <w:r>
              <w:rPr>
                <w:rFonts w:hint="eastAsia" w:ascii="宋体" w:hAnsi="宋体" w:cs="仿宋_GB2312"/>
                <w:color w:val="000000" w:themeColor="text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6.送达责任：按法律规定的方式将《行政处罚决定书》送达当事人。</w:t>
            </w:r>
          </w:p>
          <w:p>
            <w:pPr>
              <w:ind w:firstLine="420" w:firstLineChars="200"/>
              <w:jc w:val="left"/>
              <w:rPr>
                <w:rFonts w:ascii="宋体" w:hAnsi="宋体" w:cs="仿宋_GB2312"/>
                <w:color w:val="000000" w:themeColor="text1"/>
                <w:kern w:val="0"/>
                <w14:textFill>
                  <w14:solidFill>
                    <w14:schemeClr w14:val="tx1"/>
                  </w14:solidFill>
                </w14:textFill>
              </w:rPr>
            </w:pPr>
            <w:r>
              <w:rPr>
                <w:rFonts w:hint="eastAsia" w:ascii="宋体" w:hAnsi="宋体" w:cs="仿宋_GB2312"/>
                <w:color w:val="000000" w:themeColor="text1"/>
                <w14:textFill>
                  <w14:solidFill>
                    <w14:schemeClr w14:val="tx1"/>
                  </w14:solidFill>
                </w14:textFill>
              </w:rPr>
              <w:t>7.执行责任：依照生效的行政处罚决定</w:t>
            </w:r>
            <w:r>
              <w:rPr>
                <w:rFonts w:hint="eastAsia" w:ascii="宋体" w:hAnsi="宋体" w:cs="仿宋_GB2312"/>
                <w:color w:val="000000" w:themeColor="text1"/>
                <w:kern w:val="0"/>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8.其他责任：法律法规规章文件规定应履行的其他责任。</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追责情形</w:t>
            </w:r>
          </w:p>
        </w:tc>
        <w:tc>
          <w:tcPr>
            <w:tcW w:w="6666" w:type="dxa"/>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监督电话</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表2-18</w:t>
      </w:r>
      <w:r>
        <w:rPr>
          <w:rFonts w:hint="eastAsia" w:ascii="宋体" w:hAnsi="宋体"/>
          <w:color w:val="000000" w:themeColor="text1"/>
          <w:szCs w:val="21"/>
          <w:lang w:val="en-US" w:eastAsia="zh-CN"/>
          <w14:textFill>
            <w14:solidFill>
              <w14:schemeClr w14:val="tx1"/>
            </w14:solidFill>
          </w14:textFill>
        </w:rPr>
        <w:t>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对未按规定持有船舶国籍证书、登记证书、检验证书、航行签证薄的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港航监督行政处罚规定》第十五条“已办理渔业船舶登记手续，但未按规定持有船舶国籍证书、船舶登记证书、船舶检验证书、船舶航行签证薄的，予以警告，责令其改正，并可处200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对未按规定持有船舶国籍证书、登记证书、检验证书、航行签证薄的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表2-18</w:t>
      </w:r>
      <w:r>
        <w:rPr>
          <w:rFonts w:hint="eastAsia" w:ascii="宋体" w:hAnsi="宋体"/>
          <w:color w:val="000000" w:themeColor="text1"/>
          <w:szCs w:val="21"/>
          <w:lang w:val="en-US" w:eastAsia="zh-CN"/>
          <w14:textFill>
            <w14:solidFill>
              <w14:schemeClr w14:val="tx1"/>
            </w14:solidFill>
          </w14:textFill>
        </w:rPr>
        <w:t>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对渔业船舶改建后，未按规定办理变更登记的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《中华人民共和国渔业港航监督行政处罚规定》第十七条“渔业船舶改建后，未按规定办理变更登记，应禁止其离港，责令其限期改正，并可以对船舶所有者处</w:t>
            </w:r>
            <w:r>
              <w:rPr>
                <w:rFonts w:ascii="宋体" w:hAnsi="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元以上</w:t>
            </w:r>
            <w:r>
              <w:rPr>
                <w:rFonts w:ascii="宋体" w:hAnsi="宋体"/>
                <w:color w:val="000000" w:themeColor="text1"/>
                <w:kern w:val="0"/>
                <w:szCs w:val="21"/>
                <w14:textFill>
                  <w14:solidFill>
                    <w14:schemeClr w14:val="tx1"/>
                  </w14:solidFill>
                </w14:textFill>
              </w:rPr>
              <w:t>20000</w:t>
            </w:r>
            <w:r>
              <w:rPr>
                <w:rFonts w:hint="eastAsia" w:ascii="宋体" w:hAnsi="宋体" w:cs="宋体"/>
                <w:color w:val="000000" w:themeColor="text1"/>
                <w:kern w:val="0"/>
                <w:szCs w:val="21"/>
                <w14:textFill>
                  <w14:solidFill>
                    <w14:schemeClr w14:val="tx1"/>
                  </w14:solidFill>
                </w14:textFill>
              </w:rPr>
              <w:t>元以下罚款。变更主机功率未按规定办理变更登记的，从重处罚。”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对渔业船舶改建后，未按规定办理变更登记的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表2-1</w:t>
      </w:r>
      <w:r>
        <w:rPr>
          <w:rFonts w:hint="eastAsia" w:ascii="宋体" w:hAnsi="宋体"/>
          <w:color w:val="000000" w:themeColor="text1"/>
          <w:szCs w:val="21"/>
          <w:lang w:val="en-US" w:eastAsia="zh-CN"/>
          <w14:textFill>
            <w14:solidFill>
              <w14:schemeClr w14:val="tx1"/>
            </w14:solidFill>
          </w14:textFill>
        </w:rPr>
        <w:t>89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对将船舶证书转让他船使用的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《中华人民共和国渔业港航监督行政处罚规定》第十八条“将船舶证书转让他船使用，一经发现，应立即收缴，对转让船舶证书的船舶所有者或经营者处</w:t>
            </w:r>
            <w:r>
              <w:rPr>
                <w:rFonts w:ascii="宋体" w:hAnsi="宋体"/>
                <w:color w:val="000000" w:themeColor="text1"/>
                <w:kern w:val="0"/>
                <w:szCs w:val="21"/>
                <w14:textFill>
                  <w14:solidFill>
                    <w14:schemeClr w14:val="tx1"/>
                  </w14:solidFill>
                </w14:textFill>
              </w:rPr>
              <w:t>1000</w:t>
            </w:r>
            <w:r>
              <w:rPr>
                <w:rFonts w:hint="eastAsia" w:ascii="宋体" w:hAnsi="宋体" w:cs="宋体"/>
                <w:color w:val="000000" w:themeColor="text1"/>
                <w:kern w:val="0"/>
                <w:szCs w:val="21"/>
                <w14:textFill>
                  <w14:solidFill>
                    <w14:schemeClr w14:val="tx1"/>
                  </w14:solidFill>
                </w14:textFill>
              </w:rPr>
              <w:t>元以下罚款；对借用证书的船舶所有者或经营者处船价</w:t>
            </w:r>
            <w:r>
              <w:rPr>
                <w:rFonts w:ascii="宋体" w:hAnsi="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对将船舶证书转让他船使用的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表2-19</w:t>
      </w:r>
      <w:r>
        <w:rPr>
          <w:rFonts w:hint="eastAsia" w:ascii="宋体" w:hAnsi="宋体"/>
          <w:color w:val="000000" w:themeColor="text1"/>
          <w:szCs w:val="21"/>
          <w:lang w:val="en-US" w:eastAsia="zh-CN"/>
          <w14:textFill>
            <w14:solidFill>
              <w14:schemeClr w14:val="tx1"/>
            </w14:solidFill>
          </w14:textFill>
        </w:rPr>
        <w:t>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对使用过期渔业船舶登记证书或渔业船舶国籍证书的处罚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渔业港航监督行政处罚规定》第十九条“使用过期渔业船舶登记证书或渔业船舶国籍证书的，登记机关应通知船舶所有者限期改正，过期不改正的，责令其停航，并对船舶所有者或经营者处1000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对使用过期渔业船舶登记证书或渔业船舶国籍证书的行为</w:t>
            </w:r>
            <w:r>
              <w:rPr>
                <w:rFonts w:hint="eastAsia" w:ascii="宋体" w:hAnsi="宋体" w:cs="仿宋_GB2312"/>
                <w:color w:val="000000" w:themeColor="text1"/>
                <w:szCs w:val="21"/>
                <w14:textFill>
                  <w14:solidFill>
                    <w14:schemeClr w14:val="tx1"/>
                  </w14:solidFill>
                </w14:textFill>
              </w:rPr>
              <w:t>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执行责任：依照生效的行政处罚决定，予以罚款。</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表2-19</w:t>
      </w:r>
      <w:r>
        <w:rPr>
          <w:rFonts w:hint="eastAsia" w:ascii="宋体" w:hAnsi="宋体"/>
          <w:color w:val="000000" w:themeColor="text1"/>
          <w:szCs w:val="21"/>
          <w:lang w:val="en-US" w:eastAsia="zh-CN"/>
          <w14:textFill>
            <w14:solidFill>
              <w14:schemeClr w14:val="tx1"/>
            </w14:solidFill>
          </w14:textFill>
        </w:rPr>
        <w:t>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对渔业船舶未按规定标识，滥用遇险求</w:t>
            </w:r>
            <w:r>
              <w:rPr>
                <w:rFonts w:hint="eastAsia" w:ascii="宋体" w:hAnsi="宋体" w:cs="宋体"/>
                <w:color w:val="000000" w:themeColor="text1"/>
                <w:kern w:val="0"/>
                <w:szCs w:val="21"/>
                <w14:textFill>
                  <w14:solidFill>
                    <w14:schemeClr w14:val="tx1"/>
                  </w14:solidFill>
                </w14:textFill>
              </w:rPr>
              <w:t>救信号，没有配备、不正确填写或污损、丢弃轮机日志</w:t>
            </w:r>
            <w:r>
              <w:rPr>
                <w:rFonts w:hint="eastAsia" w:ascii="宋体" w:hAnsi="宋体"/>
                <w:color w:val="000000" w:themeColor="text1"/>
                <w:szCs w:val="21"/>
                <w14:textFill>
                  <w14:solidFill>
                    <w14:schemeClr w14:val="tx1"/>
                  </w14:solidFill>
                </w14:textFill>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《中华人民共和国渔业港航监督行政处罚规定》第二十条“有下列行为之一的，责令限期改正，对船舶所有者或经营者处</w:t>
            </w:r>
            <w:r>
              <w:rPr>
                <w:rFonts w:ascii="宋体" w:hAnsi="宋体"/>
                <w:color w:val="000000" w:themeColor="text1"/>
                <w:kern w:val="0"/>
                <w:szCs w:val="21"/>
                <w14:textFill>
                  <w14:solidFill>
                    <w14:schemeClr w14:val="tx1"/>
                  </w14:solidFill>
                </w14:textFill>
              </w:rPr>
              <w:t>200</w:t>
            </w:r>
            <w:r>
              <w:rPr>
                <w:rFonts w:hint="eastAsia" w:ascii="宋体" w:hAnsi="宋体" w:cs="宋体"/>
                <w:color w:val="000000" w:themeColor="text1"/>
                <w:kern w:val="0"/>
                <w:szCs w:val="21"/>
                <w14:textFill>
                  <w14:solidFill>
                    <w14:schemeClr w14:val="tx1"/>
                  </w14:solidFill>
                </w14:textFill>
              </w:rPr>
              <w:t>元以上</w:t>
            </w:r>
            <w:r>
              <w:rPr>
                <w:rFonts w:ascii="宋体" w:hAnsi="宋体"/>
                <w:color w:val="000000" w:themeColor="text1"/>
                <w:kern w:val="0"/>
                <w:szCs w:val="21"/>
                <w14:textFill>
                  <w14:solidFill>
                    <w14:schemeClr w14:val="tx1"/>
                  </w14:solidFill>
                </w14:textFill>
              </w:rPr>
              <w:t>1000</w:t>
            </w:r>
            <w:r>
              <w:rPr>
                <w:rFonts w:hint="eastAsia" w:ascii="宋体" w:hAnsi="宋体" w:cs="宋体"/>
                <w:color w:val="000000" w:themeColor="text1"/>
                <w:kern w:val="0"/>
                <w:szCs w:val="21"/>
                <w14:textFill>
                  <w14:solidFill>
                    <w14:schemeClr w14:val="tx1"/>
                  </w14:solidFill>
                </w14:textFill>
              </w:rPr>
              <w:t>元以下罚款。（一）未按规定标写船名、船号、船籍港，没有悬挂船名牌的；（二）在非紧急情况下，未经渔政渔港监督管理机关批准，滥用烟火信号、信号枪、无线电设备、号笛及其他遇险求救信号的；（三）没有配备、不正确填写或污损、丢弃航海日志、轮机日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对渔业船舶未按规定标识，滥用遇险求</w:t>
            </w:r>
            <w:r>
              <w:rPr>
                <w:rFonts w:hint="eastAsia" w:ascii="宋体" w:hAnsi="宋体" w:cs="宋体"/>
                <w:color w:val="000000" w:themeColor="text1"/>
                <w:kern w:val="0"/>
                <w:szCs w:val="21"/>
                <w14:textFill>
                  <w14:solidFill>
                    <w14:schemeClr w14:val="tx1"/>
                  </w14:solidFill>
                </w14:textFill>
              </w:rPr>
              <w:t>救信号，没有配备、不正确填写或污损、丢弃轮机日志</w:t>
            </w:r>
            <w:r>
              <w:rPr>
                <w:rFonts w:hint="eastAsia" w:ascii="宋体" w:hAnsi="宋体"/>
                <w:color w:val="000000" w:themeColor="text1"/>
                <w:szCs w:val="21"/>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表2-19</w:t>
      </w:r>
      <w:r>
        <w:rPr>
          <w:rFonts w:hint="eastAsia" w:ascii="宋体" w:hAnsi="宋体"/>
          <w:color w:val="000000" w:themeColor="text1"/>
          <w:szCs w:val="21"/>
          <w:lang w:val="en-US" w:eastAsia="zh-CN"/>
          <w14:textFill>
            <w14:solidFill>
              <w14:schemeClr w14:val="tx1"/>
            </w14:solidFill>
          </w14:textFill>
        </w:rPr>
        <w:t>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对未按规定配备救生、消防设备的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《中华人民共和国渔业港航监督行政处罚规定》第二十一条“未按规定配备救生、消防设备的，责令其在离港前改正，逾期不改正的，处</w:t>
            </w:r>
            <w:r>
              <w:rPr>
                <w:rFonts w:ascii="宋体" w:hAnsi="宋体"/>
                <w:color w:val="000000" w:themeColor="text1"/>
                <w:kern w:val="0"/>
                <w:szCs w:val="21"/>
                <w14:textFill>
                  <w14:solidFill>
                    <w14:schemeClr w14:val="tx1"/>
                  </w14:solidFill>
                </w14:textFill>
              </w:rPr>
              <w:t>200</w:t>
            </w:r>
            <w:r>
              <w:rPr>
                <w:rFonts w:hint="eastAsia" w:ascii="宋体" w:hAnsi="宋体" w:cs="宋体"/>
                <w:color w:val="000000" w:themeColor="text1"/>
                <w:kern w:val="0"/>
                <w:szCs w:val="21"/>
                <w14:textFill>
                  <w14:solidFill>
                    <w14:schemeClr w14:val="tx1"/>
                  </w14:solidFill>
                </w14:textFill>
              </w:rPr>
              <w:t>元以上</w:t>
            </w:r>
            <w:r>
              <w:rPr>
                <w:rFonts w:ascii="宋体" w:hAnsi="宋体"/>
                <w:color w:val="000000" w:themeColor="text1"/>
                <w:kern w:val="0"/>
                <w:szCs w:val="21"/>
                <w14:textFill>
                  <w14:solidFill>
                    <w14:schemeClr w14:val="tx1"/>
                  </w14:solidFill>
                </w14:textFill>
              </w:rPr>
              <w:t>1000</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对未按规定配备救生、消防设备的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表2-19</w:t>
      </w:r>
      <w:r>
        <w:rPr>
          <w:rFonts w:hint="eastAsia" w:ascii="宋体" w:hAnsi="宋体"/>
          <w:color w:val="000000" w:themeColor="text1"/>
          <w:szCs w:val="21"/>
          <w:lang w:val="en-US" w:eastAsia="zh-CN"/>
          <w14:textFill>
            <w14:solidFill>
              <w14:schemeClr w14:val="tx1"/>
            </w14:solidFill>
          </w14:textFill>
        </w:rPr>
        <w:t>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对未按规定配齐职务船员，或普通船员未取得专业合格证或基础训练合格证的处罚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《中华人民共和国渔业港航监督行政处罚规定》第二十二条“未按规定配齐职务船员的，责令其限期改正，对船舶所有者或经营者处</w:t>
            </w:r>
            <w:r>
              <w:rPr>
                <w:rFonts w:ascii="宋体" w:hAnsi="宋体"/>
                <w:color w:val="000000" w:themeColor="text1"/>
                <w:kern w:val="0"/>
                <w:szCs w:val="21"/>
                <w14:textFill>
                  <w14:solidFill>
                    <w14:schemeClr w14:val="tx1"/>
                  </w14:solidFill>
                </w14:textFill>
              </w:rPr>
              <w:t>200</w:t>
            </w:r>
            <w:r>
              <w:rPr>
                <w:rFonts w:hint="eastAsia" w:ascii="宋体" w:hAnsi="宋体" w:cs="宋体"/>
                <w:color w:val="000000" w:themeColor="text1"/>
                <w:kern w:val="0"/>
                <w:szCs w:val="21"/>
                <w14:textFill>
                  <w14:solidFill>
                    <w14:schemeClr w14:val="tx1"/>
                  </w14:solidFill>
                </w14:textFill>
              </w:rPr>
              <w:t>元以上</w:t>
            </w:r>
            <w:r>
              <w:rPr>
                <w:rFonts w:ascii="宋体" w:hAnsi="宋体"/>
                <w:color w:val="000000" w:themeColor="text1"/>
                <w:kern w:val="0"/>
                <w:szCs w:val="21"/>
                <w14:textFill>
                  <w14:solidFill>
                    <w14:schemeClr w14:val="tx1"/>
                  </w14:solidFill>
                </w14:textFill>
              </w:rPr>
              <w:t>1000</w:t>
            </w:r>
            <w:r>
              <w:rPr>
                <w:rFonts w:hint="eastAsia" w:ascii="宋体" w:hAnsi="宋体" w:cs="宋体"/>
                <w:color w:val="000000" w:themeColor="text1"/>
                <w:kern w:val="0"/>
                <w:szCs w:val="21"/>
                <w14:textFill>
                  <w14:solidFill>
                    <w14:schemeClr w14:val="tx1"/>
                  </w14:solidFill>
                </w14:textFill>
              </w:rPr>
              <w:t>元以下罚款。</w:t>
            </w:r>
          </w:p>
          <w:p>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普通船员未取得专业合格证或基础训练合格证的，责令其限期改正，对船舶所有者或经营者处</w:t>
            </w:r>
            <w:r>
              <w:rPr>
                <w:rFonts w:ascii="宋体" w:hAnsi="宋体"/>
                <w:color w:val="000000" w:themeColor="text1"/>
                <w:kern w:val="0"/>
                <w:szCs w:val="21"/>
                <w14:textFill>
                  <w14:solidFill>
                    <w14:schemeClr w14:val="tx1"/>
                  </w14:solidFill>
                </w14:textFill>
              </w:rPr>
              <w:t>1000</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对未按规定配齐职务船员，或普通船员未取得专业合格证或基础训练合格证的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表2-19</w:t>
      </w:r>
      <w:r>
        <w:rPr>
          <w:rFonts w:hint="eastAsia" w:ascii="宋体" w:hAnsi="宋体"/>
          <w:color w:val="000000" w:themeColor="text1"/>
          <w:szCs w:val="21"/>
          <w:lang w:val="en-US" w:eastAsia="zh-CN"/>
          <w14:textFill>
            <w14:solidFill>
              <w14:schemeClr w14:val="tx1"/>
            </w14:solidFill>
          </w14:textFill>
        </w:rPr>
        <w:t>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对拒不执行渔政渔港监督管理机关作出的决定的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港航监督行政处罚规定》第二十四条“拒不执行渔政渔港监督管理机关作出的离港、禁止离港、停航、改航、停止作业等决定的船舶，可对船长或直接责任人处1000元以上10000元以下罚款、扣留或吊销船长职务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对拒不执行渔政渔港监督管理机关作出的决定的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表2-19</w:t>
      </w:r>
      <w:r>
        <w:rPr>
          <w:rFonts w:hint="eastAsia" w:ascii="宋体" w:hAnsi="宋体"/>
          <w:color w:val="000000" w:themeColor="text1"/>
          <w:szCs w:val="21"/>
          <w:lang w:val="en-US" w:eastAsia="zh-CN"/>
          <w14:textFill>
            <w14:solidFill>
              <w14:schemeClr w14:val="tx1"/>
            </w14:solidFill>
          </w14:textFill>
        </w:rPr>
        <w:t>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对冒用、租借他人或涂改船员证书的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《中华人民共和国渔业港航监督行政处罚规定》第二十五条“冒用、租借他人或涂改职务船员证书、普通船员证书的，应责令其限期改正，并收缴所有证书，对当事人或直接责任人处50元以上200元以下罚款。”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对冒用、租借他人或涂改船员证书的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表2-19</w:t>
      </w:r>
      <w:r>
        <w:rPr>
          <w:rFonts w:hint="eastAsia" w:ascii="宋体" w:hAnsi="宋体"/>
          <w:color w:val="000000" w:themeColor="text1"/>
          <w:szCs w:val="21"/>
          <w:lang w:val="en-US" w:eastAsia="zh-CN"/>
          <w14:textFill>
            <w14:solidFill>
              <w14:schemeClr w14:val="tx1"/>
            </w14:solidFill>
          </w14:textFill>
        </w:rPr>
        <w:t>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对因违规被扣留或吊销船员证书而谎报遗失，申请补发的处罚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《中华人民共和国渔业港航监督行政处罚规定》第二十六条“因违规被扣留或吊销船员证书而谎报遗失，申请补发的，可对当事人或直接责任人处200元以上1000元以下罚款。”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对因违规被扣留或吊销船员证书而谎报遗失，申请补发的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表2-19</w:t>
      </w:r>
      <w:r>
        <w:rPr>
          <w:rFonts w:hint="eastAsia" w:ascii="宋体" w:hAnsi="宋体"/>
          <w:color w:val="000000" w:themeColor="text1"/>
          <w:szCs w:val="21"/>
          <w:lang w:val="en-US" w:eastAsia="zh-CN"/>
          <w14:textFill>
            <w14:solidFill>
              <w14:schemeClr w14:val="tx1"/>
            </w14:solidFill>
          </w14:textFill>
        </w:rPr>
        <w:t>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对提供虚假证明材料、伪造资历或以其他舞弊方式获取船员证书的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港航监督行政处罚规定》第二十七条“向渔政渔港监督管理机关提供虚假证明材料、伪造资历或以其他舞弊方式获取船员证书的，应收缴非法获取的船员证书，对提供虚假材料的单位或责任人处</w:t>
            </w:r>
            <w:r>
              <w:rPr>
                <w:rFonts w:ascii="宋体" w:hAnsi="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元以上</w:t>
            </w:r>
            <w:r>
              <w:rPr>
                <w:rFonts w:ascii="宋体" w:hAnsi="宋体"/>
                <w:color w:val="000000" w:themeColor="text1"/>
                <w:kern w:val="0"/>
                <w:szCs w:val="21"/>
                <w14:textFill>
                  <w14:solidFill>
                    <w14:schemeClr w14:val="tx1"/>
                  </w14:solidFill>
                </w14:textFill>
              </w:rPr>
              <w:t>3000</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对提供虚假证明材料、伪造资历或以其他舞弊方式获取船员证书的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表2-19</w:t>
      </w:r>
      <w:r>
        <w:rPr>
          <w:rFonts w:hint="eastAsia" w:ascii="宋体" w:hAnsi="宋体"/>
          <w:color w:val="000000" w:themeColor="text1"/>
          <w:szCs w:val="21"/>
          <w:lang w:val="en-US" w:eastAsia="zh-CN"/>
          <w14:textFill>
            <w14:solidFill>
              <w14:schemeClr w14:val="tx1"/>
            </w14:solidFill>
          </w14:textFill>
        </w:rPr>
        <w:t>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对船员证书持证人与证书所载内容不符的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《中华人民共和国渔业港航监督行政处罚规定》第二十八条“船员证书持证人与证书所载内容不符的，应收缴所持有证书，对当事人或直接责任人处</w:t>
            </w:r>
            <w:r>
              <w:rPr>
                <w:rFonts w:ascii="宋体" w:hAnsi="宋体"/>
                <w:color w:val="000000" w:themeColor="text1"/>
                <w:kern w:val="0"/>
                <w:szCs w:val="21"/>
                <w14:textFill>
                  <w14:solidFill>
                    <w14:schemeClr w14:val="tx1"/>
                  </w14:solidFill>
                </w14:textFill>
              </w:rPr>
              <w:t>50</w:t>
            </w:r>
            <w:r>
              <w:rPr>
                <w:rFonts w:hint="eastAsia" w:ascii="宋体" w:hAnsi="宋体" w:cs="宋体"/>
                <w:color w:val="000000" w:themeColor="text1"/>
                <w:kern w:val="0"/>
                <w:szCs w:val="21"/>
                <w14:textFill>
                  <w14:solidFill>
                    <w14:schemeClr w14:val="tx1"/>
                  </w14:solidFill>
                </w14:textFill>
              </w:rPr>
              <w:t>元以上</w:t>
            </w:r>
            <w:r>
              <w:rPr>
                <w:rFonts w:ascii="宋体" w:hAnsi="宋体"/>
                <w:color w:val="000000" w:themeColor="text1"/>
                <w:kern w:val="0"/>
                <w:szCs w:val="21"/>
                <w14:textFill>
                  <w14:solidFill>
                    <w14:schemeClr w14:val="tx1"/>
                  </w14:solidFill>
                </w14:textFill>
              </w:rPr>
              <w:t>200</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对船员证书持证人与证书所载内容不符的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199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对职务船员到期未办理证件审验的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《中华人民共和国渔业港航监督行政处罚规定》第二十九条“到期未办理证件审验的职务船员，应责令其限期办理，逾期不办理的，对当事人处</w:t>
            </w:r>
            <w:r>
              <w:rPr>
                <w:rFonts w:ascii="宋体" w:hAnsi="宋体"/>
                <w:color w:val="000000" w:themeColor="text1"/>
                <w:kern w:val="0"/>
                <w:szCs w:val="21"/>
                <w14:textFill>
                  <w14:solidFill>
                    <w14:schemeClr w14:val="tx1"/>
                  </w14:solidFill>
                </w14:textFill>
              </w:rPr>
              <w:t>50</w:t>
            </w:r>
            <w:r>
              <w:rPr>
                <w:rFonts w:hint="eastAsia" w:ascii="宋体" w:hAnsi="宋体" w:cs="宋体"/>
                <w:color w:val="000000" w:themeColor="text1"/>
                <w:kern w:val="0"/>
                <w:szCs w:val="21"/>
                <w14:textFill>
                  <w14:solidFill>
                    <w14:schemeClr w14:val="tx1"/>
                  </w14:solidFill>
                </w14:textFill>
              </w:rPr>
              <w:t>元以上</w:t>
            </w:r>
            <w:r>
              <w:rPr>
                <w:rFonts w:ascii="宋体" w:hAnsi="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对职务船员到期未办理证件审验的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表2-20</w:t>
      </w:r>
      <w:r>
        <w:rPr>
          <w:rFonts w:hint="eastAsia" w:ascii="宋体" w:hAnsi="宋体"/>
          <w:color w:val="000000" w:themeColor="text1"/>
          <w:szCs w:val="21"/>
          <w:lang w:val="en-US" w:eastAsia="zh-CN"/>
          <w14:textFill>
            <w14:solidFill>
              <w14:schemeClr w14:val="tx1"/>
            </w14:solidFill>
          </w14:textFill>
        </w:rPr>
        <w:t>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对损坏航标或其他助航、导航设施</w:t>
            </w:r>
            <w:r>
              <w:rPr>
                <w:rFonts w:ascii="宋体" w:hAnsi="宋体" w:cs="宋体"/>
                <w:color w:val="000000" w:themeColor="text1"/>
                <w:kern w:val="0"/>
                <w:szCs w:val="21"/>
                <w14:textFill>
                  <w14:solidFill>
                    <w14:schemeClr w14:val="tx1"/>
                  </w14:solidFill>
                </w14:textFill>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港航监督行政处罚规定》第三十条第一款“对损坏航标或其他助航、导航标志和设施，或造成上述标志、设施失效、移位、流失的船舶或人员，应责令其照价赔偿，并对责任船舶或责任人员处</w:t>
            </w:r>
            <w:r>
              <w:rPr>
                <w:rFonts w:ascii="宋体" w:hAnsi="宋体"/>
                <w:color w:val="000000" w:themeColor="text1"/>
                <w:kern w:val="0"/>
                <w:szCs w:val="21"/>
                <w14:textFill>
                  <w14:solidFill>
                    <w14:schemeClr w14:val="tx1"/>
                  </w14:solidFill>
                </w14:textFill>
              </w:rPr>
              <w:t>500</w:t>
            </w:r>
            <w:r>
              <w:rPr>
                <w:rFonts w:hint="eastAsia" w:ascii="宋体" w:hAnsi="宋体" w:cs="宋体"/>
                <w:color w:val="000000" w:themeColor="text1"/>
                <w:kern w:val="0"/>
                <w:szCs w:val="21"/>
                <w14:textFill>
                  <w14:solidFill>
                    <w14:schemeClr w14:val="tx1"/>
                  </w14:solidFill>
                </w14:textFill>
              </w:rPr>
              <w:t>元以上</w:t>
            </w:r>
            <w:r>
              <w:rPr>
                <w:rFonts w:ascii="宋体" w:hAnsi="宋体"/>
                <w:color w:val="000000" w:themeColor="text1"/>
                <w:kern w:val="0"/>
                <w:szCs w:val="21"/>
                <w14:textFill>
                  <w14:solidFill>
                    <w14:schemeClr w14:val="tx1"/>
                  </w14:solidFill>
                </w14:textFill>
              </w:rPr>
              <w:t>1000</w:t>
            </w:r>
            <w:r>
              <w:rPr>
                <w:rFonts w:hint="eastAsia" w:ascii="宋体" w:hAnsi="宋体" w:cs="宋体"/>
                <w:color w:val="000000" w:themeColor="text1"/>
                <w:kern w:val="0"/>
                <w:szCs w:val="21"/>
                <w14:textFill>
                  <w14:solidFill>
                    <w14:schemeClr w14:val="tx1"/>
                  </w14:solidFill>
                </w14:textFill>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对损坏航标或其他助航、导航设施</w:t>
            </w:r>
            <w:r>
              <w:rPr>
                <w:rFonts w:ascii="宋体" w:hAnsi="宋体" w:cs="宋体"/>
                <w:color w:val="000000" w:themeColor="text1"/>
                <w:kern w:val="0"/>
                <w:szCs w:val="21"/>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表2-20</w:t>
      </w:r>
      <w:r>
        <w:rPr>
          <w:rFonts w:hint="eastAsia" w:ascii="宋体" w:hAnsi="宋体"/>
          <w:color w:val="000000" w:themeColor="text1"/>
          <w:szCs w:val="21"/>
          <w:lang w:val="en-US" w:eastAsia="zh-CN"/>
          <w14:textFill>
            <w14:solidFill>
              <w14:schemeClr w14:val="tx1"/>
            </w14:solidFill>
          </w14:textFill>
        </w:rPr>
        <w:t>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对违反港航法律、法规造成水上交通事故的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《中华人民共和国渔业港航监督行政处罚规定》第三十一条第一款“违反港航法律、法规造成水上交通事故的，对船长或直接责任人按以下规定处罚：（一）造成特大事故的，处以</w:t>
            </w:r>
            <w:r>
              <w:rPr>
                <w:rFonts w:ascii="宋体" w:hAnsi="宋体"/>
                <w:color w:val="000000" w:themeColor="text1"/>
                <w:kern w:val="0"/>
                <w:szCs w:val="21"/>
                <w14:textFill>
                  <w14:solidFill>
                    <w14:schemeClr w14:val="tx1"/>
                  </w14:solidFill>
                </w14:textFill>
              </w:rPr>
              <w:t>3000</w:t>
            </w:r>
            <w:r>
              <w:rPr>
                <w:rFonts w:hint="eastAsia" w:ascii="宋体" w:hAnsi="宋体" w:cs="宋体"/>
                <w:color w:val="000000" w:themeColor="text1"/>
                <w:kern w:val="0"/>
                <w:szCs w:val="21"/>
                <w14:textFill>
                  <w14:solidFill>
                    <w14:schemeClr w14:val="tx1"/>
                  </w14:solidFill>
                </w14:textFill>
              </w:rPr>
              <w:t>元以上</w:t>
            </w:r>
            <w:r>
              <w:rPr>
                <w:rFonts w:ascii="宋体" w:hAnsi="宋体"/>
                <w:color w:val="000000" w:themeColor="text1"/>
                <w:kern w:val="0"/>
                <w:szCs w:val="21"/>
                <w14:textFill>
                  <w14:solidFill>
                    <w14:schemeClr w14:val="tx1"/>
                  </w14:solidFill>
                </w14:textFill>
              </w:rPr>
              <w:t>5000</w:t>
            </w:r>
            <w:r>
              <w:rPr>
                <w:rFonts w:hint="eastAsia" w:ascii="宋体" w:hAnsi="宋体" w:cs="宋体"/>
                <w:color w:val="000000" w:themeColor="text1"/>
                <w:kern w:val="0"/>
                <w:szCs w:val="21"/>
                <w14:textFill>
                  <w14:solidFill>
                    <w14:schemeClr w14:val="tx1"/>
                  </w14:solidFill>
                </w14:textFill>
              </w:rPr>
              <w:t>元以下罚款，吊销职务船员证书；（二）造成重大事故的，予以警告，处以</w:t>
            </w:r>
            <w:r>
              <w:rPr>
                <w:rFonts w:ascii="宋体" w:hAnsi="宋体"/>
                <w:color w:val="000000" w:themeColor="text1"/>
                <w:kern w:val="0"/>
                <w:szCs w:val="21"/>
                <w14:textFill>
                  <w14:solidFill>
                    <w14:schemeClr w14:val="tx1"/>
                  </w14:solidFill>
                </w14:textFill>
              </w:rPr>
              <w:t>1000</w:t>
            </w:r>
            <w:r>
              <w:rPr>
                <w:rFonts w:hint="eastAsia" w:ascii="宋体" w:hAnsi="宋体" w:cs="宋体"/>
                <w:color w:val="000000" w:themeColor="text1"/>
                <w:kern w:val="0"/>
                <w:szCs w:val="21"/>
                <w14:textFill>
                  <w14:solidFill>
                    <w14:schemeClr w14:val="tx1"/>
                  </w14:solidFill>
                </w14:textFill>
              </w:rPr>
              <w:t>元以上</w:t>
            </w:r>
            <w:r>
              <w:rPr>
                <w:rFonts w:ascii="宋体" w:hAnsi="宋体"/>
                <w:color w:val="000000" w:themeColor="text1"/>
                <w:kern w:val="0"/>
                <w:szCs w:val="21"/>
                <w14:textFill>
                  <w14:solidFill>
                    <w14:schemeClr w14:val="tx1"/>
                  </w14:solidFill>
                </w14:textFill>
              </w:rPr>
              <w:t>3000</w:t>
            </w:r>
            <w:r>
              <w:rPr>
                <w:rFonts w:hint="eastAsia" w:ascii="宋体" w:hAnsi="宋体" w:cs="宋体"/>
                <w:color w:val="000000" w:themeColor="text1"/>
                <w:kern w:val="0"/>
                <w:szCs w:val="21"/>
                <w14:textFill>
                  <w14:solidFill>
                    <w14:schemeClr w14:val="tx1"/>
                  </w14:solidFill>
                </w14:textFill>
              </w:rPr>
              <w:t>元以下罚款，扣留其职务船员证书</w:t>
            </w:r>
            <w:r>
              <w:rPr>
                <w:rFonts w:ascii="宋体" w:hAnsi="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至</w:t>
            </w:r>
            <w:r>
              <w:rPr>
                <w:rFonts w:ascii="宋体" w:hAnsi="宋体"/>
                <w:color w:val="000000" w:themeColor="text1"/>
                <w:kern w:val="0"/>
                <w:szCs w:val="21"/>
                <w14:textFill>
                  <w14:solidFill>
                    <w14:schemeClr w14:val="tx1"/>
                  </w14:solidFill>
                </w14:textFill>
              </w:rPr>
              <w:t>6</w:t>
            </w:r>
            <w:r>
              <w:rPr>
                <w:rFonts w:hint="eastAsia" w:ascii="宋体" w:hAnsi="宋体" w:cs="宋体"/>
                <w:color w:val="000000" w:themeColor="text1"/>
                <w:kern w:val="0"/>
                <w:szCs w:val="21"/>
                <w14:textFill>
                  <w14:solidFill>
                    <w14:schemeClr w14:val="tx1"/>
                  </w14:solidFill>
                </w14:textFill>
              </w:rPr>
              <w:t>个月；（三）造成一般事故的，予以警告，处以</w:t>
            </w:r>
            <w:r>
              <w:rPr>
                <w:rFonts w:ascii="宋体" w:hAnsi="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元以上</w:t>
            </w:r>
            <w:r>
              <w:rPr>
                <w:rFonts w:ascii="宋体" w:hAnsi="宋体"/>
                <w:color w:val="000000" w:themeColor="text1"/>
                <w:kern w:val="0"/>
                <w:szCs w:val="21"/>
                <w14:textFill>
                  <w14:solidFill>
                    <w14:schemeClr w14:val="tx1"/>
                  </w14:solidFill>
                </w14:textFill>
              </w:rPr>
              <w:t>1000</w:t>
            </w:r>
            <w:r>
              <w:rPr>
                <w:rFonts w:hint="eastAsia" w:ascii="宋体" w:hAnsi="宋体" w:cs="宋体"/>
                <w:color w:val="000000" w:themeColor="text1"/>
                <w:kern w:val="0"/>
                <w:szCs w:val="21"/>
                <w14:textFill>
                  <w14:solidFill>
                    <w14:schemeClr w14:val="tx1"/>
                  </w14:solidFill>
                </w14:textFill>
              </w:rPr>
              <w:t>元以下罚款，扣留职务船员证书</w:t>
            </w:r>
            <w:r>
              <w:rPr>
                <w:rFonts w:ascii="宋体" w:hAnsi="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至</w:t>
            </w:r>
            <w:r>
              <w:rPr>
                <w:rFonts w:ascii="宋体" w:hAnsi="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对违反港航法律、法规造成水上交通事故的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表2-20</w:t>
      </w:r>
      <w:r>
        <w:rPr>
          <w:rFonts w:hint="eastAsia" w:ascii="宋体" w:hAnsi="宋体"/>
          <w:color w:val="000000" w:themeColor="text1"/>
          <w:szCs w:val="21"/>
          <w:lang w:val="en-US" w:eastAsia="zh-CN"/>
          <w14:textFill>
            <w14:solidFill>
              <w14:schemeClr w14:val="tx1"/>
            </w14:solidFill>
          </w14:textFill>
        </w:rPr>
        <w:t>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对不提供救助或不服从救助指挥、指令的处罚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华人民共和国渔业港航监督行政处罚规定》第三十二条“有下列行为之一的，对船长处500元以上1000元以下罚款，扣留职务船员证书3至6个月；造成严重后果的，吊销职务船员证书：（一）发现有人遇险、遇难或收到求救信号，在不危及自身安全的情况下，不提供救助或不服从渔政渔港监督管理机关救助指挥；（二）发生碰撞事故，接到渔政渔港监督管理机关守候现场或到指定地点接受调查的指令后，擅离现场或拒不到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对不提供救助或不服从救助指挥、指令的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表2-20</w:t>
      </w:r>
      <w:r>
        <w:rPr>
          <w:rFonts w:hint="eastAsia" w:ascii="宋体" w:hAnsi="宋体"/>
          <w:color w:val="000000" w:themeColor="text1"/>
          <w:szCs w:val="21"/>
          <w:lang w:val="en-US" w:eastAsia="zh-CN"/>
          <w14:textFill>
            <w14:solidFill>
              <w14:schemeClr w14:val="tx1"/>
            </w14:solidFill>
          </w14:textFill>
        </w:rPr>
        <w:t>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对渔船违法违规载人载物的处罚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color w:val="000000" w:themeColor="text1"/>
                <w:szCs w:val="21"/>
                <w14:textFill>
                  <w14:solidFill>
                    <w14:schemeClr w14:val="tx1"/>
                  </w14:solidFill>
                </w14:textFill>
              </w:rPr>
            </w:pPr>
            <w:r>
              <w:rPr>
                <w:rStyle w:val="13"/>
                <w:rFonts w:hint="eastAsia"/>
                <w:color w:val="000000" w:themeColor="text1"/>
                <w14:textFill>
                  <w14:solidFill>
                    <w14:schemeClr w14:val="tx1"/>
                  </w14:solidFill>
                </w14:textFill>
              </w:rPr>
              <w:t>《四川省渔船渔港管理办法》第二十七条“渔船违法违规载人载物的，由县级以上渔政监督管理机构或航务海事管理机构责令改正，并处以200元以上2000元以下罚款。”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对渔船违法违规载人载物的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表2-20</w:t>
      </w:r>
      <w:r>
        <w:rPr>
          <w:rFonts w:hint="eastAsia" w:ascii="宋体" w:hAnsi="宋体"/>
          <w:color w:val="000000" w:themeColor="text1"/>
          <w:szCs w:val="21"/>
          <w:lang w:val="en-US" w:eastAsia="zh-CN"/>
          <w14:textFill>
            <w14:solidFill>
              <w14:schemeClr w14:val="tx1"/>
            </w14:solidFill>
          </w14:textFill>
        </w:rPr>
        <w:t>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对无有效《内河渔业船舶证书》、《内河渔业船员证书》和《船名牌》的渔船从事航行和作业的处罚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Style w:val="13"/>
                <w:iCs/>
                <w:color w:val="000000" w:themeColor="text1"/>
                <w14:textFill>
                  <w14:solidFill>
                    <w14:schemeClr w14:val="tx1"/>
                  </w14:solidFill>
                </w14:textFill>
              </w:rPr>
            </w:pPr>
            <w:r>
              <w:rPr>
                <w:rStyle w:val="13"/>
                <w:rFonts w:hint="eastAsia"/>
                <w:iCs/>
                <w:color w:val="000000" w:themeColor="text1"/>
                <w14:textFill>
                  <w14:solidFill>
                    <w14:schemeClr w14:val="tx1"/>
                  </w14:solidFill>
                </w14:textFill>
              </w:rPr>
              <w:t>《四川省渔船渔港管理办法》第二十八条“违反本办法，有下列行为之一的，由县级以上渔业行政主管部门或渔政监督管理机构责令停止违法行为，限期改正；逾期不改正的，处200元以上1000元以下罚款；情节严重的，处1000元以上1万元以下罚款：</w:t>
            </w:r>
          </w:p>
          <w:p>
            <w:pPr>
              <w:ind w:firstLine="420" w:firstLineChars="200"/>
              <w:rPr>
                <w:rFonts w:ascii="宋体" w:hAnsi="宋体"/>
                <w:color w:val="000000" w:themeColor="text1"/>
                <w:szCs w:val="21"/>
                <w14:textFill>
                  <w14:solidFill>
                    <w14:schemeClr w14:val="tx1"/>
                  </w14:solidFill>
                </w14:textFill>
              </w:rPr>
            </w:pPr>
            <w:r>
              <w:rPr>
                <w:rStyle w:val="13"/>
                <w:rFonts w:hint="eastAsia"/>
                <w:iCs/>
                <w:color w:val="000000" w:themeColor="text1"/>
                <w14:textFill>
                  <w14:solidFill>
                    <w14:schemeClr w14:val="tx1"/>
                  </w14:solidFill>
                </w14:textFill>
              </w:rPr>
              <w:t>（一）无有效《内河渔业船舶证书》、《内河渔业船员证书》和《船名牌》的渔船从事航行和作业的；”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对无有效《内河渔业船舶证书》、《内河渔业船员证书》和《船名牌》的渔船从事航行和作业的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表2-20</w:t>
      </w:r>
      <w:r>
        <w:rPr>
          <w:rFonts w:hint="eastAsia" w:ascii="宋体" w:hAnsi="宋体"/>
          <w:color w:val="000000" w:themeColor="text1"/>
          <w:szCs w:val="21"/>
          <w:lang w:val="en-US" w:eastAsia="zh-CN"/>
          <w14:textFill>
            <w14:solidFill>
              <w14:schemeClr w14:val="tx1"/>
            </w14:solidFill>
          </w14:textFill>
        </w:rPr>
        <w:t>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对在渔港水域从事捕捞、养殖及有碍水上安全的其他作业的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川省渔船渔港管理办法》第二十八条第二项“违反本办法，有下列行为之一的，由县级以上渔业行政主管部门或渔政监督管理机构责令停止违法行为，限期改正；逾期不改正的，处200元以上1000元以下罚款；情节严重的，处1000元以上1万元以下罚款：</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（二）在渔港水域从事捕捞、养殖及有碍水上安全的其他作业；”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对在渔港水域从事捕捞、养殖及有碍水上安全的其他作业的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表2-20</w:t>
      </w:r>
      <w:r>
        <w:rPr>
          <w:rFonts w:hint="eastAsia" w:ascii="宋体" w:hAnsi="宋体"/>
          <w:color w:val="000000" w:themeColor="text1"/>
          <w:szCs w:val="21"/>
          <w:lang w:val="en-US" w:eastAsia="zh-CN"/>
          <w14:textFill>
            <w14:solidFill>
              <w14:schemeClr w14:val="tx1"/>
            </w14:solidFill>
          </w14:textFill>
        </w:rPr>
        <w:t>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对在渔港水域内施工作业后遗留碍航物或造成其他安全隐患的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川省渔船渔港管理办法》第二十八条第三项“违反本办法，有下列行为之一的，由县级以上渔业行政主管部门或渔政监督管理机构责令停止违法行为，限期改正；逾期不改正的，处200元以上1000元以下罚款；情节严重的，处1000元以上1万元以下罚款：</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（三）在渔港水域内施工作业后遗留碍航物或造成其他安全隐患的。”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对在渔港水域内施工作业后遗留碍航物或造成其他安全隐患的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表2-20</w:t>
      </w:r>
      <w:r>
        <w:rPr>
          <w:rFonts w:hint="eastAsia" w:ascii="宋体" w:hAnsi="宋体"/>
          <w:color w:val="000000" w:themeColor="text1"/>
          <w:szCs w:val="21"/>
          <w:lang w:val="en-US" w:eastAsia="zh-CN"/>
          <w14:textFill>
            <w14:solidFill>
              <w14:schemeClr w14:val="tx1"/>
            </w14:solidFill>
          </w14:textFill>
        </w:rPr>
        <w:t>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对未经批准向省外输出天然水产种质，或从省外引进水产种苗未备案的</w:t>
            </w:r>
            <w:r>
              <w:rPr>
                <w:rFonts w:ascii="宋体" w:hAnsi="宋体" w:cs="宋体"/>
                <w:color w:val="000000" w:themeColor="text1"/>
                <w:kern w:val="0"/>
                <w:szCs w:val="21"/>
                <w14:textFill>
                  <w14:solidFill>
                    <w14:schemeClr w14:val="tx1"/>
                  </w14:solidFill>
                </w14:textFill>
              </w:rPr>
              <w:t>处罚</w:t>
            </w:r>
            <w:r>
              <w:rPr>
                <w:rFonts w:hint="eastAsia" w:ascii="宋体" w:hAnsi="宋体" w:cs="宋体"/>
                <w:color w:val="000000" w:themeColor="text1"/>
                <w:kern w:val="0"/>
                <w:szCs w:val="21"/>
                <w14:textFill>
                  <w14:solidFill>
                    <w14:schemeClr w14:val="tx1"/>
                  </w14:solidFill>
                </w14:textFill>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《四川省水产种苗管理办法》第二十九条“</w:t>
            </w:r>
            <w:r>
              <w:rPr>
                <w:rFonts w:hint="eastAsia" w:ascii="宋体" w:hAnsi="宋体" w:cs="宋体"/>
                <w:color w:val="000000" w:themeColor="text1"/>
                <w:kern w:val="0"/>
                <w:szCs w:val="21"/>
                <w14:textFill>
                  <w14:solidFill>
                    <w14:schemeClr w14:val="tx1"/>
                  </w14:solidFill>
                </w14:textFill>
              </w:rPr>
              <w:t>（一）未经省渔业行政主管部门批准向省外输出天然水产种质的，责令改正，可并处1万元以下罚款；（二）从省外引进水产种苗未向县级渔业行政主管部门备案的，责令改正，可并处1000元以下罚款。”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对未经批准向省外输出天然水产种质，或从省外引进水产种苗未备案的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表2-20</w:t>
      </w:r>
      <w:r>
        <w:rPr>
          <w:rFonts w:hint="eastAsia" w:ascii="宋体" w:hAnsi="宋体"/>
          <w:color w:val="000000" w:themeColor="text1"/>
          <w:szCs w:val="21"/>
          <w:lang w:val="en-US" w:eastAsia="zh-CN"/>
          <w14:textFill>
            <w14:solidFill>
              <w14:schemeClr w14:val="tx1"/>
            </w14:solidFill>
          </w14:textFill>
        </w:rPr>
        <w:t>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对违反水产杂交种管理规定的处罚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1.《四川省水产种苗管理办法》第三十条“</w:t>
            </w:r>
            <w:r>
              <w:rPr>
                <w:rFonts w:hint="eastAsia" w:ascii="宋体" w:hAnsi="宋体" w:cs="宋体"/>
                <w:color w:val="000000" w:themeColor="text1"/>
                <w:kern w:val="0"/>
                <w:szCs w:val="21"/>
                <w14:textFill>
                  <w14:solidFill>
                    <w14:schemeClr w14:val="tx1"/>
                  </w14:solidFill>
                </w14:textFill>
              </w:rPr>
              <w:t>违反本办法第十条规定的，由县级以上渔业行政主管部门或其所属的渔政监督管理机构责令改正，可并处2万元以下罚款。”</w:t>
            </w:r>
          </w:p>
          <w:p>
            <w:pPr>
              <w:widowControl/>
              <w:shd w:val="clear" w:color="auto" w:fill="FFFFFF"/>
              <w:ind w:firstLine="48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2.《四川省水产种苗管理办法》</w:t>
            </w:r>
            <w:r>
              <w:rPr>
                <w:rFonts w:hint="eastAsia" w:ascii="宋体" w:hAnsi="宋体" w:cs="宋体"/>
                <w:color w:val="000000" w:themeColor="text1"/>
                <w:kern w:val="0"/>
                <w:szCs w:val="21"/>
                <w14:textFill>
                  <w14:solidFill>
                    <w14:schemeClr w14:val="tx1"/>
                  </w14:solidFill>
                </w14:textFill>
              </w:rPr>
              <w:t>第十条“经济杂交亲本必须使用纯系群体，可育的杂交种不得作为生产繁殖亲本。</w:t>
            </w:r>
          </w:p>
          <w:p>
            <w:pPr>
              <w:widowControl/>
              <w:shd w:val="clear" w:color="auto" w:fill="FFFFFF"/>
              <w:ind w:firstLine="48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任何单位和个人均不得将可育的杂交个体或通过生物工程改变了遗传性的个体及其后代投放到河流、湖泊、水库和与其相通的水域。</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养殖可育的杂交个体和通过生物工程改变了遗传性的个体及其后代的场所，必须采取隔离措施，防止种苗逃逸。”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对违反水产杂交种管理规定的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09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对未按照生产技术操作规程或水产种苗生产许可证的规定生产水产种苗的处罚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1;《四川省水产种苗管理办法》第三十一条“</w:t>
            </w:r>
            <w:r>
              <w:rPr>
                <w:rFonts w:hint="eastAsia" w:ascii="宋体" w:hAnsi="宋体" w:cs="宋体"/>
                <w:color w:val="000000" w:themeColor="text1"/>
                <w:kern w:val="0"/>
                <w:szCs w:val="21"/>
                <w14:textFill>
                  <w14:solidFill>
                    <w14:schemeClr w14:val="tx1"/>
                  </w14:solidFill>
                </w14:textFill>
              </w:rPr>
              <w:t>违反本办法第十四条、第十五条、第十六条、第二十一条规定，未按照生产技术操作规程或水产种苗生产许可证的规定生产水产种苗的，由县级以上渔业行政主管部门或其所属的渔政监督管理机构责令改正，可并处1万元以下罚款。”</w:t>
            </w:r>
          </w:p>
          <w:p>
            <w:pPr>
              <w:pStyle w:val="8"/>
              <w:shd w:val="clear" w:color="auto" w:fill="FFFFFF"/>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2.《四川省水产种苗管理办法》</w:t>
            </w:r>
            <w:r>
              <w:rPr>
                <w:rStyle w:val="11"/>
                <w:rFonts w:hint="eastAsia"/>
                <w:b w:val="0"/>
                <w:bCs w:val="0"/>
                <w:color w:val="000000" w:themeColor="text1"/>
                <w:sz w:val="21"/>
                <w:szCs w:val="21"/>
                <w:shd w:val="clear" w:color="auto" w:fill="FFFFFF"/>
                <w14:textFill>
                  <w14:solidFill>
                    <w14:schemeClr w14:val="tx1"/>
                  </w14:solidFill>
                </w14:textFill>
              </w:rPr>
              <w:t>第十四条“</w:t>
            </w:r>
            <w:r>
              <w:rPr>
                <w:rFonts w:hint="eastAsia"/>
                <w:color w:val="000000" w:themeColor="text1"/>
                <w:sz w:val="21"/>
                <w:szCs w:val="21"/>
                <w:shd w:val="clear" w:color="auto" w:fill="FFFFFF"/>
                <w14:textFill>
                  <w14:solidFill>
                    <w14:schemeClr w14:val="tx1"/>
                  </w14:solidFill>
                </w14:textFill>
              </w:rPr>
              <w:t>原种场应按照国家规定的原种生产技术操作规程搜集、整理、保存、选育、开发、利用适合养殖的原种亲本。</w:t>
            </w:r>
          </w:p>
          <w:p>
            <w:pPr>
              <w:pStyle w:val="8"/>
              <w:shd w:val="clear" w:color="auto" w:fill="FFFFFF"/>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良种场应引进经依法批准的原种、良种，并按照国家规定的良种生产技术操作规程繁育后备亲本或子一代良种亲本。</w:t>
            </w:r>
          </w:p>
          <w:p>
            <w:pPr>
              <w:pStyle w:val="8"/>
              <w:shd w:val="clear" w:color="auto" w:fill="FFFFFF"/>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苗种场应引进原、良种亲本，并按照国家规定的苗种生产技术操作规程繁育苗种，禁止自行选留亲本。”</w:t>
            </w:r>
          </w:p>
          <w:p>
            <w:pPr>
              <w:pStyle w:val="8"/>
              <w:shd w:val="clear" w:color="auto" w:fill="FFFFFF"/>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3.《四川省水产种苗管理办法》</w:t>
            </w:r>
            <w:r>
              <w:rPr>
                <w:rStyle w:val="11"/>
                <w:rFonts w:hint="eastAsia"/>
                <w:b w:val="0"/>
                <w:bCs w:val="0"/>
                <w:color w:val="000000" w:themeColor="text1"/>
                <w:sz w:val="21"/>
                <w:szCs w:val="21"/>
                <w:shd w:val="clear" w:color="auto" w:fill="FFFFFF"/>
                <w14:textFill>
                  <w14:solidFill>
                    <w14:schemeClr w14:val="tx1"/>
                  </w14:solidFill>
                </w14:textFill>
              </w:rPr>
              <w:t>第十五条“</w:t>
            </w:r>
            <w:r>
              <w:rPr>
                <w:rFonts w:hint="eastAsia"/>
                <w:color w:val="000000" w:themeColor="text1"/>
                <w:sz w:val="21"/>
                <w:szCs w:val="21"/>
                <w:shd w:val="clear" w:color="auto" w:fill="FFFFFF"/>
                <w14:textFill>
                  <w14:solidFill>
                    <w14:schemeClr w14:val="tx1"/>
                  </w14:solidFill>
                </w14:textFill>
              </w:rPr>
              <w:t>原种场、良种场和苗种场生产的种苗必须符合国家标准、行业标准或地方标准。</w:t>
            </w:r>
          </w:p>
          <w:p>
            <w:pPr>
              <w:pStyle w:val="8"/>
              <w:shd w:val="clear" w:color="auto" w:fill="FFFFFF"/>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良种场和苗种场必须按照生产技术操作规程定期更换亲本，确保亲本及苗种质量。”</w:t>
            </w:r>
          </w:p>
          <w:p>
            <w:pPr>
              <w:pStyle w:val="8"/>
              <w:shd w:val="clear" w:color="auto" w:fill="FFFFFF"/>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4.《四川省水产种苗管理办法》</w:t>
            </w:r>
            <w:r>
              <w:rPr>
                <w:rStyle w:val="11"/>
                <w:rFonts w:hint="eastAsia"/>
                <w:b w:val="0"/>
                <w:bCs w:val="0"/>
                <w:color w:val="000000" w:themeColor="text1"/>
                <w:sz w:val="21"/>
                <w:szCs w:val="21"/>
                <w:shd w:val="clear" w:color="auto" w:fill="FFFFFF"/>
                <w14:textFill>
                  <w14:solidFill>
                    <w14:schemeClr w14:val="tx1"/>
                  </w14:solidFill>
                </w14:textFill>
              </w:rPr>
              <w:t>第十六条“</w:t>
            </w:r>
            <w:r>
              <w:rPr>
                <w:rFonts w:hint="eastAsia"/>
                <w:color w:val="000000" w:themeColor="text1"/>
                <w:sz w:val="21"/>
                <w:szCs w:val="21"/>
                <w:shd w:val="clear" w:color="auto" w:fill="FFFFFF"/>
                <w14:textFill>
                  <w14:solidFill>
                    <w14:schemeClr w14:val="tx1"/>
                  </w14:solidFill>
                </w14:textFill>
              </w:rPr>
              <w:t>原种场、良种场和苗种场必须建立生产技术档案，对原种、良种及其亲本的引进时间、使用年限、淘汰、更新等情况作详细记录并保存。</w:t>
            </w:r>
          </w:p>
          <w:p>
            <w:pPr>
              <w:pStyle w:val="8"/>
              <w:shd w:val="clear" w:color="auto" w:fill="FFFFFF"/>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原种场、良种场向苗种场提供的亲本或后备亲本，应附有关技术档案资料。”</w:t>
            </w:r>
          </w:p>
          <w:p>
            <w:pPr>
              <w:pStyle w:val="8"/>
              <w:shd w:val="clear" w:color="auto" w:fill="FFFFFF"/>
              <w:spacing w:before="0" w:beforeAutospacing="0" w:after="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5.《四川省水产种苗管理办法》</w:t>
            </w:r>
            <w:r>
              <w:rPr>
                <w:rStyle w:val="11"/>
                <w:rFonts w:hint="eastAsia"/>
                <w:b w:val="0"/>
                <w:bCs w:val="0"/>
                <w:color w:val="000000" w:themeColor="text1"/>
                <w:sz w:val="21"/>
                <w:szCs w:val="21"/>
                <w:shd w:val="clear" w:color="auto" w:fill="FFFFFF"/>
                <w14:textFill>
                  <w14:solidFill>
                    <w14:schemeClr w14:val="tx1"/>
                  </w14:solidFill>
                </w14:textFill>
              </w:rPr>
              <w:t>第二十一条“</w:t>
            </w:r>
            <w:r>
              <w:rPr>
                <w:rFonts w:hint="eastAsia"/>
                <w:color w:val="000000" w:themeColor="text1"/>
                <w:sz w:val="21"/>
                <w:szCs w:val="21"/>
                <w:shd w:val="clear" w:color="auto" w:fill="FFFFFF"/>
                <w14:textFill>
                  <w14:solidFill>
                    <w14:schemeClr w14:val="tx1"/>
                  </w14:solidFill>
                </w14:textFill>
              </w:rPr>
              <w:t>水产种苗生产者应按照水产种苗生产许可证规定的品种和年限从事生产。需变更品种的，应提前办理变更手续;需延期的，应于期满前30日内提出延期申请;在有效期内终止生产的，应办理注销手续。”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olor w:val="000000" w:themeColor="text1"/>
                <w:szCs w:val="21"/>
                <w14:textFill>
                  <w14:solidFill>
                    <w14:schemeClr w14:val="tx1"/>
                  </w14:solidFill>
                </w14:textFill>
              </w:rPr>
              <w:t>对未按照生产技术操作规程或水产种苗生产许可证的规定生产水产种苗的行为</w:t>
            </w:r>
            <w:r>
              <w:rPr>
                <w:rFonts w:hint="eastAsia" w:ascii="宋体" w:hAnsi="宋体" w:cs="仿宋_GB2312"/>
                <w:color w:val="000000" w:themeColor="text1"/>
                <w:szCs w:val="21"/>
                <w14:textFill>
                  <w14:solidFill>
                    <w14:schemeClr w14:val="tx1"/>
                  </w14:solidFill>
                </w14:textFill>
              </w:rPr>
              <w:t>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执行责任：依照生效的行政处罚决定，予以罚款。</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表2-21</w:t>
      </w:r>
      <w:r>
        <w:rPr>
          <w:rFonts w:hint="eastAsia" w:ascii="宋体" w:hAnsi="宋体"/>
          <w:color w:val="000000" w:themeColor="text1"/>
          <w:szCs w:val="21"/>
          <w:lang w:val="en-US" w:eastAsia="zh-CN"/>
          <w14:textFill>
            <w14:solidFill>
              <w14:schemeClr w14:val="tx1"/>
            </w14:solidFill>
          </w14:textFill>
        </w:rPr>
        <w:t>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对经营和推广假、劣水产种苗的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1.《四川省水产种苗管理办法》第三十二条“</w:t>
            </w:r>
            <w:r>
              <w:rPr>
                <w:rFonts w:hint="eastAsia" w:ascii="宋体" w:hAnsi="宋体" w:cs="宋体"/>
                <w:color w:val="000000" w:themeColor="text1"/>
                <w:kern w:val="0"/>
                <w:szCs w:val="21"/>
                <w14:textFill>
                  <w14:solidFill>
                    <w14:schemeClr w14:val="tx1"/>
                  </w14:solidFill>
                </w14:textFill>
              </w:rPr>
              <w:t>违反本办法第二十二条第二款规定的，由县级以上渔业行政主管部门或其所属的渔政监督管理机构责令改正，并处3万元以下罚款。”</w:t>
            </w:r>
          </w:p>
          <w:p>
            <w:pPr>
              <w:pStyle w:val="8"/>
              <w:shd w:val="clear" w:color="auto" w:fill="FFFFFF"/>
              <w:spacing w:before="0" w:beforeAutospacing="0" w:after="0" w:afterAutospacing="0"/>
              <w:ind w:firstLine="420" w:firstLineChars="200"/>
              <w:rPr>
                <w:color w:val="000000" w:themeColor="text1"/>
                <w:sz w:val="21"/>
                <w:szCs w:val="21"/>
                <w:shd w:val="clear" w:color="auto" w:fill="FFFFFF"/>
                <w14:textFill>
                  <w14:solidFill>
                    <w14:schemeClr w14:val="tx1"/>
                  </w14:solidFill>
                </w14:textFill>
              </w:rPr>
            </w:pPr>
            <w:r>
              <w:rPr>
                <w:rFonts w:hint="eastAsia"/>
                <w:color w:val="000000" w:themeColor="text1"/>
                <w:sz w:val="21"/>
                <w:szCs w:val="21"/>
                <w14:textFill>
                  <w14:solidFill>
                    <w14:schemeClr w14:val="tx1"/>
                  </w14:solidFill>
                </w14:textFill>
              </w:rPr>
              <w:t>2.《四川省水产种苗管理办法》</w:t>
            </w:r>
            <w:r>
              <w:rPr>
                <w:rStyle w:val="11"/>
                <w:rFonts w:hint="eastAsia"/>
                <w:b w:val="0"/>
                <w:bCs w:val="0"/>
                <w:color w:val="000000" w:themeColor="text1"/>
                <w:sz w:val="21"/>
                <w:szCs w:val="21"/>
                <w:shd w:val="clear" w:color="auto" w:fill="FFFFFF"/>
                <w14:textFill>
                  <w14:solidFill>
                    <w14:schemeClr w14:val="tx1"/>
                  </w14:solidFill>
                </w14:textFill>
              </w:rPr>
              <w:t>第二十二条“</w:t>
            </w:r>
            <w:r>
              <w:rPr>
                <w:rFonts w:hint="eastAsia"/>
                <w:color w:val="000000" w:themeColor="text1"/>
                <w:sz w:val="21"/>
                <w:szCs w:val="21"/>
                <w:shd w:val="clear" w:color="auto" w:fill="FFFFFF"/>
                <w14:textFill>
                  <w14:solidFill>
                    <w14:schemeClr w14:val="tx1"/>
                  </w14:solidFill>
                </w14:textFill>
              </w:rPr>
              <w:t>禁止进口、出口、引进、输出、经营和推广未经依法批准的原种、良种、品种和杂交种。</w:t>
            </w:r>
          </w:p>
          <w:p>
            <w:pPr>
              <w:pStyle w:val="8"/>
              <w:shd w:val="clear" w:color="auto" w:fill="FFFFFF"/>
              <w:spacing w:before="0" w:beforeAutospacing="0" w:after="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禁止经营和推广假、劣水产种苗。”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对经营和推广假、劣水产种苗的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表2-21</w:t>
      </w:r>
      <w:r>
        <w:rPr>
          <w:rFonts w:hint="eastAsia" w:ascii="宋体" w:hAnsi="宋体"/>
          <w:color w:val="000000" w:themeColor="text1"/>
          <w:szCs w:val="21"/>
          <w:lang w:val="en-US" w:eastAsia="zh-CN"/>
          <w14:textFill>
            <w14:solidFill>
              <w14:schemeClr w14:val="tx1"/>
            </w14:solidFill>
          </w14:textFill>
        </w:rPr>
        <w:t>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对从省外引进或向省外输出未经检疫或不合格的水产种苗的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1.《四川省水产种苗管理办法》</w:t>
            </w:r>
            <w:r>
              <w:rPr>
                <w:rFonts w:hint="eastAsia" w:ascii="宋体" w:hAnsi="宋体" w:cs="宋体"/>
                <w:color w:val="000000" w:themeColor="text1"/>
                <w:kern w:val="0"/>
                <w:szCs w:val="21"/>
                <w14:textFill>
                  <w14:solidFill>
                    <w14:schemeClr w14:val="tx1"/>
                  </w14:solidFill>
                </w14:textFill>
              </w:rPr>
              <w:t>第三十三条“违反本办法第二十六条规定，从省外引进或向省外输出未经检疫或不合格的水产种苗的，由县级以上渔业行政主管部门或其所属的渔政监督管理机构责令改正，处违法所得5倍以下罚款，但最高不得超过3万元；没有违法所得的，处5000元以下罚款。”</w:t>
            </w:r>
          </w:p>
          <w:p>
            <w:pPr>
              <w:pStyle w:val="8"/>
              <w:shd w:val="clear" w:color="auto" w:fill="FFFFFF"/>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2.《四川省水产种苗管理办法》</w:t>
            </w:r>
            <w:r>
              <w:rPr>
                <w:rStyle w:val="11"/>
                <w:rFonts w:hint="eastAsia"/>
                <w:b w:val="0"/>
                <w:bCs w:val="0"/>
                <w:color w:val="000000" w:themeColor="text1"/>
                <w:sz w:val="21"/>
                <w:szCs w:val="21"/>
                <w:shd w:val="clear" w:color="auto" w:fill="FFFFFF"/>
                <w14:textFill>
                  <w14:solidFill>
                    <w14:schemeClr w14:val="tx1"/>
                  </w14:solidFill>
                </w14:textFill>
              </w:rPr>
              <w:t>第二十六条“</w:t>
            </w:r>
            <w:r>
              <w:rPr>
                <w:rFonts w:hint="eastAsia"/>
                <w:color w:val="000000" w:themeColor="text1"/>
                <w:sz w:val="21"/>
                <w:szCs w:val="21"/>
                <w:shd w:val="clear" w:color="auto" w:fill="FFFFFF"/>
                <w14:textFill>
                  <w14:solidFill>
                    <w14:schemeClr w14:val="tx1"/>
                  </w14:solidFill>
                </w14:textFill>
              </w:rPr>
              <w:t>从省外引进水产种苗或向省外输出水产种苗的，应经省水生动物防疫检疫机构或其委托的机构检疫合格并取得水生动物检疫合格证。</w:t>
            </w:r>
          </w:p>
          <w:p>
            <w:pPr>
              <w:pStyle w:val="8"/>
              <w:shd w:val="clear" w:color="auto" w:fill="FFFFFF"/>
              <w:spacing w:before="0" w:beforeAutospacing="0" w:after="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水生动物防疫检疫机构必须在接到申请之日起3日内对受检水产种苗实施检疫并出具检疫结果。”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w:t>
            </w:r>
            <w:r>
              <w:rPr>
                <w:rFonts w:hint="eastAsia" w:ascii="宋体" w:hAnsi="宋体" w:cs="宋体"/>
                <w:color w:val="000000" w:themeColor="text1"/>
                <w:kern w:val="0"/>
                <w:szCs w:val="21"/>
                <w14:textFill>
                  <w14:solidFill>
                    <w14:schemeClr w14:val="tx1"/>
                  </w14:solidFill>
                </w14:textFill>
              </w:rPr>
              <w:t>从省外引进或向省外输出未经检疫或不合格的水产种苗的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表2-21</w:t>
      </w:r>
      <w:r>
        <w:rPr>
          <w:rFonts w:hint="eastAsia" w:ascii="宋体" w:hAnsi="宋体"/>
          <w:color w:val="000000" w:themeColor="text1"/>
          <w:szCs w:val="21"/>
          <w:lang w:val="en-US" w:eastAsia="zh-CN"/>
          <w14:textFill>
            <w14:solidFill>
              <w14:schemeClr w14:val="tx1"/>
            </w14:solidFill>
          </w14:textFill>
        </w:rPr>
        <w:t>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对伪造、变造、涂改、转让、买卖、租借水产种苗生产许可证或水生动物检疫合格证的</w:t>
            </w:r>
            <w:r>
              <w:rPr>
                <w:rFonts w:ascii="宋体" w:hAnsi="宋体" w:cs="宋体"/>
                <w:color w:val="000000" w:themeColor="text1"/>
                <w:kern w:val="0"/>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1.《四川省水产种苗管理办法》</w:t>
            </w:r>
            <w:r>
              <w:rPr>
                <w:rFonts w:hint="eastAsia" w:ascii="宋体" w:hAnsi="宋体" w:cs="宋体"/>
                <w:color w:val="000000" w:themeColor="text1"/>
                <w:kern w:val="0"/>
                <w:szCs w:val="21"/>
                <w14:textFill>
                  <w14:solidFill>
                    <w14:schemeClr w14:val="tx1"/>
                  </w14:solidFill>
                </w14:textFill>
              </w:rPr>
              <w:t>第三十四条</w:t>
            </w:r>
            <w:r>
              <w:rPr>
                <w:rFonts w:hint="eastAsia" w:ascii="宋体" w:hAnsi="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违反本办法第二十条、第二十七条规定的，由县级以上渔业行政主管部门或其所属的渔政监督管理机构处</w:t>
            </w:r>
            <w:r>
              <w:rPr>
                <w:rFonts w:ascii="宋体" w:hAnsi="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万元以下罚款。”</w:t>
            </w:r>
          </w:p>
          <w:p>
            <w:pPr>
              <w:pStyle w:val="8"/>
              <w:shd w:val="clear" w:color="auto" w:fill="FFFFFF"/>
              <w:spacing w:before="0" w:beforeAutospacing="0" w:after="0" w:afterAutospacing="0"/>
              <w:ind w:firstLine="420" w:firstLineChars="200"/>
              <w:rPr>
                <w:rFonts w:ascii="Arial" w:hAnsi="Arial" w:cs="Arial"/>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2.《四川省水产种苗管理办法》</w:t>
            </w:r>
            <w:r>
              <w:rPr>
                <w:rFonts w:ascii="Arial" w:hAnsi="Arial" w:cs="Arial"/>
                <w:color w:val="000000" w:themeColor="text1"/>
                <w:sz w:val="21"/>
                <w:szCs w:val="21"/>
                <w:shd w:val="clear" w:color="auto" w:fill="FFFFFF"/>
                <w14:textFill>
                  <w14:solidFill>
                    <w14:schemeClr w14:val="tx1"/>
                  </w14:solidFill>
                </w14:textFill>
              </w:rPr>
              <w:t>第二十条</w:t>
            </w:r>
            <w:r>
              <w:rPr>
                <w:rFonts w:hint="eastAsia" w:ascii="Arial" w:hAnsi="Arial" w:cs="Arial"/>
                <w:color w:val="000000" w:themeColor="text1"/>
                <w:sz w:val="21"/>
                <w:szCs w:val="21"/>
                <w:shd w:val="clear" w:color="auto" w:fill="FFFFFF"/>
                <w14:textFill>
                  <w14:solidFill>
                    <w14:schemeClr w14:val="tx1"/>
                  </w14:solidFill>
                </w14:textFill>
              </w:rPr>
              <w:t>“</w:t>
            </w:r>
            <w:r>
              <w:rPr>
                <w:rFonts w:ascii="Arial" w:hAnsi="Arial" w:cs="Arial"/>
                <w:color w:val="000000" w:themeColor="text1"/>
                <w:sz w:val="21"/>
                <w:szCs w:val="21"/>
                <w:shd w:val="clear" w:color="auto" w:fill="FFFFFF"/>
                <w14:textFill>
                  <w14:solidFill>
                    <w14:schemeClr w14:val="tx1"/>
                  </w14:solidFill>
                </w14:textFill>
              </w:rPr>
              <w:t>禁止伪造、变造、涂改、转让、买卖、租借水产种苗生产许可证。</w:t>
            </w:r>
            <w:r>
              <w:rPr>
                <w:rFonts w:hint="eastAsia" w:ascii="Arial" w:hAnsi="Arial" w:cs="Arial"/>
                <w:color w:val="000000" w:themeColor="text1"/>
                <w:sz w:val="21"/>
                <w:szCs w:val="21"/>
                <w:shd w:val="clear" w:color="auto" w:fill="FFFFFF"/>
                <w14:textFill>
                  <w14:solidFill>
                    <w14:schemeClr w14:val="tx1"/>
                  </w14:solidFill>
                </w14:textFill>
              </w:rPr>
              <w:t>”</w:t>
            </w:r>
          </w:p>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3.《四川省水产种苗管理办法》</w:t>
            </w:r>
            <w:r>
              <w:rPr>
                <w:rStyle w:val="11"/>
                <w:rFonts w:ascii="Arial" w:hAnsi="Arial" w:cs="Arial"/>
                <w:b w:val="0"/>
                <w:bCs w:val="0"/>
                <w:color w:val="000000" w:themeColor="text1"/>
                <w:szCs w:val="21"/>
                <w:shd w:val="clear" w:color="auto" w:fill="FFFFFF"/>
                <w14:textFill>
                  <w14:solidFill>
                    <w14:schemeClr w14:val="tx1"/>
                  </w14:solidFill>
                </w14:textFill>
              </w:rPr>
              <w:t>第二十七条</w:t>
            </w:r>
            <w:r>
              <w:rPr>
                <w:rStyle w:val="11"/>
                <w:rFonts w:hint="eastAsia" w:ascii="Arial" w:hAnsi="Arial" w:cs="Arial"/>
                <w:b w:val="0"/>
                <w:bCs w:val="0"/>
                <w:color w:val="000000" w:themeColor="text1"/>
                <w:szCs w:val="21"/>
                <w:shd w:val="clear" w:color="auto" w:fill="FFFFFF"/>
                <w14:textFill>
                  <w14:solidFill>
                    <w14:schemeClr w14:val="tx1"/>
                  </w14:solidFill>
                </w14:textFill>
              </w:rPr>
              <w:t>“</w:t>
            </w:r>
            <w:r>
              <w:rPr>
                <w:rFonts w:ascii="Arial" w:hAnsi="Arial" w:cs="Arial"/>
                <w:color w:val="000000" w:themeColor="text1"/>
                <w:szCs w:val="21"/>
                <w:shd w:val="clear" w:color="auto" w:fill="FFFFFF"/>
                <w14:textFill>
                  <w14:solidFill>
                    <w14:schemeClr w14:val="tx1"/>
                  </w14:solidFill>
                </w14:textFill>
              </w:rPr>
              <w:t>禁止伪造、变造、涂改、转让、买卖、租借水生动物检疫合格证</w:t>
            </w:r>
            <w:r>
              <w:rPr>
                <w:rFonts w:hint="eastAsia" w:ascii="Arial" w:hAnsi="Arial" w:cs="Arial"/>
                <w:color w:val="000000" w:themeColor="text1"/>
                <w:szCs w:val="2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立案责任：对伪造、变造、涂改、转让、买卖、租借水产种苗生产许可证或水生动物检疫合格证的行为予以审查，决定是否立案。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表2-21</w:t>
      </w:r>
      <w:r>
        <w:rPr>
          <w:rFonts w:hint="eastAsia" w:ascii="宋体" w:hAnsi="宋体"/>
          <w:color w:val="000000" w:themeColor="text1"/>
          <w:szCs w:val="21"/>
          <w:lang w:val="en-US" w:eastAsia="zh-CN"/>
          <w14:textFill>
            <w14:solidFill>
              <w14:schemeClr w14:val="tx1"/>
            </w14:solidFill>
          </w14:textFill>
        </w:rPr>
        <w:t>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对未经定点从事生猪屠宰活动，冒用、使用伪造、出借、转让生猪定点屠宰证书或者生猪定点屠宰标志牌的处罚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hd w:val="clear" w:color="auto" w:fill="FFFFFF"/>
              <w:spacing w:before="0" w:beforeAutospacing="0" w:after="0" w:afterAutospacing="0"/>
              <w:ind w:firstLine="420" w:firstLineChars="200"/>
              <w:rPr>
                <w:rFonts w:cs="仿宋_GB2312"/>
                <w:color w:val="000000" w:themeColor="text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生猪屠宰管理条例》第二十四条“违反本条例规定，未经定点从事生猪屠宰活动的，由畜牧兽医行政主管部门予以取缔，没收生猪、生猪产品、屠宰工具和设备以及违法所得，并处货值金额3倍以上5倍以下的罚款；货值金额难以确定的，对单位并处10万元以上20万元以下的罚款，对个人并处5000元以上1万元以下的罚款；构成犯罪的，依法追究刑事责任。　　冒用或者使用伪造的生猪定点屠宰证书或者生猪定点屠宰标志牌的，依照前款的规定处罚。　　生猪定点屠宰厂（场）出借、转让生猪定点屠宰证书或者生猪定点屠宰标志牌的，由设区的市级人民政府取消其生猪定点屠宰厂（场）资格；有违法所得的，由畜牧兽医行政主管部门没收违法所得。”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w:t>
            </w:r>
            <w:r>
              <w:rPr>
                <w:rFonts w:hint="eastAsia" w:ascii="宋体" w:hAnsi="宋体" w:cs="宋体"/>
                <w:color w:val="000000" w:themeColor="text1"/>
                <w:kern w:val="0"/>
                <w:szCs w:val="21"/>
                <w14:textFill>
                  <w14:solidFill>
                    <w14:schemeClr w14:val="tx1"/>
                  </w14:solidFill>
                </w14:textFill>
              </w:rPr>
              <w:t>未经定点从事生猪屠宰活动，冒用、使用伪造、出借、转让生猪定点屠宰证书或者生猪定点屠宰标志牌的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表2-21</w:t>
      </w:r>
      <w:r>
        <w:rPr>
          <w:rFonts w:hint="eastAsia" w:ascii="宋体" w:hAnsi="宋体"/>
          <w:color w:val="000000" w:themeColor="text1"/>
          <w:szCs w:val="21"/>
          <w:lang w:val="en-US" w:eastAsia="zh-CN"/>
          <w14:textFill>
            <w14:solidFill>
              <w14:schemeClr w14:val="tx1"/>
            </w14:solidFill>
          </w14:textFill>
        </w:rPr>
        <w:t>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对生猪定点屠宰厂（场）不按操作规程、技术要求、相关制度规定屠宰生猪的处罚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hd w:val="clear" w:color="auto" w:fill="FFFFFF"/>
              <w:spacing w:before="0" w:beforeAutospacing="0" w:after="0" w:afterAutospacing="0"/>
              <w:ind w:firstLine="420" w:firstLineChars="200"/>
              <w:jc w:val="both"/>
              <w:rPr>
                <w:bCs/>
                <w:color w:val="000000" w:themeColor="text1"/>
                <w:sz w:val="21"/>
                <w:szCs w:val="21"/>
                <w14:textFill>
                  <w14:solidFill>
                    <w14:schemeClr w14:val="tx1"/>
                  </w14:solidFill>
                </w14:textFill>
              </w:rPr>
            </w:pPr>
            <w:r>
              <w:rPr>
                <w:rFonts w:hint="eastAsia" w:cs="仿宋_GB2312"/>
                <w:color w:val="000000" w:themeColor="text1"/>
                <w:sz w:val="21"/>
                <w:szCs w:val="21"/>
                <w14:textFill>
                  <w14:solidFill>
                    <w14:schemeClr w14:val="tx1"/>
                  </w14:solidFill>
                </w14:textFill>
              </w:rPr>
              <w:t>《生猪屠宰管理条例》第二十五条第一项“</w:t>
            </w:r>
            <w:r>
              <w:rPr>
                <w:rFonts w:hint="eastAsia"/>
                <w:bCs/>
                <w:color w:val="000000" w:themeColor="text1"/>
                <w:sz w:val="21"/>
                <w:szCs w:val="21"/>
                <w:shd w:val="clear" w:color="auto" w:fill="FFFFFF"/>
                <w14:textFill>
                  <w14:solidFill>
                    <w14:schemeClr w14:val="tx1"/>
                  </w14:solidFill>
                </w14:textFill>
              </w:rPr>
              <w:t>生猪定点屠宰厂（场）有下列情形之一的，由畜牧兽医行政主管部门责令限期改正，处2万元以上5万元以下的罚款；逾期不改正的，责令停业整顿，对其主要负责人处5000元以上1万元以下的罚款：</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宋体"/>
                <w:bCs/>
                <w:color w:val="000000" w:themeColor="text1"/>
                <w:szCs w:val="21"/>
                <w:shd w:val="clear" w:color="auto" w:fill="FFFFFF"/>
                <w14:textFill>
                  <w14:solidFill>
                    <w14:schemeClr w14:val="tx1"/>
                  </w14:solidFill>
                </w14:textFill>
              </w:rPr>
              <w:t>（一）屠宰生猪不符合国家规定的操作规程和技术要求的；</w:t>
            </w:r>
            <w:r>
              <w:rPr>
                <w:rFonts w:hint="eastAsia" w:ascii="宋体" w:hAnsi="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对生猪定点屠宰厂（场）不按操作规程、技术要求、相关制度规定屠宰生猪的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表2-21</w:t>
      </w:r>
      <w:r>
        <w:rPr>
          <w:rFonts w:hint="eastAsia" w:ascii="宋体" w:hAnsi="宋体"/>
          <w:color w:val="000000" w:themeColor="text1"/>
          <w:szCs w:val="21"/>
          <w:lang w:val="en-US" w:eastAsia="zh-CN"/>
          <w14:textFill>
            <w14:solidFill>
              <w14:schemeClr w14:val="tx1"/>
            </w14:solidFill>
          </w14:textFill>
        </w:rPr>
        <w:t>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对出厂（场）未经肉品品质检验或者经肉品品质检验不合格的生猪产品的处罚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《生猪屠宰管理条例》第二十六条“</w:t>
            </w:r>
            <w:r>
              <w:rPr>
                <w:rFonts w:hint="eastAsia" w:ascii="宋体" w:hAnsi="宋体" w:cs="宋体"/>
                <w:bCs/>
                <w:color w:val="000000" w:themeColor="text1"/>
                <w:szCs w:val="21"/>
                <w:shd w:val="clear" w:color="auto" w:fill="FFFFFF"/>
                <w14:textFill>
                  <w14:solidFill>
                    <w14:schemeClr w14:val="tx1"/>
                  </w14:solidFill>
                </w14:textFill>
              </w:rPr>
              <w:t>生猪定点屠宰厂（场）出厂（场）未经肉品品质检验或者经肉品品质检验不合格的生猪产品的，由畜牧兽医行政主管部门责令停业整顿，没收生猪产品和违法所得，并处货值金额1倍以上3倍以下的罚款，对其主要负责人处1万元以上2万元以下的罚款；货值金额难以确定的，并处5万元以上10万元以下的罚款；造成严重后果的，由设区的市级人民政府取消其生猪定点屠宰厂（场）资格；构成犯罪的，依法追究刑事责任。</w:t>
            </w:r>
            <w:r>
              <w:rPr>
                <w:rFonts w:hint="eastAsia" w:ascii="宋体" w:hAnsi="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对出厂（场）未经肉品品质检验或者经肉品品质检验不合格的生猪产品的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表2-21</w:t>
      </w:r>
      <w:r>
        <w:rPr>
          <w:rFonts w:hint="eastAsia" w:ascii="宋体" w:hAnsi="宋体"/>
          <w:color w:val="000000" w:themeColor="text1"/>
          <w:szCs w:val="21"/>
          <w:lang w:val="en-US" w:eastAsia="zh-CN"/>
          <w14:textFill>
            <w14:solidFill>
              <w14:schemeClr w14:val="tx1"/>
            </w14:solidFill>
          </w14:textFill>
        </w:rPr>
        <w:t>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对生猪、生猪产品注水或者注入其他物质的处罚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hd w:val="clear" w:color="auto" w:fill="FFFFFF"/>
              <w:spacing w:before="0" w:beforeAutospacing="0" w:after="0" w:afterAutospacing="0"/>
              <w:ind w:firstLine="420" w:firstLineChars="200"/>
              <w:jc w:val="both"/>
              <w:rPr>
                <w:bCs/>
                <w:color w:val="000000" w:themeColor="text1"/>
                <w:sz w:val="21"/>
                <w:szCs w:val="21"/>
                <w14:textFill>
                  <w14:solidFill>
                    <w14:schemeClr w14:val="tx1"/>
                  </w14:solidFill>
                </w14:textFill>
              </w:rPr>
            </w:pPr>
            <w:r>
              <w:rPr>
                <w:rFonts w:hint="eastAsia" w:cs="仿宋_GB2312"/>
                <w:color w:val="000000" w:themeColor="text1"/>
                <w:sz w:val="21"/>
                <w:szCs w:val="21"/>
                <w14:textFill>
                  <w14:solidFill>
                    <w14:schemeClr w14:val="tx1"/>
                  </w14:solidFill>
                </w14:textFill>
              </w:rPr>
              <w:t>《生猪屠宰管理条例》第二十七条“</w:t>
            </w:r>
            <w:r>
              <w:rPr>
                <w:rFonts w:hint="eastAsia"/>
                <w:bCs/>
                <w:color w:val="000000" w:themeColor="text1"/>
                <w:sz w:val="21"/>
                <w:szCs w:val="21"/>
                <w:shd w:val="clear" w:color="auto" w:fill="FFFFFF"/>
                <w14:textFill>
                  <w14:solidFill>
                    <w14:schemeClr w14:val="tx1"/>
                  </w14:solidFill>
                </w14:textFill>
              </w:rPr>
              <w:t>生猪定点屠宰厂（场）、其他单位或者个人对生猪、生猪产品注水或者注入其他物质的，由畜牧兽医行政主管部门没收注水或者注入其他物质的生猪、生猪产品、注水工具和设备以及违法所得，并处货值金额3倍以上5倍以下的罚款，对生猪定点屠宰厂（场）或者其他单位的主要负责人处1万元以上2万元以下的罚款；货值金额难以确定的，对生猪定点屠宰厂（场）或者其他单位并处5万元以上10万元以下的罚款，对个人并处1万元以上2万元以下的罚款；构成犯罪的，依法追究刑事责任。</w:t>
            </w:r>
          </w:p>
          <w:p>
            <w:pPr>
              <w:pStyle w:val="8"/>
              <w:shd w:val="clear" w:color="auto" w:fill="FFFFFF"/>
              <w:spacing w:before="0" w:beforeAutospacing="0" w:after="0" w:afterAutospacing="0"/>
              <w:ind w:firstLine="420" w:firstLineChars="200"/>
              <w:jc w:val="both"/>
              <w:rPr>
                <w:color w:val="000000" w:themeColor="text1"/>
                <w:szCs w:val="21"/>
                <w14:textFill>
                  <w14:solidFill>
                    <w14:schemeClr w14:val="tx1"/>
                  </w14:solidFill>
                </w14:textFill>
              </w:rPr>
            </w:pPr>
            <w:r>
              <w:rPr>
                <w:rFonts w:hint="eastAsia"/>
                <w:bCs/>
                <w:color w:val="000000" w:themeColor="text1"/>
                <w:sz w:val="21"/>
                <w:szCs w:val="21"/>
                <w:shd w:val="clear" w:color="auto" w:fill="FFFFFF"/>
                <w14:textFill>
                  <w14:solidFill>
                    <w14:schemeClr w14:val="tx1"/>
                  </w14:solidFill>
                </w14:textFill>
              </w:rPr>
              <w:t>生猪定点屠宰厂（场）对生猪、生猪产品注水或者注入其他物质的，除依照前款的规定处罚外，还应当由畜牧兽医行政主管部门责令停业整顿；造成严重后果，或者两次以上对生猪、生猪产品注水或者注入其他物质的，由设区的市级人民政府取消其生猪定点屠宰厂（场）资格。</w:t>
            </w:r>
            <w:r>
              <w:rPr>
                <w:rFonts w:hint="eastAsia"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立案责任：对生猪、生猪产品注水或者注入其他物质的行为予以审查，决定是否立案。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表2-21</w:t>
      </w:r>
      <w:r>
        <w:rPr>
          <w:rFonts w:hint="eastAsia" w:ascii="宋体" w:hAnsi="宋体"/>
          <w:color w:val="000000" w:themeColor="text1"/>
          <w:szCs w:val="21"/>
          <w:lang w:val="en-US" w:eastAsia="zh-CN"/>
          <w14:textFill>
            <w14:solidFill>
              <w14:schemeClr w14:val="tx1"/>
            </w14:solidFill>
          </w14:textFill>
        </w:rPr>
        <w:t>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对生猪定点屠宰厂（场）屠宰注水或者注入其他物质的生猪的处罚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hd w:val="clear" w:color="auto" w:fill="FFFFFF"/>
              <w:spacing w:before="0" w:beforeAutospacing="0" w:after="0" w:afterAutospacing="0"/>
              <w:ind w:firstLine="420" w:firstLineChars="200"/>
              <w:jc w:val="both"/>
              <w:rPr>
                <w:color w:val="000000" w:themeColor="text1"/>
                <w:szCs w:val="21"/>
                <w14:textFill>
                  <w14:solidFill>
                    <w14:schemeClr w14:val="tx1"/>
                  </w14:solidFill>
                </w14:textFill>
              </w:rPr>
            </w:pPr>
            <w:r>
              <w:rPr>
                <w:rFonts w:hint="eastAsia" w:cs="仿宋_GB2312"/>
                <w:color w:val="000000" w:themeColor="text1"/>
                <w:sz w:val="21"/>
                <w:szCs w:val="21"/>
                <w14:textFill>
                  <w14:solidFill>
                    <w14:schemeClr w14:val="tx1"/>
                  </w14:solidFill>
                </w14:textFill>
              </w:rPr>
              <w:t>《生猪屠宰管理条例》第二十八条“</w:t>
            </w:r>
            <w:r>
              <w:rPr>
                <w:rFonts w:hint="eastAsia"/>
                <w:bCs/>
                <w:color w:val="000000" w:themeColor="text1"/>
                <w:sz w:val="21"/>
                <w:szCs w:val="21"/>
                <w:shd w:val="clear" w:color="auto" w:fill="FFFFFF"/>
                <w14:textFill>
                  <w14:solidFill>
                    <w14:schemeClr w14:val="tx1"/>
                  </w14:solidFill>
                </w14:textFill>
              </w:rPr>
              <w:t>生猪定点屠宰厂（场）屠宰注水或者注入其他物质的生猪的，由畜牧兽医行政主管部门责令改正，没收注水或者注入其他物质的生猪、生猪产品以及违法所得，并处货值金额1倍以上3倍以下的罚款，对其主要负责人处1万元以上2万元以下的罚款；货值金额难以确定的，并处2万元以上5万元以下的罚款；拒不改正的，责令停业整顿；造成严重后果的，由设区的市级人民政府取消其生猪定点屠宰厂（场）资格。</w:t>
            </w:r>
            <w:r>
              <w:rPr>
                <w:bCs/>
                <w:color w:val="000000" w:themeColor="text1"/>
                <w:sz w:val="21"/>
                <w:szCs w:val="21"/>
                <w:shd w:val="clear" w:color="auto" w:fill="FFFFFF"/>
                <w14:textFill>
                  <w14:solidFill>
                    <w14:schemeClr w14:val="tx1"/>
                  </w14:solidFill>
                </w14:textFill>
              </w:rPr>
              <w:t>”</w:t>
            </w:r>
            <w:r>
              <w:rPr>
                <w:rFonts w:hint="eastAsia"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立案责任：对</w:t>
            </w:r>
            <w:r>
              <w:rPr>
                <w:rFonts w:hint="eastAsia" w:ascii="宋体" w:hAnsi="宋体" w:cs="宋体"/>
                <w:color w:val="000000" w:themeColor="text1"/>
                <w:kern w:val="0"/>
                <w:szCs w:val="21"/>
                <w14:textFill>
                  <w14:solidFill>
                    <w14:schemeClr w14:val="tx1"/>
                  </w14:solidFill>
                </w14:textFill>
              </w:rPr>
              <w:t>生猪定点屠宰厂（场）屠宰注水或者注入其他物质的生猪的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表2-21</w:t>
      </w:r>
      <w:r>
        <w:rPr>
          <w:rFonts w:hint="eastAsia" w:ascii="宋体" w:hAnsi="宋体"/>
          <w:color w:val="000000" w:themeColor="text1"/>
          <w:szCs w:val="21"/>
          <w:lang w:val="en-US" w:eastAsia="zh-CN"/>
          <w14:textFill>
            <w14:solidFill>
              <w14:schemeClr w14:val="tx1"/>
            </w14:solidFill>
          </w14:textFill>
        </w:rPr>
        <w:t>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对为违法生猪屠宰相关活动提供场所的处罚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《生猪屠宰管理条例》第三十条“</w:t>
            </w:r>
            <w:r>
              <w:rPr>
                <w:rFonts w:hint="eastAsia" w:ascii="宋体" w:hAnsi="宋体" w:cs="宋体"/>
                <w:bCs/>
                <w:color w:val="000000" w:themeColor="text1"/>
                <w:szCs w:val="21"/>
                <w:shd w:val="clear" w:color="auto" w:fill="FFFFFF"/>
                <w14:textFill>
                  <w14:solidFill>
                    <w14:schemeClr w14:val="tx1"/>
                  </w14:solidFill>
                </w14:textFill>
              </w:rPr>
              <w:t>为未经定点违法从事生猪屠宰活动的单位或者个人提供生猪屠宰场所或者生猪产品储存设施，或者为对生猪、生猪产品注水或者注入其他物质的单位或者个人提供场所的，由畜牧兽医行政主管部门责令改正，没收违法所得，对单位并处2万元以上5万元以下的罚款，对个人并处5000元以上1万元以下的罚款。</w:t>
            </w:r>
            <w:r>
              <w:rPr>
                <w:rFonts w:hint="eastAsia" w:ascii="宋体" w:hAnsi="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对为违法生猪屠宰相关活动提供场所的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19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对小型生猪屠宰场点超出限定区域销售生猪产品的处罚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11" w:firstLineChars="196"/>
              <w:jc w:val="left"/>
              <w:rPr>
                <w:rFonts w:ascii="宋体" w:hAnsi="宋体"/>
                <w:color w:val="000000" w:themeColor="text1"/>
                <w:kern w:val="0"/>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《四川省生猪屠宰管理办法》第三十条“小型生猪屠宰场点超出限定区域销售生猪产品的，由县级以上商务主管部门责令改正并可处2000元以上1万元以下罚款；情节严重的，处1万元以上3万元以下罚款。”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对小型生猪屠宰场点超出限定区域销售生猪产品的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决定责任：作出</w:t>
            </w:r>
            <w:r>
              <w:rPr>
                <w:rFonts w:ascii="宋体" w:hAnsi="宋体" w:cs="仿宋_GB2312"/>
                <w:color w:val="000000" w:themeColor="text1"/>
                <w:szCs w:val="21"/>
                <w14:textFill>
                  <w14:solidFill>
                    <w14:schemeClr w14:val="tx1"/>
                  </w14:solidFill>
                </w14:textFill>
              </w:rPr>
              <w:t>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w:t>
            </w:r>
            <w:r>
              <w:rPr>
                <w:rFonts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行政</w:t>
            </w:r>
            <w:r>
              <w:rPr>
                <w:rFonts w:ascii="宋体" w:hAnsi="宋体" w:cs="仿宋_GB2312"/>
                <w:color w:val="000000" w:themeColor="text1"/>
                <w:szCs w:val="21"/>
                <w14:textFill>
                  <w14:solidFill>
                    <w14:schemeClr w14:val="tx1"/>
                  </w14:solidFill>
                </w14:textFill>
              </w:rPr>
              <w:t>处罚决定书》</w:t>
            </w:r>
            <w:r>
              <w:rPr>
                <w:rFonts w:hint="eastAsia" w:ascii="宋体" w:hAnsi="宋体" w:cs="仿宋_GB2312"/>
                <w:color w:val="000000" w:themeColor="text1"/>
                <w:szCs w:val="21"/>
                <w14:textFill>
                  <w14:solidFill>
                    <w14:schemeClr w14:val="tx1"/>
                  </w14:solidFill>
                </w14:textFill>
              </w:rPr>
              <w:t>送达当事人。</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表2-22</w:t>
      </w:r>
      <w:r>
        <w:rPr>
          <w:rFonts w:hint="eastAsia" w:ascii="宋体" w:hAnsi="宋体"/>
          <w:color w:val="000000" w:themeColor="text1"/>
          <w:szCs w:val="21"/>
          <w:lang w:val="en-US" w:eastAsia="zh-CN"/>
          <w14:textFill>
            <w14:solidFill>
              <w14:schemeClr w14:val="tx1"/>
            </w14:solidFill>
          </w14:textFill>
        </w:rPr>
        <w:t>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对屠宰技术人员未持有县级以上医疗机构开具的健康证明上岗的处罚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color w:val="000000" w:themeColor="text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1.《生猪屠宰管理条例实施办法》</w:t>
            </w:r>
            <w:r>
              <w:rPr>
                <w:rStyle w:val="11"/>
                <w:rFonts w:hint="eastAsia"/>
                <w:b w:val="0"/>
                <w:bCs w:val="0"/>
                <w:color w:val="000000" w:themeColor="text1"/>
                <w14:textFill>
                  <w14:solidFill>
                    <w14:schemeClr w14:val="tx1"/>
                  </w14:solidFill>
                </w14:textFill>
              </w:rPr>
              <w:t>第七条第三项、第四项“</w:t>
            </w:r>
            <w:r>
              <w:rPr>
                <w:rFonts w:hint="eastAsia"/>
                <w:color w:val="000000" w:themeColor="text1"/>
                <w14:textFill>
                  <w14:solidFill>
                    <w14:schemeClr w14:val="tx1"/>
                  </w14:solidFill>
                </w14:textFill>
              </w:rPr>
              <w:t>生猪定点屠宰厂（场）的设立应符合《条例》第八条规定的条件。</w:t>
            </w:r>
          </w:p>
          <w:p>
            <w:pPr>
              <w:widowControl/>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（三）依照《条例》第八条第（三）项的规定，生猪定点屠宰厂（场）必须配备与屠宰规模相适应的屠宰技术人员。屠宰技术人员必须持有县级以上医疗机构开具的健康证明。</w:t>
            </w:r>
          </w:p>
          <w:p>
            <w:pPr>
              <w:widowControl/>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（四）依照《条例》第八条第（四）项的规定，生猪定点屠宰厂（场）必须配备与屠宰规模相适应、经考核合格的肉品品质检验人员。”</w:t>
            </w:r>
          </w:p>
          <w:p>
            <w:pPr>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2.《四川省生猪屠宰管理办法》第三十一条“生猪定点屠宰厂（场）和小型生猪屠宰场点有下列情形之一的，由商务主管部门责令改正并可处500元以上2000元以下罚款：（一）从事肉品品质检验的人员未经考核合格上岗的。（二）屠宰技术人员未持有县级以上医疗机构开具的健康证明上岗的。”</w:t>
            </w:r>
          </w:p>
          <w:p>
            <w:pPr>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方正楷体简体"/>
                <w:color w:val="000000" w:themeColor="text1"/>
                <w:szCs w:val="21"/>
                <w:shd w:val="clear" w:color="auto" w:fill="FFFFFF"/>
                <w14:textFill>
                  <w14:solidFill>
                    <w14:schemeClr w14:val="tx1"/>
                  </w14:solidFill>
                </w14:textFill>
              </w:rPr>
              <w:t>3.《国务院机构改革和职能转变方案》“</w:t>
            </w:r>
            <w:r>
              <w:rPr>
                <w:rFonts w:hint="eastAsia" w:ascii="宋体" w:hAnsi="宋体" w:cs="仿宋"/>
                <w:color w:val="000000" w:themeColor="text1"/>
                <w:szCs w:val="21"/>
                <w:shd w:val="clear" w:color="auto" w:fill="FFFFFF"/>
                <w14:textFill>
                  <w14:solidFill>
                    <w14:schemeClr w14:val="tx1"/>
                  </w14:solidFill>
                </w14:textFill>
              </w:rPr>
              <w:t>将商务部门生猪定点屠宰行业管理职能划入农业部，包括起草相关法律法规草案，制定配套规章、规范；制定行业发展规划；负责行业统计；负责屠宰环节质量安全监督管理，组织开展监督检查、技术鉴定等活动。生猪屠宰管理职能调整后，各级农业畜牧部门承担生猪定点屠宰行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对屠宰技术人员未持有县级以上医疗机构开具的健康证明上岗的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表2-22</w:t>
      </w:r>
      <w:r>
        <w:rPr>
          <w:rFonts w:hint="eastAsia" w:ascii="宋体" w:hAnsi="宋体"/>
          <w:color w:val="000000" w:themeColor="text1"/>
          <w:szCs w:val="21"/>
          <w:lang w:val="en-US" w:eastAsia="zh-CN"/>
          <w14:textFill>
            <w14:solidFill>
              <w14:schemeClr w14:val="tx1"/>
            </w14:solidFill>
          </w14:textFill>
        </w:rPr>
        <w:t>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对未取得农药生产许可证农产农药或者生产假农药的处罚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《农药管理条例》第五十二条第一款</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对未取得农药生产许可证农产农药或者生产假农药的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表2-22</w:t>
      </w:r>
      <w:r>
        <w:rPr>
          <w:rFonts w:hint="eastAsia" w:ascii="宋体" w:hAnsi="宋体"/>
          <w:color w:val="000000" w:themeColor="text1"/>
          <w:szCs w:val="21"/>
          <w:lang w:val="en-US" w:eastAsia="zh-CN"/>
          <w14:textFill>
            <w14:solidFill>
              <w14:schemeClr w14:val="tx1"/>
            </w14:solidFill>
          </w14:textFill>
        </w:rPr>
        <w:t>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对取得农药生产许可证的农药生产企业不再符合规定条件继续生产农药的处罚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《农药管理条例》第五十二条第二款</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取得农药生产许可证的农药生产企业不再符合规定条件继续生产农药的，由县级以上地方人民政府农业主管部门责令限期整改；逾期拒不整改或者整改后仍不符合规定条件的，由发证机关吊销农药生产许可证。</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对取得农药生产许可证的农药生产企业不再符合规定条件继续生产农药的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表2-22</w:t>
      </w:r>
      <w:r>
        <w:rPr>
          <w:rFonts w:hint="eastAsia" w:ascii="宋体" w:hAnsi="宋体"/>
          <w:color w:val="000000" w:themeColor="text1"/>
          <w:szCs w:val="21"/>
          <w:lang w:val="en-US" w:eastAsia="zh-CN"/>
          <w14:textFill>
            <w14:solidFill>
              <w14:schemeClr w14:val="tx1"/>
            </w14:solidFill>
          </w14:textFill>
        </w:rPr>
        <w:t>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对委托未取得农药生产许可证的受托人加工分装农药，或者委托加工、分装假农药、劣质农药的处罚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《农药管理条例》</w:t>
            </w:r>
            <w:r>
              <w:rPr>
                <w:rFonts w:hint="eastAsia" w:ascii="宋体" w:hAnsi="宋体" w:cs="宋体"/>
                <w:color w:val="000000" w:themeColor="text1"/>
                <w:szCs w:val="21"/>
                <w14:textFill>
                  <w14:solidFill>
                    <w14:schemeClr w14:val="tx1"/>
                  </w14:solidFill>
                </w14:textFill>
              </w:rPr>
              <w:t>第五十二条第四款“委托未取得农药生产许可证的受托人加工、分装农药，或者委托加工、分装假农药、劣质农药的，对委托人和受托人均依照本条第一款、第三款的规定处罚。</w:t>
            </w:r>
            <w:r>
              <w:rPr>
                <w:rFonts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对委托未取得农药生产许可证的受托人加工分装农药，或者委托加工、分装假农药、劣质农药的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表2-22</w:t>
      </w:r>
      <w:r>
        <w:rPr>
          <w:rFonts w:hint="eastAsia" w:ascii="宋体" w:hAnsi="宋体"/>
          <w:color w:val="000000" w:themeColor="text1"/>
          <w:szCs w:val="21"/>
          <w:lang w:val="en-US" w:eastAsia="zh-CN"/>
          <w14:textFill>
            <w14:solidFill>
              <w14:schemeClr w14:val="tx1"/>
            </w14:solidFill>
          </w14:textFill>
        </w:rPr>
        <w:t>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对农药生产企业生产劣质农药的处罚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Cs w:val="21"/>
                <w14:textFill>
                  <w14:solidFill>
                    <w14:schemeClr w14:val="tx1"/>
                  </w14:solidFill>
                </w14:textFill>
              </w:rPr>
            </w:pPr>
            <w:r>
              <w:rPr>
                <w:color w:val="000000" w:themeColor="text1"/>
                <w:sz w:val="21"/>
                <w:szCs w:val="21"/>
                <w14:textFill>
                  <w14:solidFill>
                    <w14:schemeClr w14:val="tx1"/>
                  </w14:solidFill>
                </w14:textFill>
              </w:rPr>
              <w:t>《农药管理条例》</w:t>
            </w:r>
            <w:r>
              <w:rPr>
                <w:rFonts w:hint="eastAsia"/>
                <w:color w:val="000000" w:themeColor="text1"/>
                <w:sz w:val="21"/>
                <w:szCs w:val="21"/>
                <w14:textFill>
                  <w14:solidFill>
                    <w14:schemeClr w14:val="tx1"/>
                  </w14:solidFill>
                </w14:textFill>
              </w:rPr>
              <w:t>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对农药生产企业生产劣质农药的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表2-22</w:t>
      </w:r>
      <w:r>
        <w:rPr>
          <w:rFonts w:hint="eastAsia" w:ascii="宋体" w:hAnsi="宋体"/>
          <w:color w:val="000000" w:themeColor="text1"/>
          <w:szCs w:val="21"/>
          <w:lang w:val="en-US" w:eastAsia="zh-CN"/>
          <w14:textFill>
            <w14:solidFill>
              <w14:schemeClr w14:val="tx1"/>
            </w14:solidFill>
          </w14:textFill>
        </w:rPr>
        <w:t>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对采购、使用未依法附具产品质量检验合格证、未依法取得有关许可证明文件原材料的处罚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一)采购、使用未依法附具产品质量检验合格证、未依法取得有关许可证明文件的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对采购、使用未依法附具产品质量检验合格证、未依法取得有关许可证明文件原材料的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表2-22</w:t>
      </w:r>
      <w:r>
        <w:rPr>
          <w:rFonts w:hint="eastAsia" w:ascii="宋体" w:hAnsi="宋体"/>
          <w:color w:val="000000" w:themeColor="text1"/>
          <w:szCs w:val="21"/>
          <w:lang w:val="en-US" w:eastAsia="zh-CN"/>
          <w14:textFill>
            <w14:solidFill>
              <w14:schemeClr w14:val="tx1"/>
            </w14:solidFill>
          </w14:textFill>
        </w:rPr>
        <w:t>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对出厂销售未经质量检验合格并附具产品质量检验合格证的农药的处罚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二)出厂销售未经质量检验合格并附具产品质量检验合格证的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14:textFill>
                  <w14:solidFill>
                    <w14:schemeClr w14:val="tx1"/>
                  </w14:solidFill>
                </w14:textFill>
              </w:rPr>
              <w:t>对出厂销售未经质量检验合格并附具产品质量检验合格证的农药的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表2-22</w:t>
      </w:r>
      <w:r>
        <w:rPr>
          <w:rFonts w:hint="eastAsia" w:ascii="宋体" w:hAnsi="宋体"/>
          <w:color w:val="000000" w:themeColor="text1"/>
          <w:szCs w:val="21"/>
          <w:lang w:val="en-US" w:eastAsia="zh-CN"/>
          <w14:textFill>
            <w14:solidFill>
              <w14:schemeClr w14:val="tx1"/>
            </w14:solidFill>
          </w14:textFill>
        </w:rPr>
        <w:t>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对生产的农药包装、标签、说明书不符合规定的处罚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三)生产的农药包装、标签、说明书不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对生产的农药包装、标签、说明书不符合规定的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表2-22</w:t>
      </w:r>
      <w:r>
        <w:rPr>
          <w:rFonts w:hint="eastAsia" w:ascii="宋体" w:hAnsi="宋体"/>
          <w:color w:val="000000" w:themeColor="text1"/>
          <w:szCs w:val="21"/>
          <w:lang w:val="en-US" w:eastAsia="zh-CN"/>
          <w14:textFill>
            <w14:solidFill>
              <w14:schemeClr w14:val="tx1"/>
            </w14:solidFill>
          </w14:textFill>
        </w:rPr>
        <w:t>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对不召回依法应当召回的农药的处罚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四)不召回依法应当召回的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对不召回依法应当召回的农药的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29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对农药生产企业不执行原材料进货、农药出厂销售记录制度，或者不履行农药废弃物回收义务的处罚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对农药生产企业不执行原材料进货、农药出厂销售记录制度，或者不履行农药废弃物回收义务的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表2-23</w:t>
      </w:r>
      <w:r>
        <w:rPr>
          <w:rFonts w:hint="eastAsia" w:ascii="宋体" w:hAnsi="宋体"/>
          <w:color w:val="000000" w:themeColor="text1"/>
          <w:szCs w:val="21"/>
          <w:lang w:val="en-US" w:eastAsia="zh-CN"/>
          <w14:textFill>
            <w14:solidFill>
              <w14:schemeClr w14:val="tx1"/>
            </w14:solidFill>
          </w14:textFill>
        </w:rPr>
        <w:t>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对</w:t>
            </w:r>
            <w:r>
              <w:rPr>
                <w:color w:val="000000" w:themeColor="text1"/>
                <w14:textFill>
                  <w14:solidFill>
                    <w14:schemeClr w14:val="tx1"/>
                  </w14:solidFill>
                </w14:textFill>
              </w:rPr>
              <w:t>未取得农药经营许可证经营农药</w:t>
            </w:r>
            <w:r>
              <w:rPr>
                <w:rFonts w:hint="eastAsia"/>
                <w:color w:val="000000" w:themeColor="text1"/>
                <w14:textFill>
                  <w14:solidFill>
                    <w14:schemeClr w14:val="tx1"/>
                  </w14:solidFill>
                </w14:textFill>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五十五条“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pStyle w:val="8"/>
              <w:spacing w:beforeAutospacing="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(一)违反本条例规定，未取得农药经营许可证经营农药;”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color w:val="000000" w:themeColor="text1"/>
                <w14:textFill>
                  <w14:solidFill>
                    <w14:schemeClr w14:val="tx1"/>
                  </w14:solidFill>
                </w14:textFill>
              </w:rPr>
              <w:t>对</w:t>
            </w:r>
            <w:r>
              <w:rPr>
                <w:color w:val="000000" w:themeColor="text1"/>
                <w14:textFill>
                  <w14:solidFill>
                    <w14:schemeClr w14:val="tx1"/>
                  </w14:solidFill>
                </w14:textFill>
              </w:rPr>
              <w:t>未取得农药经营许可证经营农药</w:t>
            </w:r>
            <w:r>
              <w:rPr>
                <w:rFonts w:hint="eastAsia"/>
                <w:color w:val="000000" w:themeColor="text1"/>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表2-23</w:t>
      </w:r>
      <w:r>
        <w:rPr>
          <w:rFonts w:hint="eastAsia" w:ascii="宋体" w:hAnsi="宋体"/>
          <w:color w:val="000000" w:themeColor="text1"/>
          <w:szCs w:val="21"/>
          <w:lang w:val="en-US" w:eastAsia="zh-CN"/>
          <w14:textFill>
            <w14:solidFill>
              <w14:schemeClr w14:val="tx1"/>
            </w14:solidFill>
          </w14:textFill>
        </w:rPr>
        <w:t>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对经营假农药的处罚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五十五条“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(一)违反本条例规定，未取得农药经营许可证经营农药;</w:t>
            </w:r>
          </w:p>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(二)经营假农药;</w:t>
            </w:r>
          </w:p>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(三)在农药中添加物质。</w:t>
            </w:r>
          </w:p>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有前款第二项、第三项规定的行为，情节严重的，还应当由发证机关吊销农药经营许可证。</w:t>
            </w:r>
          </w:p>
          <w:p>
            <w:pPr>
              <w:ind w:firstLine="420" w:firstLineChars="200"/>
              <w:rPr>
                <w:rFonts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取得农药经营许可证的农药经营者不再符合规定条件继续经营农药的，由县级以上地方人民政府农业主管部门责令限期整改;逾期拒不整改或者整改后仍不符合规定条件的，由发证机关吊销农药经营许可证。”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对经营假农药的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表2-23</w:t>
      </w:r>
      <w:r>
        <w:rPr>
          <w:rFonts w:hint="eastAsia" w:ascii="宋体" w:hAnsi="宋体"/>
          <w:color w:val="000000" w:themeColor="text1"/>
          <w:szCs w:val="21"/>
          <w:lang w:val="en-US" w:eastAsia="zh-CN"/>
          <w14:textFill>
            <w14:solidFill>
              <w14:schemeClr w14:val="tx1"/>
            </w14:solidFill>
          </w14:textFill>
        </w:rPr>
        <w:t>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对在农药中添加物质的处罚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五十五条“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三)在农药中添加物质。有前款第二项、第三项规定的行为，情节严重的，还应当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对在农药中添加物质的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表2-23</w:t>
      </w:r>
      <w:r>
        <w:rPr>
          <w:rFonts w:hint="eastAsia" w:ascii="宋体" w:hAnsi="宋体"/>
          <w:color w:val="000000" w:themeColor="text1"/>
          <w:szCs w:val="21"/>
          <w:lang w:val="en-US" w:eastAsia="zh-CN"/>
          <w14:textFill>
            <w14:solidFill>
              <w14:schemeClr w14:val="tx1"/>
            </w14:solidFill>
          </w14:textFill>
        </w:rPr>
        <w:t>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对取得农药经营许可证的农药经营者不再符合规定条件继续经营农药的处罚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五十五条“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pStyle w:val="8"/>
              <w:spacing w:beforeAutospacing="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取得农药经营许可证的农药经营者不再符合规定条件继续经营农药的，由县级以上地方人民政府农业主管部门责令限期整改;逾期拒不整改或者整改后仍不符合规定条件的，由发证机关吊销农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对取得农药经营许可证的农药经营者不再符合规定条件继续经营农药的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表2-23</w:t>
      </w:r>
      <w:r>
        <w:rPr>
          <w:rFonts w:hint="eastAsia" w:ascii="宋体" w:hAnsi="宋体"/>
          <w:color w:val="000000" w:themeColor="text1"/>
          <w:szCs w:val="21"/>
          <w:lang w:val="en-US" w:eastAsia="zh-CN"/>
          <w14:textFill>
            <w14:solidFill>
              <w14:schemeClr w14:val="tx1"/>
            </w14:solidFill>
          </w14:textFill>
        </w:rPr>
        <w:t>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对农药经营者经营劣质农药的处罚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药管理条例》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对农药经营者经营劣质农药的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表2-23</w:t>
      </w:r>
      <w:r>
        <w:rPr>
          <w:rFonts w:hint="eastAsia" w:ascii="宋体" w:hAnsi="宋体"/>
          <w:color w:val="000000" w:themeColor="text1"/>
          <w:szCs w:val="21"/>
          <w:lang w:val="en-US" w:eastAsia="zh-CN"/>
          <w14:textFill>
            <w14:solidFill>
              <w14:schemeClr w14:val="tx1"/>
            </w14:solidFill>
          </w14:textFill>
        </w:rPr>
        <w:t>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对设立分支机构未依法变更农药经营许可证，或者未向分支机构所在地县级以上地方人民政府农业主管部门备案的处罚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五十七条“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市农业行政执法支队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对设立分支机构未依法变更农药经营许可证，或者未向分支机构所在地县级以上地方人民政府农业主管部门备案的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表2-23</w:t>
      </w:r>
      <w:r>
        <w:rPr>
          <w:rFonts w:hint="eastAsia" w:ascii="宋体" w:hAnsi="宋体"/>
          <w:color w:val="000000" w:themeColor="text1"/>
          <w:szCs w:val="21"/>
          <w:lang w:val="en-US" w:eastAsia="zh-CN"/>
          <w14:textFill>
            <w14:solidFill>
              <w14:schemeClr w14:val="tx1"/>
            </w14:solidFill>
          </w14:textFill>
        </w:rPr>
        <w:t>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对向未取得农药生产许可证的农药生产企业或者未取得农药经营许可证的其他农药经营者采购农药的处罚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五十七条“农药经营者有下列行为之一的，由县级以上地方人民政府农业主管部门责令改正，没收违法所得和违法经营的农药，并处5000元以上5万元以下罚款;拒不改正或者情节严重的，由发证机关吊销农药经营许可证:……(二)向未取得农药生产许可证的农药生产企业或者未取得农药经营许可证的其他农药经营者采购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对向未取得农药生产许可证的农药生产企业或者未取得农药经营许可证的其他农药经营者采购农药的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表2-23</w:t>
      </w:r>
      <w:r>
        <w:rPr>
          <w:rFonts w:hint="eastAsia" w:ascii="宋体" w:hAnsi="宋体"/>
          <w:color w:val="000000" w:themeColor="text1"/>
          <w:szCs w:val="21"/>
          <w:lang w:val="en-US" w:eastAsia="zh-CN"/>
          <w14:textFill>
            <w14:solidFill>
              <w14:schemeClr w14:val="tx1"/>
            </w14:solidFill>
          </w14:textFill>
        </w:rPr>
        <w:t>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对采购、销售未附具产品质量检验合格证或者包装、标签不符合规定的农药的处罚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五十七条“农药经营者有下列行为之一的，由县级以上地方人民政府农业主管部门责令改正，没收违法所得和违法经营的农药，并处5000元以上5万元以下罚款;拒不改正或者情节严重的，由发证机关吊销农药经营许可证……(三)采购、销售未附具产品质量检验合格证或者包装、标签不符合规定的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对采购、销售未附具产品质量检验合格证或者包装、标签不符合规定的农药的行为</w:t>
            </w:r>
            <w:r>
              <w:rPr>
                <w:rFonts w:hint="eastAsia" w:ascii="宋体" w:hAnsi="宋体" w:cs="仿宋_GB2312"/>
                <w:color w:val="000000" w:themeColor="text1"/>
                <w:szCs w:val="21"/>
                <w14:textFill>
                  <w14:solidFill>
                    <w14:schemeClr w14:val="tx1"/>
                  </w14:solidFill>
                </w14:textFill>
              </w:rPr>
              <w:t>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表2-23</w:t>
      </w:r>
      <w:r>
        <w:rPr>
          <w:rFonts w:hint="eastAsia" w:ascii="宋体" w:hAnsi="宋体"/>
          <w:color w:val="000000" w:themeColor="text1"/>
          <w:szCs w:val="21"/>
          <w:lang w:val="en-US" w:eastAsia="zh-CN"/>
          <w14:textFill>
            <w14:solidFill>
              <w14:schemeClr w14:val="tx1"/>
            </w14:solidFill>
          </w14:textFill>
        </w:rPr>
        <w:t>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对不停止销售依法应当召回的农药的处罚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五十七条“农药经营者有下列行为之一的，由县级以上地方人民政府农业主管部门责令改正，没收违法所得和违法经营的农药，并处5000元以上5万元以下罚款;拒不改正或者情节严重的，由发证机关吊销农药经营许可证:……(四)不停止销售依法应当召回的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对不停止销售依法应当召回的农药的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39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对不执行农药采购台账、销售台账制度的处罚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药管理条例》第五十八条“农药经营者有下列行为之一的，由县级以上地方人民政府农业主管部门责令改正;拒不改正或者情节严重的，处2000元以上2万元以下罚款，并由发证机关吊销农药经营许可证:(一)不执行农药采购台账、销售台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对不执行农药采购台账、销售台账制度的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表2-24</w:t>
      </w:r>
      <w:r>
        <w:rPr>
          <w:rFonts w:hint="eastAsia" w:ascii="宋体" w:hAnsi="宋体"/>
          <w:color w:val="000000" w:themeColor="text1"/>
          <w:szCs w:val="21"/>
          <w:lang w:val="en-US" w:eastAsia="zh-CN"/>
          <w14:textFill>
            <w14:solidFill>
              <w14:schemeClr w14:val="tx1"/>
            </w14:solidFill>
          </w14:textFill>
        </w:rPr>
        <w:t>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对在卫生用农药以外的农药经营场所内经营食品、食用农产品、饲料等的处罚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五十八条“农药经营者有下列行为之一的，由县级以上地方人民政府农业主管部门责令改正;拒不改正或者情节严重的，处2000元以上2万元以下罚款，并由发证机关吊销农药经营许可证:……(二)在卫生用农药以外的农药经营场所内经营食品、食用农产品、饲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对在卫生用农药以外的农药经营场所内经营食品、食用农产品、饲料等的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表2-24</w:t>
      </w:r>
      <w:r>
        <w:rPr>
          <w:rFonts w:hint="eastAsia" w:ascii="宋体" w:hAnsi="宋体"/>
          <w:color w:val="000000" w:themeColor="text1"/>
          <w:szCs w:val="21"/>
          <w:lang w:val="en-US" w:eastAsia="zh-CN"/>
          <w14:textFill>
            <w14:solidFill>
              <w14:schemeClr w14:val="tx1"/>
            </w14:solidFill>
          </w14:textFill>
        </w:rPr>
        <w:t>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对未将卫生用农药与其他商品分柜销售的处罚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药管理条例》第五十八条“农药经营者有下列行为之一的，由县级以上地方人民政府农业主管部门责令改正;拒不改正或者情节严重的，处2000元以上2万元以下罚款，并由发证机关吊销农药经营许可证:……(三)未将卫生用农药与其他商品分柜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对未将卫生用农药与其他商品分柜销售的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表2-24</w:t>
      </w:r>
      <w:r>
        <w:rPr>
          <w:rFonts w:hint="eastAsia" w:ascii="宋体" w:hAnsi="宋体"/>
          <w:color w:val="000000" w:themeColor="text1"/>
          <w:szCs w:val="21"/>
          <w:lang w:val="en-US" w:eastAsia="zh-CN"/>
          <w14:textFill>
            <w14:solidFill>
              <w14:schemeClr w14:val="tx1"/>
            </w14:solidFill>
          </w14:textFill>
        </w:rPr>
        <w:t>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对不履行农药废弃物回收义务的处罚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五十八条“农药经营者有下列行为之一的，由县级以上地方人民政府农业主管部门责令改正;拒不改正或者情节严重的，处2000元以上2万元以下罚款，并由发证机关吊销农药经营许可证:……(四)不履行农药废弃物回收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对不履行农药废弃物回收义务的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表2-24</w:t>
      </w:r>
      <w:r>
        <w:rPr>
          <w:rFonts w:hint="eastAsia" w:ascii="宋体" w:hAnsi="宋体"/>
          <w:color w:val="000000" w:themeColor="text1"/>
          <w:szCs w:val="21"/>
          <w:lang w:val="en-US" w:eastAsia="zh-CN"/>
          <w14:textFill>
            <w14:solidFill>
              <w14:schemeClr w14:val="tx1"/>
            </w14:solidFill>
          </w14:textFill>
        </w:rPr>
        <w:t>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对境外企业直接在中国销售农药的处罚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五十九条“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p>
            <w:pPr>
              <w:ind w:firstLine="420" w:firstLineChars="200"/>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取得农药登记证的境外企业向中国出口劣质农药情节严重或者出口假农药的，由国务院农业主管部门吊销相应的农药登记证。</w:t>
            </w:r>
            <w:r>
              <w:rPr>
                <w:rFonts w:hint="eastAsia"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对境外企业直接在中国销售农药的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表2-24</w:t>
      </w:r>
      <w:r>
        <w:rPr>
          <w:rFonts w:hint="eastAsia" w:ascii="宋体" w:hAnsi="宋体"/>
          <w:color w:val="000000" w:themeColor="text1"/>
          <w:szCs w:val="21"/>
          <w:lang w:val="en-US" w:eastAsia="zh-CN"/>
          <w14:textFill>
            <w14:solidFill>
              <w14:schemeClr w14:val="tx1"/>
            </w14:solidFill>
          </w14:textFill>
        </w:rPr>
        <w:t>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对农药使用者不按照农药的标签标注的使用范围、使用方法和剂量、使用技术要求和注意事项、安全间隔期使用农药的处罚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六十条“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(一)不按照农药的标签标注的使用范围、使用方法和剂量、使用技术要求和注意事项、安全间隔期使用农药;</w:t>
            </w:r>
            <w:r>
              <w:rPr>
                <w:rFonts w:hint="eastAsia"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对农药使用者不按照农药的标签标注的使用范围、使用方法和剂量、使用技术要求和注意事项、安全间隔期使用农药的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表2-24</w:t>
      </w:r>
      <w:r>
        <w:rPr>
          <w:rFonts w:hint="eastAsia" w:ascii="宋体" w:hAnsi="宋体"/>
          <w:color w:val="000000" w:themeColor="text1"/>
          <w:szCs w:val="21"/>
          <w:lang w:val="en-US" w:eastAsia="zh-CN"/>
          <w14:textFill>
            <w14:solidFill>
              <w14:schemeClr w14:val="tx1"/>
            </w14:solidFill>
          </w14:textFill>
        </w:rPr>
        <w:t>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对使用禁用的农药的处罚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六十条“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(二)使用禁用的农药；</w:t>
            </w:r>
          </w:p>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w:t>
            </w:r>
          </w:p>
          <w:p>
            <w:pPr>
              <w:pStyle w:val="8"/>
              <w:spacing w:beforeAutospacing="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有前款第二项规定的行为的，县级人民政府农业主管部门还应当没收禁用的农药。”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对使用禁用的农药的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表2-24</w:t>
      </w:r>
      <w:r>
        <w:rPr>
          <w:rFonts w:hint="eastAsia" w:ascii="宋体" w:hAnsi="宋体"/>
          <w:color w:val="000000" w:themeColor="text1"/>
          <w:szCs w:val="21"/>
          <w:lang w:val="en-US" w:eastAsia="zh-CN"/>
          <w14:textFill>
            <w14:solidFill>
              <w14:schemeClr w14:val="tx1"/>
            </w14:solidFill>
          </w14:textFill>
        </w:rPr>
        <w:t>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对将剧毒、高毒农药用于防治卫生害虫，用于蔬菜、瓜果、茶叶、菌类、中草药材生产或者用于水生植物的病虫害防治的处罚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六十条“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widowControl/>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(三)将剧毒、高毒农药用于防治卫生害虫，用于蔬菜、瓜果、茶叶、菌类、中草药材生产或者用于水生植物的病虫害防治;”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对将剧毒、高毒农药用于防治卫生害虫，用于蔬菜、瓜果、茶叶、菌类、中草药材生产或者用于水生植物的病虫害防治的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表2-24</w:t>
      </w:r>
      <w:r>
        <w:rPr>
          <w:rFonts w:hint="eastAsia" w:ascii="宋体" w:hAnsi="宋体"/>
          <w:color w:val="000000" w:themeColor="text1"/>
          <w:szCs w:val="21"/>
          <w:lang w:val="en-US" w:eastAsia="zh-CN"/>
          <w14:textFill>
            <w14:solidFill>
              <w14:schemeClr w14:val="tx1"/>
            </w14:solidFill>
          </w14:textFill>
        </w:rPr>
        <w:t>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对使用农药毒鱼、虾、鸟、兽等的处罚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六十条“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pStyle w:val="8"/>
              <w:spacing w:beforeAutospacing="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(五)使用农药毒鱼、虾、鸟、兽等;”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对使用农药毒鱼、虾、鸟、兽等的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表2-24</w:t>
      </w:r>
      <w:r>
        <w:rPr>
          <w:rFonts w:hint="eastAsia" w:ascii="宋体" w:hAnsi="宋体"/>
          <w:color w:val="000000" w:themeColor="text1"/>
          <w:szCs w:val="21"/>
          <w:lang w:val="en-US" w:eastAsia="zh-CN"/>
          <w14:textFill>
            <w14:solidFill>
              <w14:schemeClr w14:val="tx1"/>
            </w14:solidFill>
          </w14:textFill>
        </w:rPr>
        <w:t>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hint="eastAsia" w:ascii="宋体" w:hAnsi="宋体" w:cs="宋体"/>
                <w:color w:val="000000" w:themeColor="text1"/>
                <w:szCs w:val="21"/>
                <w:lang w:val="en-US" w:eastAsia="zh-CN"/>
                <w14:textFill>
                  <w14:solidFill>
                    <w14:schemeClr w14:val="tx1"/>
                  </w14:solidFill>
                </w14:textFill>
              </w:rPr>
              <w:t>跨区作业中介组织不配备相应的服务设施和技术人员，没有兑现服务承诺，只收费不服务或者多收费少服务</w:t>
            </w:r>
            <w:r>
              <w:rPr>
                <w:rFonts w:hint="eastAsia" w:ascii="宋体" w:hAnsi="宋体" w:cs="宋体"/>
                <w:color w:val="000000" w:themeColor="text1"/>
                <w:szCs w:val="21"/>
                <w14:textFill>
                  <w14:solidFill>
                    <w14:schemeClr w14:val="tx1"/>
                  </w14:solidFill>
                </w14:textFill>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《联合收割机跨区作业管理办法》第二十八条：</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r>
              <w:rPr>
                <w:rFonts w:hint="eastAsia" w:ascii="宋体" w:hAnsi="宋体" w:cs="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w:t>
            </w:r>
            <w:r>
              <w:rPr>
                <w:rFonts w:hint="eastAsia" w:ascii="宋体" w:hAnsi="宋体" w:cs="宋体"/>
                <w:color w:val="000000" w:themeColor="text1"/>
                <w:szCs w:val="21"/>
                <w:lang w:val="en-US" w:eastAsia="zh-CN"/>
                <w14:textFill>
                  <w14:solidFill>
                    <w14:schemeClr w14:val="tx1"/>
                  </w14:solidFill>
                </w14:textFill>
              </w:rPr>
              <w:t>跨区作业中介组织不配备相应的服务设施和技术人员，没有兑现服务承诺，只收费不服务或者多收费少服务</w:t>
            </w:r>
            <w:r>
              <w:rPr>
                <w:rFonts w:hint="eastAsia" w:ascii="宋体" w:hAnsi="宋体" w:cs="宋体"/>
                <w:color w:val="000000" w:themeColor="text1"/>
                <w:szCs w:val="21"/>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49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对农产品生产企业、食品和食用农产品仓储企业、专业化病虫害防治服务组织和从事农产品生产的农民专业合作社等不执行农药使用记录制度的处罚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农药管理条例》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对农产品生产企业、食品和食用农产品仓储企业、专业化病虫害防治服务组织和从事农产品生产的农民专业合作社等不执行农药使用记录制度的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表2-25</w:t>
      </w:r>
      <w:r>
        <w:rPr>
          <w:rFonts w:hint="eastAsia" w:ascii="宋体" w:hAnsi="宋体"/>
          <w:color w:val="000000" w:themeColor="text1"/>
          <w:szCs w:val="21"/>
          <w:lang w:val="en-US" w:eastAsia="zh-CN"/>
          <w14:textFill>
            <w14:solidFill>
              <w14:schemeClr w14:val="tx1"/>
            </w14:solidFill>
          </w14:textFill>
        </w:rPr>
        <w:t>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对伪造、变造、转让、出租、出借农药登记证、农药生产许可证、农药经营许可证等许可证明文件的处罚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六十二条“伪造、变造、转让、出租、出借农药登记证、农药生产许可证、农药经营许可证等许可证明文件的，由发证机关收缴或者予以吊销，没收违法所得，并处1万元以上5万元以下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对伪造、变造、转让、出租、出借农药登记证、农药生产许可证、农药经营许可证等许可证明文件的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表2-25</w:t>
      </w:r>
      <w:r>
        <w:rPr>
          <w:rFonts w:hint="eastAsia" w:ascii="宋体" w:hAnsi="宋体"/>
          <w:color w:val="000000" w:themeColor="text1"/>
          <w:szCs w:val="21"/>
          <w:lang w:val="en-US" w:eastAsia="zh-CN"/>
          <w14:textFill>
            <w14:solidFill>
              <w14:schemeClr w14:val="tx1"/>
            </w14:solidFill>
          </w14:textFill>
        </w:rPr>
        <w:t>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对农药生产、经营企业招聘不得从事农药生产、经营活动的处罚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六十三条“未取得农药生产许可证生产农药，未取得农药经营许可证经营农药，或者被吊销农药登记证、农药生产许可证、农药经营许可证的，其直接负责的主管人员10年内不得从事农药生产、经营活动。</w:t>
            </w:r>
          </w:p>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农药生产企业、农药经营者招用前款规定的人员从事农药生产、经营活动的，由发证机关吊销农药生产许可证、农药经营许可证。</w:t>
            </w:r>
          </w:p>
          <w:p>
            <w:pPr>
              <w:widowControl/>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被吊销农药登记证的，国务院农业主管部门5年内不再受理其农药登记申请。”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对农药生产、经营企业招聘不得从事农药生产、经营活动的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表2-25</w:t>
      </w:r>
      <w:r>
        <w:rPr>
          <w:rFonts w:hint="eastAsia" w:ascii="宋体" w:hAnsi="宋体"/>
          <w:color w:val="000000" w:themeColor="text1"/>
          <w:szCs w:val="21"/>
          <w:lang w:val="en-US" w:eastAsia="zh-CN"/>
          <w14:textFill>
            <w14:solidFill>
              <w14:schemeClr w14:val="tx1"/>
            </w14:solidFill>
          </w14:textFill>
        </w:rPr>
        <w:t>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对通过审定、引种备案、登记和认定的品种，其包装标识不按照规定印刷的处罚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"http://www.pujiang.gov.cn/pjxzf/c120743/2019-06/18/content_18db98be26674f7bba856bc47fbe5a43.shtml" \t "http://www.pujiang.gov.cn/pjxzf/c120743/2019-06/18/_blank" </w:instrText>
            </w:r>
            <w:r>
              <w:rPr>
                <w:color w:val="000000" w:themeColor="text1"/>
                <w14:textFill>
                  <w14:solidFill>
                    <w14:schemeClr w14:val="tx1"/>
                  </w14:solidFill>
                </w14:textFill>
              </w:rPr>
              <w:fldChar w:fldCharType="separate"/>
            </w:r>
            <w:r>
              <w:rPr>
                <w:rStyle w:val="14"/>
                <w:rFonts w:hint="eastAsia" w:ascii="宋体" w:hAnsi="宋体" w:cs="宋体"/>
                <w:color w:val="000000" w:themeColor="text1"/>
                <w:szCs w:val="21"/>
                <w:u w:val="none"/>
                <w14:textFill>
                  <w14:solidFill>
                    <w14:schemeClr w14:val="tx1"/>
                  </w14:solidFill>
                </w14:textFill>
              </w:rPr>
              <w:t>四川省农作物种子管理条例》</w:t>
            </w:r>
            <w:r>
              <w:rPr>
                <w:rStyle w:val="14"/>
                <w:rFonts w:hint="eastAsia" w:ascii="宋体" w:hAnsi="宋体" w:cs="宋体"/>
                <w:color w:val="000000" w:themeColor="text1"/>
                <w:szCs w:val="21"/>
                <w:u w:val="none"/>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第三十五条“违反本条例第十五条规定情形之一的，由县级以上地方人民政府农业主管部门责令改正，并处二千元以上二万元以下的罚款。”</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"http://www.pujiang.gov.cn/pjxzf/c120743/2019-06/18/content_18db98be26674f7bba856bc47fbe5a43.shtml" \t "http://www.pujiang.gov.cn/pjxzf/c120743/2019-06/18/_blank" </w:instrText>
            </w:r>
            <w:r>
              <w:rPr>
                <w:color w:val="000000" w:themeColor="text1"/>
                <w14:textFill>
                  <w14:solidFill>
                    <w14:schemeClr w14:val="tx1"/>
                  </w14:solidFill>
                </w14:textFill>
              </w:rPr>
              <w:fldChar w:fldCharType="separate"/>
            </w:r>
            <w:r>
              <w:rPr>
                <w:rStyle w:val="14"/>
                <w:rFonts w:hint="eastAsia" w:ascii="宋体" w:hAnsi="宋体" w:cs="宋体"/>
                <w:color w:val="000000" w:themeColor="text1"/>
                <w:szCs w:val="21"/>
                <w:u w:val="none"/>
                <w14:textFill>
                  <w14:solidFill>
                    <w14:schemeClr w14:val="tx1"/>
                  </w14:solidFill>
                </w14:textFill>
              </w:rPr>
              <w:t>四川省农作物种子管理条例》</w:t>
            </w:r>
            <w:r>
              <w:rPr>
                <w:rStyle w:val="14"/>
                <w:rFonts w:hint="eastAsia" w:ascii="宋体" w:hAnsi="宋体" w:cs="宋体"/>
                <w:color w:val="000000" w:themeColor="text1"/>
                <w:szCs w:val="21"/>
                <w:u w:val="none"/>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第十五条“通过国家级或者省级审定的品种，在本省审定或者引种的，只能使用原审定名称。 </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通过审定、引种备案、登记和认定的品种，其包装标识和宣传广告不得更改品种名称。 </w:t>
            </w:r>
          </w:p>
          <w:p>
            <w:pPr>
              <w:ind w:firstLine="420" w:firstLineChars="200"/>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品种名称、审定编号、引种编号、登记编号、认定编号应当印制在种子包装物最大版面表面上部，品种名称字体应当显著、突出，单字面积应当大于其他标识文字单字面积的一倍，字体颜色与背底形成明显反差。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对通过审定、引种备案、登记和认定的品种，其包装标识不按照规定印刷的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表2-25</w:t>
      </w:r>
      <w:r>
        <w:rPr>
          <w:rFonts w:hint="eastAsia" w:ascii="宋体" w:hAnsi="宋体"/>
          <w:color w:val="000000" w:themeColor="text1"/>
          <w:szCs w:val="21"/>
          <w:lang w:val="en-US" w:eastAsia="zh-CN"/>
          <w14:textFill>
            <w14:solidFill>
              <w14:schemeClr w14:val="tx1"/>
            </w14:solidFill>
          </w14:textFill>
        </w:rPr>
        <w:t>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对通过审定但不在适宜种植区域内的农作物品种进行推广、销售的处罚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"http://www.pujiang.gov.cn/pjxzf/c120743/2019-06/18/content_18db98be26674f7bba856bc47fbe5a43.shtml" \t "http://www.pujiang.gov.cn/pjxzf/c120743/2019-06/18/_blank" </w:instrText>
            </w:r>
            <w:r>
              <w:rPr>
                <w:color w:val="000000" w:themeColor="text1"/>
                <w14:textFill>
                  <w14:solidFill>
                    <w14:schemeClr w14:val="tx1"/>
                  </w14:solidFill>
                </w14:textFill>
              </w:rPr>
              <w:fldChar w:fldCharType="separate"/>
            </w:r>
            <w:r>
              <w:rPr>
                <w:rStyle w:val="14"/>
                <w:rFonts w:hint="eastAsia" w:ascii="宋体" w:hAnsi="宋体" w:cs="宋体"/>
                <w:color w:val="000000" w:themeColor="text1"/>
                <w:szCs w:val="21"/>
                <w:u w:val="none"/>
                <w14:textFill>
                  <w14:solidFill>
                    <w14:schemeClr w14:val="tx1"/>
                  </w14:solidFill>
                </w14:textFill>
              </w:rPr>
              <w:t>四川省农作物种子管理条例》</w:t>
            </w:r>
            <w:r>
              <w:rPr>
                <w:rStyle w:val="14"/>
                <w:rFonts w:hint="eastAsia" w:ascii="宋体" w:hAnsi="宋体" w:cs="宋体"/>
                <w:color w:val="000000" w:themeColor="text1"/>
                <w:szCs w:val="21"/>
                <w:u w:val="none"/>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第三十六条“违反本条例第十六条第二项规定，对通过审定但不在适宜种植区域内的农作物品种进行推广、销售的，由县级以上地方人民政府农业主管部门责令停止违法行为，没收违法所得和种子，并处二万元以上二十万元以下的罚款。 ”</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"http://www.pujiang.gov.cn/pjxzf/c120743/2019-06/18/content_18db98be26674f7bba856bc47fbe5a43.shtml" \t "http://www.pujiang.gov.cn/pjxzf/c120743/2019-06/18/_blank" </w:instrText>
            </w:r>
            <w:r>
              <w:rPr>
                <w:color w:val="000000" w:themeColor="text1"/>
                <w14:textFill>
                  <w14:solidFill>
                    <w14:schemeClr w14:val="tx1"/>
                  </w14:solidFill>
                </w14:textFill>
              </w:rPr>
              <w:fldChar w:fldCharType="separate"/>
            </w:r>
            <w:r>
              <w:rPr>
                <w:rStyle w:val="14"/>
                <w:rFonts w:hint="eastAsia" w:ascii="宋体" w:hAnsi="宋体" w:cs="宋体"/>
                <w:color w:val="000000" w:themeColor="text1"/>
                <w:szCs w:val="21"/>
                <w:u w:val="none"/>
                <w14:textFill>
                  <w14:solidFill>
                    <w14:schemeClr w14:val="tx1"/>
                  </w14:solidFill>
                </w14:textFill>
              </w:rPr>
              <w:t>四川省农作物种子管理条例》</w:t>
            </w:r>
            <w:r>
              <w:rPr>
                <w:rStyle w:val="14"/>
                <w:rFonts w:hint="eastAsia" w:ascii="宋体" w:hAnsi="宋体" w:cs="宋体"/>
                <w:color w:val="000000" w:themeColor="text1"/>
                <w:szCs w:val="21"/>
                <w:u w:val="none"/>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 xml:space="preserve">第十六条“有下列情形之一的农作物品种，不得发布广告、推广、销售： </w:t>
            </w:r>
          </w:p>
          <w:p>
            <w:pPr>
              <w:ind w:firstLine="420" w:firstLineChars="200"/>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……（二）通过审定或者引种备案的主要农作物品种不在适宜种植区域内的；……”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对通过审定但不在适宜种植区域内的农作物品种进行推广、销售的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表2-25</w:t>
      </w:r>
      <w:r>
        <w:rPr>
          <w:rFonts w:hint="eastAsia" w:ascii="宋体" w:hAnsi="宋体"/>
          <w:color w:val="000000" w:themeColor="text1"/>
          <w:szCs w:val="21"/>
          <w:lang w:val="en-US" w:eastAsia="zh-CN"/>
          <w14:textFill>
            <w14:solidFill>
              <w14:schemeClr w14:val="tx1"/>
            </w14:solidFill>
          </w14:textFill>
        </w:rPr>
        <w:t>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对以收容救护为名买卖水生野生动物及其制品的处罚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中华人民共和国野生动物保护法》第四十四条“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2.《中华人民共和国野生动物保护法》第十五条“……禁止以野生动物收容救护为名买卖野生动物及其制品。”</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3.《中华人民共和国水生野生动物保护实施条例》</w:t>
            </w:r>
            <w:r>
              <w:rPr>
                <w:rStyle w:val="11"/>
                <w:rFonts w:hint="eastAsia" w:ascii="宋体" w:hAnsi="宋体" w:cs="宋体"/>
                <w:b w:val="0"/>
                <w:bCs w:val="0"/>
                <w:color w:val="000000" w:themeColor="text1"/>
                <w:szCs w:val="21"/>
                <w14:textFill>
                  <w14:solidFill>
                    <w14:schemeClr w14:val="tx1"/>
                  </w14:solidFill>
                </w14:textFill>
              </w:rPr>
              <w:t>第二十八条</w:t>
            </w:r>
            <w:r>
              <w:rPr>
                <w:rStyle w:val="11"/>
                <w:rFonts w:hint="eastAsia" w:cs="宋体"/>
                <w:b w:val="0"/>
                <w:bCs w:val="0"/>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r>
              <w:rPr>
                <w:rFonts w:hint="eastAsia"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对以收容救护为名买卖水生野生动物及其制品的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表2-25</w:t>
      </w:r>
      <w:r>
        <w:rPr>
          <w:rFonts w:hint="eastAsia" w:ascii="宋体" w:hAnsi="宋体"/>
          <w:color w:val="000000" w:themeColor="text1"/>
          <w:szCs w:val="21"/>
          <w:lang w:val="en-US" w:eastAsia="zh-CN"/>
          <w14:textFill>
            <w14:solidFill>
              <w14:schemeClr w14:val="tx1"/>
            </w14:solidFill>
          </w14:textFill>
        </w:rPr>
        <w:t>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对未经批准从境外引进水生野生动物物种或将从境外引进的水生野生动物放归野外环境的处罚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中华人民共和国野生动物保护法》第五十三条“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中华人民共和国野生动物保护法》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中华人民共和国野生动物保护法》第三十七条“从境外引进野生动物物种的，应当经国务院野生动物保护主管部门批准。从境外引进列入本法第三十五条第一款名录的野生动物，还应当依法取得允许进出口证明书。海关依法实施进境检疫，凭进口批准文件或者允许进出口证明书以及检疫证明按照规定办理通关手续。</w:t>
            </w:r>
          </w:p>
          <w:p>
            <w:pPr>
              <w:ind w:firstLine="420" w:firstLineChars="200"/>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从境外引进野生动物物种的，应当采取安全可靠的防范措施，防止其进入野外环境，避免对生态系统造成危害。确需将其放归野外的，按照国家有关规定执行。”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对未经批准从境外引进水生野生动物物种或将从境外引进的水生野生动物放归野外环境的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表2-25</w:t>
      </w:r>
      <w:r>
        <w:rPr>
          <w:rFonts w:hint="eastAsia" w:ascii="宋体" w:hAnsi="宋体"/>
          <w:color w:val="000000" w:themeColor="text1"/>
          <w:szCs w:val="21"/>
          <w:lang w:val="en-US" w:eastAsia="zh-CN"/>
          <w14:textFill>
            <w14:solidFill>
              <w14:schemeClr w14:val="tx1"/>
            </w14:solidFill>
          </w14:textFill>
        </w:rPr>
        <w:t>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对生产、经营使用国家重点保护水生野生动物及其制品制作食品和为食用非法购买国家重点保护的水生野生动物及其制品的处罚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华人民共和国野生动物保护法》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2.《中华人民共和国野生动物保护法》第三十条“禁止生产、经营使用国家重点保护野生动物及其制品制作的食品，或者使用没有合法来源证明的非国家重点保护野生动物及其制品制作的食品。</w:t>
            </w:r>
          </w:p>
          <w:p>
            <w:pPr>
              <w:ind w:firstLine="420" w:firstLineChars="200"/>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禁止为食用非法购买国家重点保护的野生动物及其制品。</w:t>
            </w:r>
            <w:r>
              <w:rPr>
                <w:rFonts w:hint="eastAsia"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对生产、经营使用国家重点保护水生野生动物及其制品制作食品和为食用非法购买国家重点保护的水生野生动物及其制品的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表2-25</w:t>
      </w:r>
      <w:r>
        <w:rPr>
          <w:rFonts w:hint="eastAsia" w:ascii="宋体" w:hAnsi="宋体"/>
          <w:color w:val="000000" w:themeColor="text1"/>
          <w:szCs w:val="21"/>
          <w:lang w:val="en-US" w:eastAsia="zh-CN"/>
          <w14:textFill>
            <w14:solidFill>
              <w14:schemeClr w14:val="tx1"/>
            </w14:solidFill>
          </w14:textFill>
        </w:rPr>
        <w:t>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对制造、销售禁用的渔具的处罚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华人民共和国渔业法》第三十八条“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在禁渔区或者禁渔期内销售非法捕捞的渔获物的，县级以上地方人民政府渔业行政主管部门应当及时进行调查处理。</w:t>
            </w:r>
          </w:p>
          <w:p>
            <w:pPr>
              <w:ind w:firstLine="420" w:firstLineChars="200"/>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制造、销售禁用的渔具的，没收非法制造、销售的渔具和违法所得，并处一万元以下的罚款。</w:t>
            </w:r>
            <w:r>
              <w:rPr>
                <w:rFonts w:hint="eastAsia"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对制造、销售禁用的渔具的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表2-25</w:t>
      </w:r>
      <w:r>
        <w:rPr>
          <w:rFonts w:hint="eastAsia" w:ascii="宋体" w:hAnsi="宋体"/>
          <w:color w:val="000000" w:themeColor="text1"/>
          <w:szCs w:val="21"/>
          <w:lang w:val="en-US" w:eastAsia="zh-CN"/>
          <w14:textFill>
            <w14:solidFill>
              <w14:schemeClr w14:val="tx1"/>
            </w14:solidFill>
          </w14:textFill>
        </w:rPr>
        <w:t>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对拒绝、阻挠农业农村部门依照水污染防治法规定行使监督检查职责，或者在接受监督检查时弄虚作假的处罚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Arial" w:hAnsi="Arial" w:cs="Arial"/>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shd w:val="clear" w:color="auto" w:fill="FFFFFF"/>
                <w14:textFill>
                  <w14:solidFill>
                    <w14:schemeClr w14:val="tx1"/>
                  </w14:solidFill>
                </w14:textFill>
              </w:rPr>
              <w:t>1.《中华人民共和国水污染防治法》</w:t>
            </w:r>
            <w:r>
              <w:rPr>
                <w:rFonts w:ascii="Arial" w:hAnsi="Arial" w:cs="Arial"/>
                <w:bCs/>
                <w:color w:val="000000" w:themeColor="text1"/>
                <w:kern w:val="0"/>
                <w:szCs w:val="21"/>
                <w14:textFill>
                  <w14:solidFill>
                    <w14:schemeClr w14:val="tx1"/>
                  </w14:solidFill>
                </w14:textFill>
              </w:rPr>
              <w:t>第九条</w:t>
            </w:r>
            <w:r>
              <w:rPr>
                <w:rFonts w:hint="eastAsia" w:ascii="Arial" w:hAnsi="Arial" w:cs="Arial"/>
                <w:bCs/>
                <w:color w:val="000000" w:themeColor="text1"/>
                <w:kern w:val="0"/>
                <w:szCs w:val="21"/>
                <w14:textFill>
                  <w14:solidFill>
                    <w14:schemeClr w14:val="tx1"/>
                  </w14:solidFill>
                </w14:textFill>
              </w:rPr>
              <w:t>“</w:t>
            </w:r>
            <w:r>
              <w:rPr>
                <w:rFonts w:ascii="Arial" w:hAnsi="Arial" w:cs="Arial"/>
                <w:color w:val="000000" w:themeColor="text1"/>
                <w:kern w:val="0"/>
                <w:szCs w:val="21"/>
                <w14:textFill>
                  <w14:solidFill>
                    <w14:schemeClr w14:val="tx1"/>
                  </w14:solidFill>
                </w14:textFill>
              </w:rPr>
              <w:t>县级以上人民政府环境保护主管部门对水污染防治实施统一监督管理。 交通主管部门的海事管理机构对船舶污染水域的防治实施监督管理。 县级以上人民政府水行政、国土资源、卫生、建设、农业、渔业等部门以及重要江河、湖泊的流域水资源保护机构，在各自的职责范围内，对有关水污染防治实施监督管理。</w:t>
            </w:r>
            <w:r>
              <w:rPr>
                <w:rFonts w:hint="eastAsia" w:ascii="Arial" w:hAnsi="Arial" w:cs="Arial"/>
                <w:color w:val="000000" w:themeColor="text1"/>
                <w:kern w:val="0"/>
                <w:szCs w:val="21"/>
                <w14:textFill>
                  <w14:solidFill>
                    <w14:schemeClr w14:val="tx1"/>
                  </w14:solidFill>
                </w14:textFill>
              </w:rPr>
              <w:t>”</w:t>
            </w:r>
          </w:p>
          <w:p>
            <w:pPr>
              <w:ind w:firstLine="420" w:firstLineChars="200"/>
              <w:rPr>
                <w:rFonts w:ascii="Arial" w:hAnsi="Arial" w:cs="Arial"/>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shd w:val="clear" w:color="auto" w:fill="FFFFFF"/>
                <w14:textFill>
                  <w14:solidFill>
                    <w14:schemeClr w14:val="tx1"/>
                  </w14:solidFill>
                </w14:textFill>
              </w:rPr>
              <w:t>2.《中华人民共和国水污染防治法》</w:t>
            </w:r>
            <w:r>
              <w:rPr>
                <w:rFonts w:ascii="Arial" w:hAnsi="Arial" w:cs="Arial"/>
                <w:bCs/>
                <w:color w:val="000000" w:themeColor="text1"/>
                <w:kern w:val="0"/>
                <w:szCs w:val="21"/>
                <w14:textFill>
                  <w14:solidFill>
                    <w14:schemeClr w14:val="tx1"/>
                  </w14:solidFill>
                </w14:textFill>
              </w:rPr>
              <w:t>第五十五条</w:t>
            </w:r>
            <w:r>
              <w:rPr>
                <w:rFonts w:hint="eastAsia" w:ascii="Arial" w:hAnsi="Arial" w:cs="Arial"/>
                <w:bCs/>
                <w:color w:val="000000" w:themeColor="text1"/>
                <w:kern w:val="0"/>
                <w:szCs w:val="21"/>
                <w14:textFill>
                  <w14:solidFill>
                    <w14:schemeClr w14:val="tx1"/>
                  </w14:solidFill>
                </w14:textFill>
              </w:rPr>
              <w:t>“</w:t>
            </w:r>
            <w:r>
              <w:rPr>
                <w:rFonts w:ascii="Arial" w:hAnsi="Arial" w:cs="Arial"/>
                <w:color w:val="000000" w:themeColor="text1"/>
                <w:kern w:val="0"/>
                <w:szCs w:val="21"/>
                <w14:textFill>
                  <w14:solidFill>
                    <w14:schemeClr w14:val="tx1"/>
                  </w14:solidFill>
                </w14:textFill>
              </w:rPr>
              <w:t>县级以上地方人民政府农业主管部门和其他有关部门，应当采取措施，指导农业生产者科学、合理地施用化肥和农药，推广测土配方施肥技术和高效低毒低残留农药，控制化肥和农药的过量使用，防止造成水污染。</w:t>
            </w:r>
            <w:r>
              <w:rPr>
                <w:rFonts w:hint="eastAsia" w:ascii="Arial" w:hAnsi="Arial" w:cs="Arial"/>
                <w:color w:val="000000" w:themeColor="text1"/>
                <w:kern w:val="0"/>
                <w:szCs w:val="21"/>
                <w14:textFill>
                  <w14:solidFill>
                    <w14:schemeClr w14:val="tx1"/>
                  </w14:solidFill>
                </w14:textFill>
              </w:rPr>
              <w:t>”</w:t>
            </w:r>
          </w:p>
          <w:p>
            <w:pPr>
              <w:ind w:firstLine="420" w:firstLineChars="200"/>
              <w:rPr>
                <w:rFonts w:ascii="宋体" w:hAnsi="宋体"/>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Cs w:val="21"/>
                <w:shd w:val="clear" w:color="auto" w:fill="FFFFFF"/>
                <w14:textFill>
                  <w14:solidFill>
                    <w14:schemeClr w14:val="tx1"/>
                  </w14:solidFill>
                </w14:textFill>
              </w:rPr>
              <w:t>3.《中华人民共和国水污染防治法》</w:t>
            </w:r>
            <w:r>
              <w:rPr>
                <w:rFonts w:ascii="Arial" w:hAnsi="Arial" w:cs="Arial"/>
                <w:bCs/>
                <w:color w:val="000000" w:themeColor="text1"/>
                <w:kern w:val="0"/>
                <w:szCs w:val="21"/>
                <w14:textFill>
                  <w14:solidFill>
                    <w14:schemeClr w14:val="tx1"/>
                  </w14:solidFill>
                </w14:textFill>
              </w:rPr>
              <w:t>第八十一条</w:t>
            </w:r>
            <w:r>
              <w:rPr>
                <w:rFonts w:hint="eastAsia" w:ascii="Arial" w:hAnsi="Arial" w:cs="Arial"/>
                <w:bCs/>
                <w:color w:val="000000" w:themeColor="text1"/>
                <w:kern w:val="0"/>
                <w:szCs w:val="21"/>
                <w14:textFill>
                  <w14:solidFill>
                    <w14:schemeClr w14:val="tx1"/>
                  </w14:solidFill>
                </w14:textFill>
              </w:rPr>
              <w:t>“</w:t>
            </w:r>
            <w:r>
              <w:rPr>
                <w:rFonts w:ascii="Arial" w:hAnsi="Arial" w:cs="Arial"/>
                <w:color w:val="000000" w:themeColor="text1"/>
                <w:kern w:val="0"/>
                <w:szCs w:val="21"/>
                <w14:textFill>
                  <w14:solidFill>
                    <w14:schemeClr w14:val="tx1"/>
                  </w14:solidFill>
                </w14:textFill>
              </w:rPr>
              <w:t>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r>
              <w:rPr>
                <w:rFonts w:hint="eastAsia" w:ascii="Arial" w:hAnsi="Arial" w:cs="Arial"/>
                <w:color w:val="000000" w:themeColor="text1"/>
                <w:kern w:val="0"/>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对拒绝、阻挠农业农村部门依照水污染防治法规定行使监督检查职责，或者在接受监督检查时弄虚作假的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59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对农村村民未经批准或者采取欺骗手段骗取批准，非法占用土地建住宅的处罚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jc w:val="both"/>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中华人民共和国土地管理法》第七十八条“农村村民未经批准或者采取欺骗手段骗取批准，非法占用土地建住宅的，由县级以上人民政府农业农村主管部门责令退还非法占用的土地，限期拆除在非法占用的土地上新建的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szCs w:val="21"/>
                <w14:textFill>
                  <w14:solidFill>
                    <w14:schemeClr w14:val="tx1"/>
                  </w14:solidFill>
                </w14:textFill>
              </w:rPr>
              <w:t>对农村村民未经批准或者采取欺骗手段骗取批准，非法占用土地建住宅的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eastAsia" w:eastAsia="宋体"/>
          <w:color w:val="000000" w:themeColor="text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表2-26</w:t>
      </w:r>
      <w:r>
        <w:rPr>
          <w:rFonts w:hint="eastAsia" w:ascii="宋体" w:hAnsi="宋体"/>
          <w:color w:val="000000" w:themeColor="text1"/>
          <w:szCs w:val="21"/>
          <w:lang w:val="en-US" w:eastAsia="zh-CN"/>
          <w14:textFill>
            <w14:solidFill>
              <w14:schemeClr w14:val="tx1"/>
            </w14:solidFill>
          </w14:textFill>
        </w:rPr>
        <w:t>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对违反规定占用耕地建窑、建坟或者擅自在耕地上建房、挖砂、采石、采矿、取土等，破坏种植条件的处罚（与市自然资源局按职责分工分别行使）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jc w:val="both"/>
              <w:rPr>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中华人民共和国土地管理法》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 w:val="22"/>
                <w14:textFill>
                  <w14:solidFill>
                    <w14:schemeClr w14:val="tx1"/>
                  </w14:solidFill>
                </w14:textFill>
              </w:rPr>
              <w:t>对违反规定占用耕地建窑、建坟或者擅自在耕地上建房、挖砂、采石、采矿、取土等，破坏种植条件的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表2-26</w:t>
      </w:r>
      <w:r>
        <w:rPr>
          <w:rFonts w:hint="eastAsia" w:ascii="宋体" w:hAnsi="宋体"/>
          <w:color w:val="000000" w:themeColor="text1"/>
          <w:szCs w:val="21"/>
          <w:lang w:val="en-US" w:eastAsia="zh-CN"/>
          <w14:textFill>
            <w14:solidFill>
              <w14:schemeClr w14:val="tx1"/>
            </w14:solidFill>
          </w14:textFill>
        </w:rPr>
        <w:t>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对未按照规定对农用地土壤污染采取风险管理措施等行为的处罚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420" w:firstLineChars="200"/>
              <w:jc w:val="both"/>
              <w:rPr>
                <w:rFonts w:hint="eastAsia" w:cs="仿宋_GB2312"/>
                <w:color w:val="000000" w:themeColor="text1"/>
                <w:kern w:val="2"/>
                <w:sz w:val="21"/>
                <w:szCs w:val="21"/>
                <w:lang w:val="en-US" w:eastAsia="zh-CN" w:bidi="ar-SA"/>
                <w14:textFill>
                  <w14:solidFill>
                    <w14:schemeClr w14:val="tx1"/>
                  </w14:solidFill>
                </w14:textFill>
              </w:rPr>
            </w:pPr>
            <w:r>
              <w:rPr>
                <w:rFonts w:hint="eastAsia" w:ascii="宋体" w:hAnsi="宋体" w:eastAsia="宋体" w:cs="仿宋_GB2312"/>
                <w:color w:val="000000" w:themeColor="text1"/>
                <w:kern w:val="2"/>
                <w:sz w:val="21"/>
                <w:szCs w:val="21"/>
                <w:lang w:val="en-US" w:eastAsia="zh-CN" w:bidi="ar-SA"/>
                <w14:textFill>
                  <w14:solidFill>
                    <w14:schemeClr w14:val="tx1"/>
                  </w14:solidFill>
                </w14:textFill>
              </w:rPr>
              <w:t>《</w:t>
            </w:r>
            <w:r>
              <w:rPr>
                <w:rFonts w:hint="eastAsia" w:cs="仿宋_GB2312"/>
                <w:color w:val="000000" w:themeColor="text1"/>
                <w:kern w:val="2"/>
                <w:sz w:val="21"/>
                <w:szCs w:val="21"/>
                <w:lang w:val="en-US" w:eastAsia="zh-CN" w:bidi="ar-SA"/>
                <w14:textFill>
                  <w14:solidFill>
                    <w14:schemeClr w14:val="tx1"/>
                  </w14:solidFill>
                </w14:textFill>
              </w:rPr>
              <w:t>中华人民共和国</w:t>
            </w:r>
            <w:r>
              <w:rPr>
                <w:rFonts w:hint="eastAsia" w:ascii="宋体" w:hAnsi="宋体" w:eastAsia="宋体" w:cs="仿宋_GB2312"/>
                <w:color w:val="000000" w:themeColor="text1"/>
                <w:kern w:val="2"/>
                <w:sz w:val="21"/>
                <w:szCs w:val="21"/>
                <w:lang w:val="en-US" w:eastAsia="zh-CN" w:bidi="ar-SA"/>
                <w14:textFill>
                  <w14:solidFill>
                    <w14:schemeClr w14:val="tx1"/>
                  </w14:solidFill>
                </w14:textFill>
              </w:rPr>
              <w:t>土壤污染防治法》第七条</w:t>
            </w:r>
            <w:r>
              <w:rPr>
                <w:rFonts w:hint="eastAsia" w:cs="仿宋_GB2312"/>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国务院生态环境主管部门对全国土壤污染防治工作实施统一监督管理；国务院农业农村、自然资源、住房城乡建设、林业草原等主管部门在各自职责范围内对土壤污染防治工作实施监督管理。地方人民政府生态环境主管部门对本行政区域土壤污染防治工作实施统一监督管理；地方人民政府农业农村、自然资源、住房城乡建设、林业草原等主管部门在各自职责范围内对土壤污染防治工作实施监督管理。</w:t>
            </w:r>
            <w:r>
              <w:rPr>
                <w:rFonts w:hint="eastAsia" w:cs="仿宋_GB2312"/>
                <w:color w:val="000000" w:themeColor="text1"/>
                <w:kern w:val="2"/>
                <w:sz w:val="21"/>
                <w:szCs w:val="21"/>
                <w:lang w:val="en-US" w:eastAsia="zh-CN" w:bidi="ar-SA"/>
                <w14:textFill>
                  <w14:solidFill>
                    <w14:schemeClr w14:val="tx1"/>
                  </w14:solidFill>
                </w14:textFill>
              </w:rPr>
              <w:t>”</w:t>
            </w:r>
          </w:p>
          <w:p>
            <w:pPr>
              <w:pStyle w:val="8"/>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420" w:firstLineChars="200"/>
              <w:jc w:val="both"/>
              <w:rPr>
                <w:rFonts w:hint="default" w:cs="仿宋_GB2312"/>
                <w:color w:val="000000" w:themeColor="text1"/>
                <w:kern w:val="2"/>
                <w:sz w:val="21"/>
                <w:szCs w:val="21"/>
                <w:lang w:val="en-US" w:eastAsia="zh-CN" w:bidi="ar-SA"/>
                <w14:textFill>
                  <w14:solidFill>
                    <w14:schemeClr w14:val="tx1"/>
                  </w14:solidFill>
                </w14:textFill>
              </w:rPr>
            </w:pPr>
            <w:r>
              <w:rPr>
                <w:rFonts w:hint="eastAsia" w:ascii="宋体" w:hAnsi="宋体" w:eastAsia="宋体" w:cs="仿宋_GB2312"/>
                <w:color w:val="000000" w:themeColor="text1"/>
                <w:kern w:val="2"/>
                <w:sz w:val="21"/>
                <w:szCs w:val="21"/>
                <w:lang w:val="en-US" w:eastAsia="zh-CN" w:bidi="ar-SA"/>
                <w14:textFill>
                  <w14:solidFill>
                    <w14:schemeClr w14:val="tx1"/>
                  </w14:solidFill>
                </w14:textFill>
              </w:rPr>
              <w:t>《</w:t>
            </w:r>
            <w:r>
              <w:rPr>
                <w:rFonts w:hint="eastAsia" w:cs="仿宋_GB2312"/>
                <w:color w:val="000000" w:themeColor="text1"/>
                <w:kern w:val="2"/>
                <w:sz w:val="21"/>
                <w:szCs w:val="21"/>
                <w:lang w:val="en-US" w:eastAsia="zh-CN" w:bidi="ar-SA"/>
                <w14:textFill>
                  <w14:solidFill>
                    <w14:schemeClr w14:val="tx1"/>
                  </w14:solidFill>
                </w14:textFill>
              </w:rPr>
              <w:t>中华人民共和国</w:t>
            </w:r>
            <w:r>
              <w:rPr>
                <w:rFonts w:hint="eastAsia" w:ascii="宋体" w:hAnsi="宋体" w:eastAsia="宋体" w:cs="仿宋_GB2312"/>
                <w:color w:val="000000" w:themeColor="text1"/>
                <w:kern w:val="2"/>
                <w:sz w:val="21"/>
                <w:szCs w:val="21"/>
                <w:lang w:val="en-US" w:eastAsia="zh-CN" w:bidi="ar-SA"/>
                <w14:textFill>
                  <w14:solidFill>
                    <w14:schemeClr w14:val="tx1"/>
                  </w14:solidFill>
                </w14:textFill>
              </w:rPr>
              <w:t>土壤污染防治法》</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 第九十四条</w:t>
            </w:r>
            <w:r>
              <w:rPr>
                <w:rFonts w:hint="eastAsia"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三）未按照规定采取风险管控措施的</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对未按照规定对农用地土壤污染采取风险管理措施等行为</w:t>
            </w:r>
            <w:r>
              <w:rPr>
                <w:rFonts w:hint="eastAsia" w:ascii="宋体" w:hAnsi="宋体" w:cs="仿宋_GB2312"/>
                <w:color w:val="000000" w:themeColor="text1"/>
                <w:szCs w:val="21"/>
                <w14:textFill>
                  <w14:solidFill>
                    <w14:schemeClr w14:val="tx1"/>
                  </w14:solidFill>
                </w14:textFill>
              </w:rPr>
              <w:t>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表2-26</w:t>
      </w:r>
      <w:r>
        <w:rPr>
          <w:rFonts w:hint="eastAsia" w:ascii="宋体" w:hAnsi="宋体"/>
          <w:color w:val="000000" w:themeColor="text1"/>
          <w:szCs w:val="21"/>
          <w:lang w:val="en-US" w:eastAsia="zh-CN"/>
          <w14:textFill>
            <w14:solidFill>
              <w14:schemeClr w14:val="tx1"/>
            </w14:solidFill>
          </w14:textFill>
        </w:rPr>
        <w:t>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对农用地土壤污染责任人或者土地使用权人未按照规定将修复方案、效果评估报告报地方人民政府农业农村主管部门备案的处罚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210" w:firstLineChars="100"/>
              <w:rPr>
                <w:color w:val="000000" w:themeColor="text1"/>
                <w:kern w:val="0"/>
                <w:szCs w:val="21"/>
                <w14:textFill>
                  <w14:solidFill>
                    <w14:schemeClr w14:val="tx1"/>
                  </w14:solidFill>
                </w14:textFill>
              </w:rPr>
            </w:pPr>
            <w:r>
              <w:rPr>
                <w:rFonts w:hint="eastAsia" w:ascii="宋体" w:hAnsi="宋体" w:cs="仿宋_GB2312"/>
                <w:color w:val="000000" w:themeColor="text1"/>
                <w:kern w:val="2"/>
                <w:sz w:val="21"/>
                <w:szCs w:val="21"/>
                <w:lang w:val="en-US" w:eastAsia="zh-CN" w:bidi="ar-SA"/>
                <w14:textFill>
                  <w14:solidFill>
                    <w14:schemeClr w14:val="tx1"/>
                  </w14:solidFill>
                </w14:textFill>
              </w:rPr>
              <w:t>1.</w:t>
            </w:r>
            <w:r>
              <w:rPr>
                <w:rFonts w:hint="eastAsia" w:ascii="宋体" w:hAnsi="宋体" w:eastAsia="宋体" w:cs="仿宋_GB2312"/>
                <w:color w:val="000000" w:themeColor="text1"/>
                <w:kern w:val="2"/>
                <w:sz w:val="21"/>
                <w:szCs w:val="21"/>
                <w:lang w:val="en-US" w:eastAsia="zh-CN" w:bidi="ar-SA"/>
                <w14:textFill>
                  <w14:solidFill>
                    <w14:schemeClr w14:val="tx1"/>
                  </w14:solidFill>
                </w14:textFill>
              </w:rPr>
              <w:t>《</w:t>
            </w:r>
            <w:r>
              <w:rPr>
                <w:rFonts w:hint="eastAsia" w:ascii="宋体" w:hAnsi="宋体" w:cs="仿宋_GB2312"/>
                <w:color w:val="000000" w:themeColor="text1"/>
                <w:kern w:val="2"/>
                <w:sz w:val="21"/>
                <w:szCs w:val="21"/>
                <w:lang w:val="en-US" w:eastAsia="zh-CN" w:bidi="ar-SA"/>
                <w14:textFill>
                  <w14:solidFill>
                    <w14:schemeClr w14:val="tx1"/>
                  </w14:solidFill>
                </w14:textFill>
              </w:rPr>
              <w:t>中华人民共和国</w:t>
            </w:r>
            <w:r>
              <w:rPr>
                <w:rFonts w:hint="eastAsia" w:ascii="宋体" w:hAnsi="宋体" w:eastAsia="宋体" w:cs="仿宋_GB2312"/>
                <w:color w:val="000000" w:themeColor="text1"/>
                <w:kern w:val="2"/>
                <w:sz w:val="21"/>
                <w:szCs w:val="21"/>
                <w:lang w:val="en-US" w:eastAsia="zh-CN" w:bidi="ar-SA"/>
                <w14:textFill>
                  <w14:solidFill>
                    <w14:schemeClr w14:val="tx1"/>
                  </w14:solidFill>
                </w14:textFill>
              </w:rPr>
              <w:t>土壤污染防治法》</w:t>
            </w:r>
            <w:r>
              <w:rPr>
                <w:color w:val="000000" w:themeColor="text1"/>
                <w:kern w:val="0"/>
                <w:szCs w:val="21"/>
                <w14:textFill>
                  <w14:solidFill>
                    <w14:schemeClr w14:val="tx1"/>
                  </w14:solidFill>
                </w14:textFill>
              </w:rPr>
              <w:t>第七条：国务院生态环境主管部门对全国土壤污染防治工作实施统一监督管理；国务院农业农村、自然资源、住房城乡建设、林业草原等主管部门在各自职责范围内对土壤污染防治工作实施监督管理。</w:t>
            </w:r>
          </w:p>
          <w:p>
            <w:pPr>
              <w:autoSpaceDE w:val="0"/>
              <w:autoSpaceDN w:val="0"/>
              <w:adjustRightIn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pStyle w:val="8"/>
              <w:spacing w:beforeAutospacing="0" w:afterAutospacing="0"/>
              <w:ind w:firstLine="420" w:firstLineChars="200"/>
              <w:jc w:val="both"/>
              <w:rPr>
                <w:color w:val="000000" w:themeColor="text1"/>
                <w:szCs w:val="21"/>
                <w14:textFill>
                  <w14:solidFill>
                    <w14:schemeClr w14:val="tx1"/>
                  </w14:solidFill>
                </w14:textFill>
              </w:rPr>
            </w:pPr>
            <w:r>
              <w:rPr>
                <w:rFonts w:hint="eastAsia" w:cs="仿宋_GB2312"/>
                <w:color w:val="000000" w:themeColor="text1"/>
                <w:kern w:val="2"/>
                <w:sz w:val="21"/>
                <w:szCs w:val="21"/>
                <w:lang w:val="en-US" w:eastAsia="zh-CN" w:bidi="ar-SA"/>
                <w14:textFill>
                  <w14:solidFill>
                    <w14:schemeClr w14:val="tx1"/>
                  </w14:solidFill>
                </w14:textFill>
              </w:rPr>
              <w:t>2.</w:t>
            </w:r>
            <w:r>
              <w:rPr>
                <w:rFonts w:hint="eastAsia" w:ascii="宋体" w:hAnsi="宋体" w:eastAsia="宋体" w:cs="仿宋_GB2312"/>
                <w:color w:val="000000" w:themeColor="text1"/>
                <w:kern w:val="2"/>
                <w:sz w:val="21"/>
                <w:szCs w:val="21"/>
                <w:lang w:val="en-US" w:eastAsia="zh-CN" w:bidi="ar-SA"/>
                <w14:textFill>
                  <w14:solidFill>
                    <w14:schemeClr w14:val="tx1"/>
                  </w14:solidFill>
                </w14:textFill>
              </w:rPr>
              <w:t>《</w:t>
            </w:r>
            <w:r>
              <w:rPr>
                <w:rFonts w:hint="eastAsia" w:ascii="宋体" w:hAnsi="宋体" w:cs="仿宋_GB2312"/>
                <w:color w:val="000000" w:themeColor="text1"/>
                <w:kern w:val="2"/>
                <w:sz w:val="21"/>
                <w:szCs w:val="21"/>
                <w:lang w:val="en-US" w:eastAsia="zh-CN" w:bidi="ar-SA"/>
                <w14:textFill>
                  <w14:solidFill>
                    <w14:schemeClr w14:val="tx1"/>
                  </w14:solidFill>
                </w14:textFill>
              </w:rPr>
              <w:t>中华人民共和国</w:t>
            </w:r>
            <w:r>
              <w:rPr>
                <w:rFonts w:hint="eastAsia" w:ascii="宋体" w:hAnsi="宋体" w:eastAsia="宋体" w:cs="仿宋_GB2312"/>
                <w:color w:val="000000" w:themeColor="text1"/>
                <w:kern w:val="2"/>
                <w:sz w:val="21"/>
                <w:szCs w:val="21"/>
                <w:lang w:val="en-US" w:eastAsia="zh-CN" w:bidi="ar-SA"/>
                <w14:textFill>
                  <w14:solidFill>
                    <w14:schemeClr w14:val="tx1"/>
                  </w14:solidFill>
                </w14:textFill>
              </w:rPr>
              <w:t>土壤污染防治法》</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第九十五条</w:t>
            </w:r>
            <w:r>
              <w:rPr>
                <w:rFonts w:hint="eastAsia"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违反本法规定，有下列行为之一的，由地方人民政府有关部门责令改正；拒不改正的，处一万元以上五万元以下的罚款：（二）土壤污染责任人或者土地使用权人未按照规定将修复方案、效果评估报告报地方人民政府生态环境、农业农村、林业草原主管部门备案的</w:t>
            </w:r>
            <w:r>
              <w:rPr>
                <w:rFonts w:hint="eastAsia" w:cs="宋体"/>
                <w:i w:val="0"/>
                <w:iCs w:val="0"/>
                <w:caps w:val="0"/>
                <w:color w:val="000000" w:themeColor="text1"/>
                <w:spacing w:val="0"/>
                <w:sz w:val="21"/>
                <w:szCs w:val="21"/>
                <w:shd w:val="clear" w:fill="FFFFFF"/>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对农用地土壤污染责任人或者土地使用权人未按照规定将修复方案、效果评估报告报地方人民政府农业农村主管部门备案</w:t>
            </w:r>
            <w:r>
              <w:rPr>
                <w:rFonts w:hint="eastAsia" w:ascii="宋体" w:hAnsi="宋体" w:cs="宋体"/>
                <w:color w:val="000000" w:themeColor="text1"/>
                <w:kern w:val="0"/>
                <w:sz w:val="22"/>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表2-26</w:t>
      </w:r>
      <w:r>
        <w:rPr>
          <w:rFonts w:hint="eastAsia" w:ascii="宋体" w:hAnsi="宋体"/>
          <w:color w:val="000000" w:themeColor="text1"/>
          <w:szCs w:val="21"/>
          <w:lang w:val="en-US" w:eastAsia="zh-CN"/>
          <w14:textFill>
            <w14:solidFill>
              <w14:schemeClr w14:val="tx1"/>
            </w14:solidFill>
          </w14:textFill>
        </w:rPr>
        <w:t>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对农药经营者和农药包装废弃物回收站（点）未按照规定建立农药包装废弃物回收台账的处罚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210" w:firstLineChars="100"/>
              <w:rPr>
                <w:color w:val="000000" w:themeColor="text1"/>
                <w:kern w:val="0"/>
                <w:szCs w:val="21"/>
                <w14:textFill>
                  <w14:solidFill>
                    <w14:schemeClr w14:val="tx1"/>
                  </w14:solidFill>
                </w14:textFill>
              </w:rPr>
            </w:pPr>
            <w:r>
              <w:rPr>
                <w:rFonts w:hint="eastAsia" w:cs="仿宋_GB2312"/>
                <w:color w:val="000000" w:themeColor="text1"/>
                <w:kern w:val="2"/>
                <w:sz w:val="21"/>
                <w:szCs w:val="21"/>
                <w:lang w:val="en-US" w:eastAsia="zh-CN" w:bidi="ar-SA"/>
                <w14:textFill>
                  <w14:solidFill>
                    <w14:schemeClr w14:val="tx1"/>
                  </w14:solidFill>
                </w14:textFill>
              </w:rPr>
              <w:t>1.</w:t>
            </w:r>
            <w:r>
              <w:rPr>
                <w:rFonts w:hint="eastAsia" w:ascii="宋体" w:hAnsi="宋体" w:eastAsia="宋体" w:cs="仿宋_GB2312"/>
                <w:color w:val="000000" w:themeColor="text1"/>
                <w:kern w:val="2"/>
                <w:sz w:val="21"/>
                <w:szCs w:val="21"/>
                <w:lang w:val="en-US" w:eastAsia="zh-CN" w:bidi="ar-SA"/>
                <w14:textFill>
                  <w14:solidFill>
                    <w14:schemeClr w14:val="tx1"/>
                  </w14:solidFill>
                </w14:textFill>
              </w:rPr>
              <w:t>《</w:t>
            </w:r>
            <w:r>
              <w:rPr>
                <w:rFonts w:hint="eastAsia" w:ascii="宋体" w:hAnsi="宋体" w:cs="仿宋_GB2312"/>
                <w:color w:val="000000" w:themeColor="text1"/>
                <w:kern w:val="2"/>
                <w:sz w:val="21"/>
                <w:szCs w:val="21"/>
                <w:lang w:val="en-US" w:eastAsia="zh-CN" w:bidi="ar-SA"/>
                <w14:textFill>
                  <w14:solidFill>
                    <w14:schemeClr w14:val="tx1"/>
                  </w14:solidFill>
                </w14:textFill>
              </w:rPr>
              <w:t>中华人民共和国</w:t>
            </w:r>
            <w:r>
              <w:rPr>
                <w:rFonts w:hint="eastAsia" w:ascii="宋体" w:hAnsi="宋体" w:eastAsia="宋体" w:cs="仿宋_GB2312"/>
                <w:color w:val="000000" w:themeColor="text1"/>
                <w:kern w:val="2"/>
                <w:sz w:val="21"/>
                <w:szCs w:val="21"/>
                <w:lang w:val="en-US" w:eastAsia="zh-CN" w:bidi="ar-SA"/>
                <w14:textFill>
                  <w14:solidFill>
                    <w14:schemeClr w14:val="tx1"/>
                  </w14:solidFill>
                </w14:textFill>
              </w:rPr>
              <w:t>土壤污染防治法》</w:t>
            </w:r>
            <w:r>
              <w:rPr>
                <w:color w:val="000000" w:themeColor="text1"/>
                <w:kern w:val="0"/>
                <w:szCs w:val="21"/>
                <w14:textFill>
                  <w14:solidFill>
                    <w14:schemeClr w14:val="tx1"/>
                  </w14:solidFill>
                </w14:textFill>
              </w:rPr>
              <w:t>第七条：国务院生态环境主管部门对全国土壤污染防治工作实施统一监督管理；国务院农业农村、自然资源、住房城乡建设、林业草原等主管部门在各自职责范围内对土壤污染防治工作实施监督管理。</w:t>
            </w:r>
          </w:p>
          <w:p>
            <w:pPr>
              <w:autoSpaceDE w:val="0"/>
              <w:autoSpaceDN w:val="0"/>
              <w:adjustRightInd w:val="0"/>
              <w:rPr>
                <w:rFonts w:hint="default" w:cs="仿宋_GB2312"/>
                <w:color w:val="000000" w:themeColor="text1"/>
                <w:kern w:val="2"/>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pStyle w:val="8"/>
              <w:spacing w:beforeAutospacing="0" w:afterAutospacing="0"/>
              <w:ind w:firstLine="210" w:firstLineChars="100"/>
              <w:jc w:val="both"/>
              <w:rPr>
                <w:color w:val="000000" w:themeColor="text1"/>
                <w:szCs w:val="21"/>
                <w14:textFill>
                  <w14:solidFill>
                    <w14:schemeClr w14:val="tx1"/>
                  </w14:solidFill>
                </w14:textFill>
              </w:rPr>
            </w:pPr>
            <w:r>
              <w:rPr>
                <w:rFonts w:hint="eastAsia" w:cs="仿宋_GB2312"/>
                <w:color w:val="000000" w:themeColor="text1"/>
                <w:kern w:val="2"/>
                <w:sz w:val="21"/>
                <w:szCs w:val="21"/>
                <w:lang w:val="en-US" w:eastAsia="zh-CN" w:bidi="ar-SA"/>
                <w14:textFill>
                  <w14:solidFill>
                    <w14:schemeClr w14:val="tx1"/>
                  </w14:solidFill>
                </w14:textFill>
              </w:rPr>
              <w:t>2.</w:t>
            </w:r>
            <w:r>
              <w:rPr>
                <w:rFonts w:hint="eastAsia" w:ascii="宋体" w:hAnsi="宋体" w:eastAsia="宋体" w:cs="仿宋_GB2312"/>
                <w:color w:val="000000" w:themeColor="text1"/>
                <w:kern w:val="2"/>
                <w:sz w:val="21"/>
                <w:szCs w:val="21"/>
                <w:lang w:val="en-US" w:eastAsia="zh-CN" w:bidi="ar-SA"/>
                <w14:textFill>
                  <w14:solidFill>
                    <w14:schemeClr w14:val="tx1"/>
                  </w14:solidFill>
                </w14:textFill>
              </w:rPr>
              <w:t>《</w:t>
            </w:r>
            <w:r>
              <w:rPr>
                <w:rFonts w:hint="eastAsia" w:cs="仿宋_GB2312"/>
                <w:color w:val="000000" w:themeColor="text1"/>
                <w:kern w:val="2"/>
                <w:sz w:val="21"/>
                <w:szCs w:val="21"/>
                <w:lang w:val="en-US" w:eastAsia="zh-CN" w:bidi="ar-SA"/>
                <w14:textFill>
                  <w14:solidFill>
                    <w14:schemeClr w14:val="tx1"/>
                  </w14:solidFill>
                </w14:textFill>
              </w:rPr>
              <w:t>中华人民共和国</w:t>
            </w:r>
            <w:r>
              <w:rPr>
                <w:rFonts w:hint="eastAsia" w:ascii="宋体" w:hAnsi="宋体" w:eastAsia="宋体" w:cs="仿宋_GB2312"/>
                <w:color w:val="000000" w:themeColor="text1"/>
                <w:kern w:val="2"/>
                <w:sz w:val="21"/>
                <w:szCs w:val="21"/>
                <w:lang w:val="en-US" w:eastAsia="zh-CN" w:bidi="ar-SA"/>
                <w14:textFill>
                  <w14:solidFill>
                    <w14:schemeClr w14:val="tx1"/>
                  </w14:solidFill>
                </w14:textFill>
              </w:rPr>
              <w:t>土壤污染防治法》</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第八十八条</w:t>
            </w:r>
            <w:r>
              <w:rPr>
                <w:rFonts w:hint="eastAsia"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r>
              <w:rPr>
                <w:rFonts w:hint="eastAsia" w:cs="宋体"/>
                <w:i w:val="0"/>
                <w:iCs w:val="0"/>
                <w:caps w:val="0"/>
                <w:color w:val="000000" w:themeColor="text1"/>
                <w:spacing w:val="0"/>
                <w:sz w:val="21"/>
                <w:szCs w:val="21"/>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农药经营者和农药包装废弃物回收站（点）未按照规定建立农药包装废弃物回收台账</w:t>
            </w:r>
            <w:r>
              <w:rPr>
                <w:rFonts w:hint="eastAsia" w:ascii="宋体" w:hAnsi="宋体" w:cs="宋体"/>
                <w:color w:val="000000" w:themeColor="text1"/>
                <w:kern w:val="0"/>
                <w:sz w:val="22"/>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表2-26</w:t>
      </w:r>
      <w:r>
        <w:rPr>
          <w:rFonts w:hint="eastAsia" w:ascii="宋体" w:hAnsi="宋体"/>
          <w:color w:val="000000" w:themeColor="text1"/>
          <w:szCs w:val="21"/>
          <w:lang w:val="en-US" w:eastAsia="zh-CN"/>
          <w14:textFill>
            <w14:solidFill>
              <w14:schemeClr w14:val="tx1"/>
            </w14:solidFill>
          </w14:textFill>
        </w:rPr>
        <w:t>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对侵占、损毁、拆除、擅自移动农作物病虫害监测设施设备或者以其他方式妨碍农作物病虫害监测设施设备正常运行的处罚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jc w:val="both"/>
              <w:rPr>
                <w:rFonts w:hint="eastAsia" w:eastAsia="宋体"/>
                <w:color w:val="000000" w:themeColor="text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《农作物病虫害防治条例》第四十条</w:t>
            </w:r>
            <w:r>
              <w:rPr>
                <w:rFonts w:hint="eastAsia"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r>
              <w:rPr>
                <w:rFonts w:hint="eastAsia" w:cs="宋体"/>
                <w:color w:val="000000" w:themeColor="text1"/>
                <w:kern w:val="0"/>
                <w:sz w:val="21"/>
                <w:szCs w:val="21"/>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对侵占、损毁、拆除、擅自移动农作物病虫害监测设施设备或者以其他方式妨碍农作物病虫害监测设施设备正常运行</w:t>
            </w:r>
            <w:r>
              <w:rPr>
                <w:rFonts w:hint="eastAsia" w:ascii="宋体" w:hAnsi="宋体" w:cs="宋体"/>
                <w:color w:val="000000" w:themeColor="text1"/>
                <w:kern w:val="0"/>
                <w:sz w:val="22"/>
                <w14:textFill>
                  <w14:solidFill>
                    <w14:schemeClr w14:val="tx1"/>
                  </w14:solidFill>
                </w14:textFill>
              </w:rPr>
              <w:t>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表2-26</w:t>
      </w:r>
      <w:r>
        <w:rPr>
          <w:rFonts w:hint="eastAsia" w:ascii="宋体" w:hAnsi="宋体"/>
          <w:color w:val="000000" w:themeColor="text1"/>
          <w:szCs w:val="21"/>
          <w:lang w:val="en-US" w:eastAsia="zh-CN"/>
          <w14:textFill>
            <w14:solidFill>
              <w14:schemeClr w14:val="tx1"/>
            </w14:solidFill>
          </w14:textFill>
        </w:rPr>
        <w:t>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对擅自向社会发布农作物病虫害预报或者灾情信息等行为的处罚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color w:val="000000" w:themeColor="text1"/>
                <w:szCs w:val="21"/>
                <w14:textFill>
                  <w14:solidFill>
                    <w14:schemeClr w14:val="tx1"/>
                  </w14:solidFill>
                </w14:textFill>
              </w:rPr>
            </w:pPr>
            <w:r>
              <w:rPr>
                <w:rFonts w:hint="eastAsia" w:ascii="宋体" w:hAnsi="宋体" w:eastAsia="宋体" w:cs="仿宋_GB2312"/>
                <w:color w:val="000000" w:themeColor="text1"/>
                <w:kern w:val="2"/>
                <w:sz w:val="21"/>
                <w:szCs w:val="21"/>
                <w:lang w:val="en-US" w:eastAsia="zh-CN" w:bidi="ar-SA"/>
                <w14:textFill>
                  <w14:solidFill>
                    <w14:schemeClr w14:val="tx1"/>
                  </w14:solidFill>
                </w14:textFill>
              </w:rPr>
              <w:t>《农作物病虫害防治条例》第四十一条：“违反本条例规定，有下列行为之一的，由县级以上人民政府农业农村主管部门处5000元以上5万元以下罚款；情节严重的，处5万元以上10万元以下罚款；造成损失的，依法承担赔偿责任；构成犯罪的，依法追究刑事责任：（一）擅自向社会发布农作物病虫害预报或者灾情信息。</w:t>
            </w:r>
            <w:r>
              <w:rPr>
                <w:rFonts w:hint="eastAsia" w:cs="宋体"/>
                <w:color w:val="000000" w:themeColor="text1"/>
                <w:kern w:val="0"/>
                <w:sz w:val="22"/>
                <w:szCs w:val="22"/>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对擅自向社会发布农作物病虫害预报或者灾情信息等行为</w:t>
            </w:r>
            <w:r>
              <w:rPr>
                <w:rFonts w:hint="eastAsia" w:ascii="宋体" w:hAnsi="宋体" w:cs="仿宋_GB2312"/>
                <w:color w:val="000000" w:themeColor="text1"/>
                <w:szCs w:val="21"/>
                <w14:textFill>
                  <w14:solidFill>
                    <w14:schemeClr w14:val="tx1"/>
                  </w14:solidFill>
                </w14:textFill>
              </w:rPr>
              <w:t>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表2-26</w:t>
      </w:r>
      <w:r>
        <w:rPr>
          <w:rFonts w:hint="eastAsia" w:ascii="宋体" w:hAnsi="宋体"/>
          <w:color w:val="000000" w:themeColor="text1"/>
          <w:szCs w:val="21"/>
          <w:lang w:val="en-US" w:eastAsia="zh-CN"/>
          <w14:textFill>
            <w14:solidFill>
              <w14:schemeClr w14:val="tx1"/>
            </w14:solidFill>
          </w14:textFill>
        </w:rPr>
        <w:t>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对专业化病虫害防治服务组织不具备相应的设施设备、技术人员、田间作业人员以及规范的管理制度等行为的处罚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color w:val="000000" w:themeColor="text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农作物病虫害防治条例》第四十二条：“专业化病虫害防治服务组织有下列行为之一的，由县级以上人民政府农业农村主管部门责令改正；拒不改正或者情节严重的，处2000元以上2万元以下罚款；造成损失的，依法承担赔偿责任：（一）不具备相应的设施设备、技术人员、田间作业人员以及规范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对专业化病虫害防治服务组织不具备相应的设施设备、技术人员、田间作业人员以及规范的管理制度等行为</w:t>
            </w:r>
            <w:r>
              <w:rPr>
                <w:rFonts w:hint="eastAsia" w:ascii="宋体" w:hAnsi="宋体" w:cs="仿宋_GB2312"/>
                <w:color w:val="000000" w:themeColor="text1"/>
                <w:szCs w:val="21"/>
                <w14:textFill>
                  <w14:solidFill>
                    <w14:schemeClr w14:val="tx1"/>
                  </w14:solidFill>
                </w14:textFill>
              </w:rPr>
              <w:t>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表2-26</w:t>
      </w:r>
      <w:r>
        <w:rPr>
          <w:rFonts w:hint="eastAsia" w:ascii="宋体" w:hAnsi="宋体"/>
          <w:color w:val="000000" w:themeColor="text1"/>
          <w:szCs w:val="21"/>
          <w:lang w:val="en-US" w:eastAsia="zh-CN"/>
          <w14:textFill>
            <w14:solidFill>
              <w14:schemeClr w14:val="tx1"/>
            </w14:solidFill>
          </w14:textFill>
        </w:rPr>
        <w:t>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对境外组织和个人违反规定在我国境内开展农作物病虫害监测活动的处罚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jc w:val="both"/>
              <w:rPr>
                <w:color w:val="000000" w:themeColor="text1"/>
                <w:szCs w:val="21"/>
                <w14:textFill>
                  <w14:solidFill>
                    <w14:schemeClr w14:val="tx1"/>
                  </w14:solidFill>
                </w14:textFill>
              </w:rPr>
            </w:pPr>
            <w:r>
              <w:rPr>
                <w:rFonts w:hint="eastAsia" w:ascii="宋体" w:hAnsi="宋体" w:eastAsia="宋体" w:cs="仿宋_GB2312"/>
                <w:color w:val="000000" w:themeColor="text1"/>
                <w:kern w:val="2"/>
                <w:sz w:val="21"/>
                <w:szCs w:val="21"/>
                <w:lang w:val="en-US" w:eastAsia="zh-CN" w:bidi="ar-SA"/>
                <w14:textFill>
                  <w14:solidFill>
                    <w14:schemeClr w14:val="tx1"/>
                  </w14:solidFill>
                </w14:textFill>
              </w:rPr>
              <w:t>《农作物病虫害防治条例》第四十三条：“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境外组织和个人违反规定在我国境内开展农作物病虫害监测活动的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表2-26</w:t>
      </w:r>
      <w:r>
        <w:rPr>
          <w:rFonts w:hint="eastAsia" w:ascii="宋体" w:hAnsi="宋体"/>
          <w:color w:val="000000" w:themeColor="text1"/>
          <w:szCs w:val="21"/>
          <w:lang w:val="en-US" w:eastAsia="zh-CN"/>
          <w14:textFill>
            <w14:solidFill>
              <w14:schemeClr w14:val="tx1"/>
            </w14:solidFill>
          </w14:textFill>
        </w:rPr>
        <w:t>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对在地表水饮用水水源保护区内违反规定使用化肥的处罚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210" w:firstLineChars="100"/>
              <w:jc w:val="both"/>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四川省饮用水水源保护管理条例》第十八条第四项：“地表水饮用水水源二级保护区内，除遵守本条例第十七条规定外，还应当遵守下列规定：（四）禁止使用农药；禁止丢弃农药、农药包装物或者清洗施药器械；限制使用化肥。”</w:t>
            </w:r>
          </w:p>
          <w:p>
            <w:pPr>
              <w:widowControl/>
              <w:ind w:firstLine="210" w:firstLineChars="100"/>
              <w:jc w:val="both"/>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四川省饮用水水源保护管理条例》第四十条第三款：“违反本条例第十八条第四项，使用化肥的，由县级以上地方人民政府农业农村主管部门责令改正；情节严重的，处五千元以上二万元以下的罚款。违反本条例第十九条第二项规定，使用化肥的，由县级以上地方人民政府农业农村主管部门责令改正，处一万元以上五万元以下的罚款。”</w:t>
            </w:r>
          </w:p>
          <w:p>
            <w:pPr>
              <w:widowControl/>
              <w:ind w:firstLine="210" w:firstLineChars="100"/>
              <w:jc w:val="both"/>
              <w:rPr>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3.《四川省饮用水水源保护管理条例》第十九条第二项：“地表水饮用水水源一级保护区内，除遵守本条例第十七条和第十八条规定外，还应当遵守下列规定：（二）禁止使用化肥；”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在地表水饮用水水源保护区内违反规定使用化肥的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69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对在禁采区、禁采期和封育期内采集省重点保护野生植物的处罚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210" w:firstLineChars="100"/>
              <w:jc w:val="both"/>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1.《四川省野生植物保护条例》第八条第三款:禁止在禁采区、禁采期和封育期内采集省重点保护野生植物。</w:t>
            </w:r>
          </w:p>
          <w:p>
            <w:pPr>
              <w:widowControl/>
              <w:jc w:val="both"/>
              <w:rPr>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 xml:space="preserve">  2.《四川省野生植物保护条例》第二十三条：违反本条例第八条第三款规定，在禁采区、禁采期和封育期内采集省重点保护野生植物的，由县级以上地方人民政府野生植物行政主管部门责令停止违法行为，恢复原状，没收所采集的野生植物，有违法所得的，没收违法所得，并处违法所得十倍以下罚款；没有违法所得的，处相当于所采实物价值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对在禁采区、禁采期和封育期内采集省重点保护野生植物的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70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对破坏野生植物生产环境和野生植物保护小区、保护点的保护设施 、保护标志的处罚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210" w:firstLineChars="100"/>
              <w:jc w:val="both"/>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1.《四川省野生植物保护条例》第九条第三款：“禁止破坏野生植物生长环境和野生植物保护小区、保护点的保护设施、保护标志。”</w:t>
            </w:r>
          </w:p>
          <w:p>
            <w:pPr>
              <w:widowControl/>
              <w:jc w:val="both"/>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 xml:space="preserve">  2.《四川省野生植物保护条例》第二十四条：“违反本条例第九条第三款规定，破坏野生植物生长环境的，由县级以上地方人民政府野生植物行政主管部门责令其停止破坏行为、恢复原状，可并处二千元以上二万元以下的罚款，情节严重的可并处二万元以上五万元以下罚款；擅自移动或者破坏野生植物保护设施、保护标志的，由县级以上地方人民政府野生植物行政主管部门责令其改止、依法赔偿损失，可并处五百元以上二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对破坏野生植物生产环境和野生植物保护小区、保护点的保护设施 、保护标志的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71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对销售农作物授权品种未使用其注册登记的名称的处罚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rPr>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《中华人民共和国植物新品种保护条例》第四十二条：“销售授权品种未使用其注册登记的名称的，由县级以上人民政府农业、林业行政部门依据各自的职权责令限期改正，可以处1000元以下的罚款。”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对销售农作物授权品种未使用其注册登记的名称的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72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对农业机械维修者未按照规定填写维修记录和报送年度维修情况统计表的处罚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rPr>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《农业机械维修管理规定》第二十三条：“农业机械维修者未按规定填写维修记录和报送年度维修情况统计表的，由农业机械化主管部门给予警告，限期改正；逾期拒不改正的，处100元以下罚款。”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对农业机械维修者未按照规定填写维修记录和报送年度维修情况统计表的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73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对农业机械存在事故隐患拒不纠正的处罚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spacing w:line="280" w:lineRule="exact"/>
              <w:rPr>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《农业机械安全监督管理条例》</w:t>
            </w:r>
            <w:r>
              <w:rPr>
                <w:rFonts w:hint="eastAsia" w:ascii="宋体" w:hAnsi="宋体" w:cs="仿宋_GB2312"/>
                <w:color w:val="000000" w:themeColor="text1"/>
                <w:szCs w:val="21"/>
                <w:lang w:eastAsia="zh-CN"/>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第五十五条第一款：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r>
              <w:rPr>
                <w:rFonts w:hint="eastAsia" w:ascii="宋体" w:hAnsi="宋体" w:cs="仿宋_GB2312"/>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对农业机械存在事故隐患拒不纠正的</w:t>
            </w:r>
            <w:r>
              <w:rPr>
                <w:rFonts w:hint="eastAsia" w:ascii="宋体" w:hAnsi="宋体" w:cs="仿宋_GB2312"/>
                <w:color w:val="000000" w:themeColor="text1"/>
                <w:szCs w:val="21"/>
                <w14:textFill>
                  <w14:solidFill>
                    <w14:schemeClr w14:val="tx1"/>
                  </w14:solidFill>
                </w14:textFill>
              </w:rPr>
              <w:t>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74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对未按照规定向发证机关提交医疗机构出具的身体健康证明的处罚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210" w:firstLineChars="100"/>
              <w:jc w:val="both"/>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四川省农业机械安全监督管理条例》第二十六条第三款：“未满十八周岁不得操作拖拉机、联合收割机。六十周岁以上七十周岁以下的操作人员应当每年向发证机关提交医疗机构出具的身体健康证明。操作人员年满七十周 岁的，县级人民政府农业机械化主管部门应当注销其操作证件。”</w:t>
            </w:r>
          </w:p>
          <w:p>
            <w:pPr>
              <w:widowControl/>
              <w:ind w:firstLine="210" w:firstLineChars="100"/>
              <w:jc w:val="both"/>
              <w:rPr>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2.《四川省农业机械安全监督管理条例》第四十四条 “违反本条例第二十六条第三款规定，六十周岁以上七十周岁以下的操作人员未按照规定向发证机关提交医疗机构出具的身体健康证明的，由县级人民政府农业机械化主管部门责令改正，情节严重的可以吊销操作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对未按照规定向发证机关提交医疗机构出具的身体健康证明的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75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对购置、转让小于3.75千瓦农村机电提灌站设备不进行登记并投入使用的处罚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210" w:firstLineChars="100"/>
              <w:rPr>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《四川省农村机电提灌管理条例》第三十七条：“违反本条例第十三条的规定，购置、转让小于 3.75 千瓦农村机电提灌设备不进行登记并投入使用的，由县级以上人民政府农业机械主管部门或其委托的乡（镇）农业机械管理服务站责令纠正：拒不纠正的，可并处200元以上500元以下罚款。”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对购置、转让小于3.75千瓦农村机电提灌站设备不进行登记并投入使用的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76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对购置、转让大于3.75千瓦农村机电提灌站设备未注册登记并投入使用的处罚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numPr>
                <w:ilvl w:val="0"/>
                <w:numId w:val="0"/>
              </w:numPr>
              <w:ind w:firstLine="210" w:firstLineChars="100"/>
              <w:jc w:val="both"/>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1.《四川省农村机电提灌管理条例》第四十条第一项：“违反本条例的规定，有下列行为之一的，由县级以上人民政府农业机械主管部门依照《四川省农业机械管理条例》的规定处罚：（一）购置、转让大于 3.75 千瓦农村机电提灌设备未注册登记并投入使用的。”</w:t>
            </w:r>
          </w:p>
          <w:p>
            <w:pPr>
              <w:widowControl/>
              <w:numPr>
                <w:ilvl w:val="0"/>
                <w:numId w:val="0"/>
              </w:numPr>
              <w:ind w:firstLine="210" w:firstLineChars="100"/>
              <w:jc w:val="both"/>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四川省农业机械管理条例》第三十一条：“购置经营自走式农业机械和3．75千瓦以上的农用动力机械的单位和个人，应持产品合格证和推广许可证及其他有关手续，到农业机械安全监理机关注册登记，领取牌照和有关证件。未取得牌照和有关证件的，不得投入使用。”</w:t>
            </w:r>
          </w:p>
          <w:p>
            <w:pPr>
              <w:widowControl/>
              <w:ind w:firstLine="210" w:firstLineChars="100"/>
              <w:jc w:val="both"/>
              <w:rPr>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3.《四川省农业机械管理条例》第四十三条 “违反本条例第三十一条规定，未取得牌照和有关证件使用农用动力机械的，由县级以上农业机械主管部门责令停止使用农用动力机械，限期办理注册登记手续；逾期不停止使用又不办理注册登记手续的，扣押或者查封使用的农用动力机械，没收违法所得，并处以100元以上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对购置、转让大于3.75千瓦农村机电提灌站设备未注册登记并投入使用的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77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对将因试验死亡的临床试验用食用动物及其产品或无对人安全并超过休药期证明的临床试验用食用的动物及其产品作为食品工人消费的处罚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210" w:firstLineChars="100"/>
              <w:jc w:val="both"/>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兽药管理条例》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p>
            <w:pPr>
              <w:widowControl/>
              <w:ind w:firstLine="210" w:firstLineChars="100"/>
              <w:jc w:val="both"/>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新兽药研制管理办法》第十七条第二款：“因试验死亡的临床试验用食用动物及其产品不得作为动物性食品供人消费，应当作无害化处理；临床试验用食用动物及其产品供人消费的，应当提供符合《兽药非临床研究质量管理规范》和《兽药临床试验质量管理规范》要求的兽药安全性评价实验室出具的对人安全并超过休药期的证明。</w:t>
            </w:r>
          </w:p>
          <w:p>
            <w:pPr>
              <w:widowControl/>
              <w:ind w:firstLine="210" w:firstLineChars="100"/>
              <w:jc w:val="both"/>
              <w:rPr>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第二十五条：违反本办法第十七条第二款规定，依照《兽药管理条例》第六十三条的规定予以处罚。”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对将因试验死亡的临床试验用食用动物及其产品或无对人安全并超过休药期证明的临床试验用食用的动物及其产品作为食品工人消费的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78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对在集体交易场所销售自产农产品的生产企业未按规定建立、保存农产品销售记录，或伪造农产品销售记录的处罚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210" w:firstLineChars="100"/>
              <w:jc w:val="left"/>
              <w:rPr>
                <w:rFonts w:hint="eastAsia"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《四川省〈中华人民共和国农产品质量安全法〉实施办法》第二十七条：</w:t>
            </w:r>
            <w:r>
              <w:rPr>
                <w:rFonts w:hint="eastAsia" w:ascii="宋体" w:hAnsi="宋体" w:cs="仿宋_GB2312"/>
                <w:color w:val="000000" w:themeColor="text1"/>
                <w:szCs w:val="21"/>
                <w:lang w:eastAsia="zh-CN"/>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从事农产品批发业务的销售者以及在集中交易场所销售自产农产品的生产企业，应当建立销售记录，如实记载批发或者销售的农产品品名、产地、数量、流向等内容。农产品销售记录应当保存二年。禁止伪造农产品销售记录。</w:t>
            </w:r>
            <w:r>
              <w:rPr>
                <w:rFonts w:hint="eastAsia" w:ascii="宋体" w:hAnsi="宋体" w:cs="仿宋_GB2312"/>
                <w:color w:val="000000" w:themeColor="text1"/>
                <w:szCs w:val="21"/>
                <w:lang w:eastAsia="zh-CN"/>
                <w14:textFill>
                  <w14:solidFill>
                    <w14:schemeClr w14:val="tx1"/>
                  </w14:solidFill>
                </w14:textFill>
              </w:rPr>
              <w:t>”</w:t>
            </w:r>
          </w:p>
          <w:p>
            <w:pPr>
              <w:ind w:firstLine="210" w:firstLineChars="100"/>
              <w:jc w:val="left"/>
              <w:rPr>
                <w:color w:val="000000" w:themeColor="text1"/>
                <w:szCs w:val="21"/>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《四川省〈中华人民共和国农产品质量安全法〉实施办法》第四十七条：</w:t>
            </w:r>
            <w:r>
              <w:rPr>
                <w:rFonts w:hint="eastAsia" w:ascii="宋体" w:hAnsi="宋体" w:cs="仿宋_GB2312"/>
                <w:color w:val="000000" w:themeColor="text1"/>
                <w:szCs w:val="21"/>
                <w:lang w:eastAsia="zh-CN"/>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违反本办法第二十七条规定的，由县级以上地方人民政府农业行政主管部门责令改正，并处2000元以下罚款；其中，对从事农产品批发业务的销售者的违法行为，由工商行政管理部门查处。</w:t>
            </w:r>
            <w:r>
              <w:rPr>
                <w:rFonts w:hint="eastAsia" w:ascii="宋体" w:hAnsi="宋体" w:cs="仿宋_GB2312"/>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对在集体交易场所销售自产农产品的生产企业未按规定建立、保存农产品销售记录，或伪造农产品销售记录的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79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对依法应当检疫而未经检疫动物产品，不具备补检条件的处罚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210" w:firstLineChars="100"/>
              <w:rPr>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中华人民共和国动物防疫法》第五十九条第一款第四项：“动物卫生监督机构执行监督检查任务，可以采取下列措施，有关单位和个人不得拒绝或者阻碍：（四）对依法应当检疫而未经检疫的动物产品，具备补检条件的实施补检，不具备补检条件的予以没收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对依法应当检疫而未经检疫动物产品，不具备补检条件的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80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对从事饲养、屠宰、经营、隔离、运输动物或者生产、经营、加工、贮藏、运输动物产品的单位和个人，不如实记录种类、数量、来源、流向等信息的处罚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210" w:firstLineChars="100"/>
              <w:jc w:val="left"/>
              <w:rPr>
                <w:rFonts w:hint="eastAsia" w:ascii="宋体" w:hAnsi="宋体" w:cs="仿宋_GB2312"/>
                <w:color w:val="000000" w:themeColor="text1"/>
                <w:szCs w:val="21"/>
                <w:shd w:val="clear"/>
                <w:lang w:val="en-US"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1.《四川省无规定动物疫病区管理办法》第十条：“从事饲养、屠宰、经营、隔离、运输动物或者生产、经营、加工、贮藏、运输动物产品的单位和个人，应当如实记录种类、数量、来源、流向等信息。县级以上动物卫生监督机构依法对记录情况进行监督检查。”</w:t>
            </w:r>
          </w:p>
          <w:p>
            <w:pPr>
              <w:ind w:firstLine="210" w:firstLineChars="100"/>
              <w:jc w:val="left"/>
              <w:rPr>
                <w:color w:val="000000" w:themeColor="text1"/>
                <w:szCs w:val="21"/>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2.《四川省无规定动物疫病区管理办法》第十七条：“违反本办法第十条规定的，依照《中华人民共和国动物防疫法》第八十三条的有关规定处罚。”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对从事饲养、屠宰、经营、隔离、运输动物或者生产、经营、加工、贮藏、运输动物产品的单位和个人，不如实记录种类、数量、来源、流向等信息的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81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对途经无规定动物疫病区的动物、动物产品，未在规定时限内离开规定区域等行为的处罚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210" w:firstLineChars="100"/>
              <w:jc w:val="left"/>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四川省无规定动物疫病区管理办法》第十二条：“途经无规定动物疫病区的动物、动物产品，在无规定动物疫病区停留时间不得超过24小时，其间不得卸载、出售、馈赠、抛扔。因特殊情况需超时停留的，应向当地县级动物卫生监督机构或其派出机构申请延时。”</w:t>
            </w:r>
          </w:p>
          <w:p>
            <w:pPr>
              <w:widowControl/>
              <w:ind w:firstLine="210" w:firstLineChars="100"/>
              <w:jc w:val="left"/>
              <w:rPr>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四川省无规定动物疫病区管理办法》第十九条：“违反本办法第十二条规定，未在规定时限内离开规定区域的，动物卫生监督机构责令限期改正，并可处100元以上500元以下罚款。途经无规定动物疫病区，卸载、出售、馈赠、抛扔动物、动物产品的，动物卫生监督机构责令限期改正，并可处500元以上2000元以下罚款；情节严重的，可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对途经无规定动物疫病区的动物、动物产品，未在规定时限内离开规定区域等行为</w:t>
            </w:r>
            <w:r>
              <w:rPr>
                <w:rFonts w:hint="eastAsia" w:ascii="宋体" w:hAnsi="宋体" w:cs="仿宋_GB2312"/>
                <w:color w:val="000000" w:themeColor="text1"/>
                <w:szCs w:val="21"/>
                <w14:textFill>
                  <w14:solidFill>
                    <w14:schemeClr w14:val="tx1"/>
                  </w14:solidFill>
                </w14:textFill>
              </w:rPr>
              <w:t>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82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对三级、四级实验室未经批准从事某种高致病性病原微生物或者疑似高致病性病原微生物生物实验活动的处罚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spacing w:line="260" w:lineRule="exact"/>
              <w:ind w:firstLine="420" w:firstLineChars="200"/>
              <w:rPr>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病原微生物实验室生物安全管理条例》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r>
              <w:rPr>
                <w:rFonts w:hint="eastAsia"/>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对三级、四级实验室未经批准从事某种高致病性病原微生物或者疑似高致病性病原微生物生物实验活动的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83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对在不符合相应生物安全要求的实验室从事病原微生物相关实验活动的处罚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210" w:firstLineChars="100"/>
              <w:rPr>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《病原微生物实验室生物安全管理条例》</w:t>
            </w:r>
            <w:r>
              <w:rPr>
                <w:color w:val="000000" w:themeColor="text1"/>
                <w:kern w:val="0"/>
                <w:szCs w:val="21"/>
                <w14:textFill>
                  <w14:solidFill>
                    <w14:schemeClr w14:val="tx1"/>
                  </w14:solidFill>
                </w14:textFill>
              </w:rPr>
              <w:t>第五十九条：</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r>
              <w:rPr>
                <w:rFonts w:hint="eastAsia"/>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对在不符合相应生物安全要求的实验室从事病原微生物相关实验活动的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284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对病原微生物实验室违反实验室日常管理规范和要求的处罚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spacing w:line="260" w:lineRule="exact"/>
              <w:ind w:firstLine="210" w:firstLineChars="100"/>
              <w:rPr>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《病原微生物实验室生物安全管理条例》第六十条：</w:t>
            </w:r>
            <w:r>
              <w:rPr>
                <w:rFonts w:hint="eastAsia" w:ascii="宋体" w:hAnsi="宋体" w:cs="仿宋_GB2312"/>
                <w:color w:val="000000" w:themeColor="text1"/>
                <w:szCs w:val="21"/>
                <w:lang w:eastAsia="zh-CN"/>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r>
              <w:rPr>
                <w:rFonts w:hint="eastAsia" w:ascii="宋体" w:hAnsi="宋体" w:cs="仿宋_GB2312"/>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对病原微生物实验室违反实验室日常管理规范和要求的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85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对实验室的设立单位未建立健全安全保卫制度，或者未采取安全保卫措施的处罚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spacing w:line="280" w:lineRule="exact"/>
              <w:ind w:firstLine="210" w:firstLineChars="100"/>
              <w:rPr>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病原微生物实验室生物安全管理条例》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对实验室的设立单位未建立健全安全保卫制度，或者未采取安全保卫措施的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86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对未经批准运输高致病性原微生物菌（毒）种或者样本等行为导致高致病性病原微生物菌（毒）种或者样本被盗、被抢、丢失、泄露的处罚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210" w:firstLineChars="10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《病原微生物实验室生物安全管理条例》第六十二条：</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r>
              <w:rPr>
                <w:rFonts w:hint="eastAsia"/>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对未经批准运输高致病性原微生物菌（毒）种或者样本等行为导致高致病性病原微生物菌（毒）种或者样本被盗、被抢、丢失、泄露的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87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对实验室在相关实验活动结束后，未依照相关规定及时将病原微生物菌（毒）种和样本就地销毁或者送交保藏机构保管等行为的处罚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420" w:firstLineChars="200"/>
              <w:rPr>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病原微生物实验室生物安全管理条例》第六十三条：“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四）在未经指定的专业实验室从事在我国尚未发现或者已经宣布消灭的病原微生物相关实验活动的；（五）在同一个实验室的同一个独立安全区域内同时从事两种或者两种以上高致病性病原微生物的相关实验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对实验室在相关实验活动结束后，未依照相关规定及时将病原微生物菌（毒）种和样本就地销毁或者送交保藏机构保管等</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88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对感染临床症状或者体征等情形未依照相关规定报告或者未依照相关规定采取控制措施的处罚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210" w:firstLineChars="10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《病原微生物实验室生物安全管理条例》第六十五条：</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r>
              <w:rPr>
                <w:rFonts w:hint="eastAsia"/>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对感染临床症状或者体征等情形未依照相关规定报告或者未依照相关规定采取控制措施的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289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对拒绝接受兽医主管部门依法开展有关高致病性病原微生物扩散的调查取证、采集样品等活动或者依照规定采取有关预防、控制措施的处罚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210" w:firstLineChars="10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《病原微生物实验室生物安全管理条例》第六十六条：</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r>
              <w:rPr>
                <w:rFonts w:hint="eastAsia"/>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对拒绝接受兽医主管部门依法开展有关高致病性病原微生物扩散的调查取证、采集样品等活动或者依照规定采取有关预防、控制措施的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90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对发生病原微生物被盗、被抢、丢失、泄露，承运单位、护送人、保藏机构和实验室的设立单位未依照规定报告的处罚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210" w:firstLineChars="100"/>
              <w:rPr>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《病原微生物实验室生物安全管理条例》第六十七</w:t>
            </w:r>
            <w:r>
              <w:rPr>
                <w:color w:val="000000" w:themeColor="text1"/>
                <w:kern w:val="0"/>
                <w:szCs w:val="21"/>
                <w14:textFill>
                  <w14:solidFill>
                    <w14:schemeClr w14:val="tx1"/>
                  </w14:solidFill>
                </w14:textFill>
              </w:rPr>
              <w:t>条：</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r>
              <w:rPr>
                <w:rFonts w:hint="eastAsia"/>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对发生病原微生物被盗、被抢、丢失、泄露，承运单位、护送人、保藏机构和实验室的设立单位未依照规定报告的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91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对保藏机构未依照规定储存实验室送交的菌（毒）种和样本，或者未依照相关规定提供菌（毒）种和样本的处罚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spacing w:line="260" w:lineRule="exact"/>
              <w:ind w:firstLine="210" w:firstLineChars="100"/>
              <w:rPr>
                <w:color w:val="000000" w:themeColor="text1"/>
                <w:szCs w:val="21"/>
                <w14:textFill>
                  <w14:solidFill>
                    <w14:schemeClr w14:val="tx1"/>
                  </w14:solidFill>
                </w14:textFill>
              </w:rPr>
            </w:pPr>
            <w:r>
              <w:rPr>
                <w:b/>
                <w:bCs/>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val="en-US" w:eastAsia="zh-CN" w:bidi="ar"/>
                <w14:textFill>
                  <w14:solidFill>
                    <w14:schemeClr w14:val="tx1"/>
                  </w14:solidFill>
                </w14:textFill>
              </w:rPr>
              <w:t>动物病原微生物菌（毒）种保藏管理办法》第三十二条：“违反本办法规定，保藏或者提供菌（毒）种或者样本的，由县级以上地方人民政府兽医主管部门责令其将菌（毒）种或者样本销毁或者送交保藏机构；拒不销毁或者送交的，对单位处一万元以上三万元以下罚款，对个人处五百元以上一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对保藏机构未依照规定储存实验室送交的菌（毒）种和样本，或者未依照相关规定提供菌（毒）种和样本的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92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对船舶进出渔港依照规定应当向渔政渔港监督管理机关报告而未报告或者在渔港内不服从渔政监督管理机关对水域交通安全秩序管理行为的处罚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210" w:firstLineChars="100"/>
              <w:rPr>
                <w:color w:val="000000" w:themeColor="text1"/>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《中华人民共和国渔港水域交通安全管理条例》第二十条：船舶进出渔港依照规定应当向渔政渔港监督管理机关</w:t>
            </w:r>
            <w:r>
              <w:rPr>
                <w:color w:val="000000" w:themeColor="text1"/>
                <w:kern w:val="0"/>
                <w:szCs w:val="21"/>
                <w14:textFill>
                  <w14:solidFill>
                    <w14:schemeClr w14:val="tx1"/>
                  </w14:solidFill>
                </w14:textFill>
              </w:rPr>
              <w:t>报告而未报告的，或者在渔港内不服从渔政渔港监督管理机关对水域交通安全秩序管理的，由渔政渔港监督管理机关责令改正，可以并处警告、罚款；情节严重的，扣留或者吊销船长职务证书（扣留职务证书时间最长不超过6个月，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对船舶进出渔港依照规定应当向渔政渔港监督管理机关报告而未报告或者在渔港内不服从渔政监督管理机关对水域交通安全秩序管理的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93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对在鱼、虾、蟹、贝幼苗的重点产区直接引水、用水未采取避开幼苗的密集期、密集区或者设置网栅等保护措施的处罚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210" w:firstLineChars="100"/>
              <w:jc w:val="left"/>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1.《中华人民共和国渔业法》第四十八条第一款：“本法规定的行政处罚，由县级以上人民政府渔业行政主管部门或者其所属的渔政监督管理机构决定。但是，本法已对处罚机关作出规定的除外”。</w:t>
            </w:r>
          </w:p>
          <w:p>
            <w:pPr>
              <w:widowControl/>
              <w:ind w:firstLine="210" w:firstLineChars="100"/>
              <w:jc w:val="left"/>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2.《中华人民共和国渔业法实施细则》第二十六条：“任何单位和个人，在鱼、虾、蟹、贝幼苗的重点产区直接引水、用水的，应当采取避开幼苗的密集期、密集区，或者设置网栅等保护措施。”</w:t>
            </w:r>
          </w:p>
          <w:p>
            <w:pPr>
              <w:widowControl/>
              <w:ind w:firstLine="210" w:firstLineChars="100"/>
              <w:jc w:val="left"/>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3.《渔业行政处罚规定》第十七条：“违反《实施细则》第二十六条，在鱼、虾、贝、蟹幼苗的重点产区直接引水、用水的，未采取避开幼苗密集区、密集期或设置网栅等保护措施的，可处以一万元以下罚款。”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对在鱼、虾、蟹、贝幼苗的重点产区直接引水、用水未采取避开幼苗的密集期、密集区或者设置网栅等保护措施的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94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未按照规定时间向渔政渔港监督管理机关提交《海事报告书》等行为的处罚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210" w:firstLineChars="100"/>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w:t>
            </w:r>
            <w:r>
              <w:rPr>
                <w:color w:val="000000" w:themeColor="text1"/>
                <w:kern w:val="0"/>
                <w:szCs w:val="21"/>
                <w14:textFill>
                  <w14:solidFill>
                    <w14:schemeClr w14:val="tx1"/>
                  </w14:solidFill>
                </w14:textFill>
              </w:rPr>
              <w:t>《中华人民共和国渔业港航监督行政处罚规定》第三条：</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中华人民共和国渔政渔港监督管理机关（以下简称渔政渔港监督管理机关）依据本规定行使渔业港航监督行政处罚权。</w:t>
            </w:r>
            <w:r>
              <w:rPr>
                <w:rFonts w:hint="eastAsia"/>
                <w:color w:val="000000" w:themeColor="text1"/>
                <w:kern w:val="0"/>
                <w:szCs w:val="21"/>
                <w:lang w:eastAsia="zh-CN"/>
                <w14:textFill>
                  <w14:solidFill>
                    <w14:schemeClr w14:val="tx1"/>
                  </w14:solidFill>
                </w14:textFill>
              </w:rPr>
              <w:t>”</w:t>
            </w:r>
          </w:p>
          <w:p>
            <w:pPr>
              <w:autoSpaceDE w:val="0"/>
              <w:autoSpaceDN w:val="0"/>
              <w:adjustRightInd w:val="0"/>
              <w:ind w:firstLine="210" w:firstLineChars="100"/>
              <w:rPr>
                <w:color w:val="000000" w:themeColor="text1"/>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r>
              <w:rPr>
                <w:color w:val="000000" w:themeColor="text1"/>
                <w:kern w:val="0"/>
                <w:szCs w:val="21"/>
                <w14:textFill>
                  <w14:solidFill>
                    <w14:schemeClr w14:val="tx1"/>
                  </w14:solidFill>
                </w14:textFill>
              </w:rPr>
              <w:t>《中华人民共和国渔业港航监督行政处罚规定》第三十三条：</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发生水上交通事故的船舶，有下列行为之一的，对船长处50元以上500元以下罚款：（一）未按规定时间向渔政渔港监督管理机关提交《海事报告书》的；（二）《海事报告书》内容不真实，影响海损事故的调查处理工作的。发生涉外海事，有上述情况的，从重处罚</w:t>
            </w:r>
            <w:r>
              <w:rPr>
                <w:rFonts w:hint="eastAsia"/>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未按照规定时间向渔政渔港监督管理机关提交《海事报告书》等</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95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对渔业船舶使用不符合标准或者要求的渔业船舶用燃油行为的处罚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210" w:firstLineChars="100"/>
              <w:rPr>
                <w:color w:val="000000" w:themeColor="text1"/>
                <w:szCs w:val="21"/>
                <w14:textFill>
                  <w14:solidFill>
                    <w14:schemeClr w14:val="tx1"/>
                  </w14:solidFill>
                </w14:textFill>
              </w:rPr>
            </w:pP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中华人民共和国大气污染防治法》第一百零六条：</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违反本法规定，使用不符合标准或者要求的船舶用燃油的，由海事管理机构、渔业主管部门按照职责处一万元以上十万元以下的罚款。</w:t>
            </w:r>
            <w:r>
              <w:rPr>
                <w:rFonts w:hint="eastAsia"/>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对渔业船舶使用不符合标准或者要求的渔业船舶用燃油行为</w:t>
            </w:r>
            <w:r>
              <w:rPr>
                <w:rFonts w:hint="eastAsia" w:ascii="宋体" w:hAnsi="宋体" w:cs="仿宋_GB2312"/>
                <w:color w:val="000000" w:themeColor="text1"/>
                <w:szCs w:val="21"/>
                <w14:textFill>
                  <w14:solidFill>
                    <w14:schemeClr w14:val="tx1"/>
                  </w14:solidFill>
                </w14:textFill>
              </w:rPr>
              <w:t>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96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对渔业船舶为未配置相应的防污染设备和器材，或者未持有合法有效的防止水域环境污染的证书与文书行为的处罚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210" w:firstLineChars="10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《中华人民共和国水污染防治法》第</w:t>
            </w:r>
            <w:r>
              <w:rPr>
                <w:rFonts w:hint="eastAsia"/>
                <w:color w:val="000000" w:themeColor="text1"/>
                <w:kern w:val="0"/>
                <w:szCs w:val="21"/>
                <w:lang w:eastAsia="zh-CN"/>
                <w14:textFill>
                  <w14:solidFill>
                    <w14:schemeClr w14:val="tx1"/>
                  </w14:solidFill>
                </w14:textFill>
              </w:rPr>
              <w:t>八</w:t>
            </w:r>
            <w:r>
              <w:rPr>
                <w:color w:val="000000" w:themeColor="text1"/>
                <w:kern w:val="0"/>
                <w:szCs w:val="21"/>
                <w14:textFill>
                  <w14:solidFill>
                    <w14:schemeClr w14:val="tx1"/>
                  </w14:solidFill>
                </w14:textFill>
              </w:rPr>
              <w:t>十九条第一款：</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r>
              <w:rPr>
                <w:rFonts w:hint="eastAsia"/>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对渔业船舶为未配置相应的防污染设备和器材，或者未持有合法有效的防止水域环境污染的证书与文书的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97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对渔业船舶进行涉及污染排放的作业，未遵守操作规程或者未在相应的记录簿上如实记载行为的处罚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210" w:firstLineChars="100"/>
              <w:rPr>
                <w:rFonts w:hint="eastAsia" w:eastAsia="宋体"/>
                <w:color w:val="000000" w:themeColor="text1"/>
                <w:szCs w:val="21"/>
                <w:lang w:eastAsia="zh-CN"/>
                <w14:textFill>
                  <w14:solidFill>
                    <w14:schemeClr w14:val="tx1"/>
                  </w14:solidFill>
                </w14:textFill>
              </w:rPr>
            </w:pP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中华人民共和国水污染防治法》第</w:t>
            </w:r>
            <w:r>
              <w:rPr>
                <w:rFonts w:hint="eastAsia"/>
                <w:color w:val="000000" w:themeColor="text1"/>
                <w:kern w:val="0"/>
                <w:szCs w:val="21"/>
                <w:lang w:eastAsia="zh-CN"/>
                <w14:textFill>
                  <w14:solidFill>
                    <w14:schemeClr w14:val="tx1"/>
                  </w14:solidFill>
                </w14:textFill>
              </w:rPr>
              <w:t>八</w:t>
            </w:r>
            <w:r>
              <w:rPr>
                <w:color w:val="000000" w:themeColor="text1"/>
                <w:kern w:val="0"/>
                <w:szCs w:val="21"/>
                <w14:textFill>
                  <w14:solidFill>
                    <w14:schemeClr w14:val="tx1"/>
                  </w14:solidFill>
                </w14:textFill>
              </w:rPr>
              <w:t>十九条第</w:t>
            </w:r>
            <w:r>
              <w:rPr>
                <w:rFonts w:hint="eastAsia"/>
                <w:color w:val="000000" w:themeColor="text1"/>
                <w:kern w:val="0"/>
                <w:szCs w:val="21"/>
                <w:lang w:eastAsia="zh-CN"/>
                <w14:textFill>
                  <w14:solidFill>
                    <w14:schemeClr w14:val="tx1"/>
                  </w14:solidFill>
                </w14:textFill>
              </w:rPr>
              <w:t>二</w:t>
            </w:r>
            <w:r>
              <w:rPr>
                <w:color w:val="000000" w:themeColor="text1"/>
                <w:kern w:val="0"/>
                <w:szCs w:val="21"/>
                <w14:textFill>
                  <w14:solidFill>
                    <w14:schemeClr w14:val="tx1"/>
                  </w14:solidFill>
                </w14:textFill>
              </w:rPr>
              <w:t>款：</w:t>
            </w:r>
            <w:r>
              <w:rPr>
                <w:rFonts w:hint="eastAsia"/>
                <w:color w:val="000000" w:themeColor="text1"/>
                <w:kern w:val="0"/>
                <w:szCs w:val="21"/>
                <w:lang w:eastAsia="zh-CN"/>
                <w14:textFill>
                  <w14:solidFill>
                    <w14:schemeClr w14:val="tx1"/>
                  </w14:solidFill>
                </w14:textFill>
              </w:rPr>
              <w:t>“</w:t>
            </w:r>
            <w:r>
              <w:rPr>
                <w:rFonts w:hint="eastAsia"/>
                <w:color w:val="000000" w:themeColor="text1"/>
                <w:kern w:val="0"/>
                <w:szCs w:val="21"/>
                <w14:textFill>
                  <w14:solidFill>
                    <w14:schemeClr w14:val="tx1"/>
                  </w14:solidFill>
                </w14:textFill>
              </w:rPr>
              <w:t>船舶进行涉及污染物排放的作业，未遵守操作规程或者未在相应的记录簿上如实记载的，由海事管理机构、渔业主管部门按照职责分工责令改正，处二千元以上二万元以下的罚款。</w:t>
            </w:r>
            <w:r>
              <w:rPr>
                <w:rFonts w:hint="eastAsia"/>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对渔业船舶进行涉及污染排放的作业，未遵守操作规程或者未在相应的记录簿上如实记载的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表2-2</w:t>
      </w:r>
      <w:r>
        <w:rPr>
          <w:rFonts w:hint="eastAsia" w:ascii="宋体" w:hAnsi="宋体"/>
          <w:color w:val="000000" w:themeColor="text1"/>
          <w:szCs w:val="21"/>
          <w:lang w:val="en-US" w:eastAsia="zh-CN"/>
          <w14:textFill>
            <w14:solidFill>
              <w14:schemeClr w14:val="tx1"/>
            </w14:solidFill>
          </w14:textFill>
        </w:rPr>
        <w:t>98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对向渔业水域倾倒船舶垃圾或者排放船舶的残油、废油等行为的处罚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spacing w:line="260" w:lineRule="exact"/>
              <w:ind w:firstLine="420" w:firstLineChars="20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《中华人民共和国水污染防治法》第九十条第一、三、四项：</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 xml:space="preserve">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三）船舶及有关作业单位从事有污染风险的作业活动，未按照规定采取污染防治措施的；（四）以冲滩方式进行船舶拆解的。 </w:t>
            </w:r>
            <w:r>
              <w:rPr>
                <w:rFonts w:hint="eastAsia"/>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对向渔业水域倾倒船舶垃圾或者排放船舶的残油、废油等</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299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对渔业船员在船工作期间违反有关管理规定行为的处罚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210" w:firstLineChars="100"/>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《中华人民共和国渔业船员管理办法》第四十二条：</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渔业船员违反本办法第二十一条第一项至第五项的规定的，由渔政渔港监督管理机构予以警告；情节严重的，处200元以上2000元以下罚款。</w:t>
            </w:r>
            <w:r>
              <w:rPr>
                <w:rFonts w:hint="eastAsia"/>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对渔业船员在船工作期间违反有关管理规定的行为</w:t>
            </w:r>
            <w:r>
              <w:rPr>
                <w:rFonts w:hint="eastAsia" w:ascii="宋体" w:hAnsi="宋体" w:cs="仿宋_GB2312"/>
                <w:color w:val="000000" w:themeColor="text1"/>
                <w:szCs w:val="21"/>
                <w14:textFill>
                  <w14:solidFill>
                    <w14:schemeClr w14:val="tx1"/>
                  </w14:solidFill>
                </w14:textFill>
              </w:rPr>
              <w:t>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300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对未依法填写、提交渔捞日志的处罚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210" w:firstLineChars="100"/>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w:t>
            </w:r>
            <w:r>
              <w:rPr>
                <w:color w:val="000000" w:themeColor="text1"/>
                <w:kern w:val="0"/>
                <w:szCs w:val="21"/>
                <w14:textFill>
                  <w14:solidFill>
                    <w14:schemeClr w14:val="tx1"/>
                  </w14:solidFill>
                </w14:textFill>
              </w:rPr>
              <w:t>《中华人民共和国渔业法》第二十五条：</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从事捕捞作业的单位和个人，必须按照捕捞许可证关于作业类型、场所、时限、渔具数量和捕捞限额的规定进行作业，并遵守国家有关保护渔业资源的规定，大中型渔船应当填写渔捞日志。</w:t>
            </w:r>
            <w:r>
              <w:rPr>
                <w:rFonts w:hint="eastAsia"/>
                <w:color w:val="000000" w:themeColor="text1"/>
                <w:kern w:val="0"/>
                <w:szCs w:val="21"/>
                <w:lang w:eastAsia="zh-CN"/>
                <w14:textFill>
                  <w14:solidFill>
                    <w14:schemeClr w14:val="tx1"/>
                  </w14:solidFill>
                </w14:textFill>
              </w:rPr>
              <w:t>”</w:t>
            </w:r>
          </w:p>
          <w:p>
            <w:pPr>
              <w:autoSpaceDE w:val="0"/>
              <w:autoSpaceDN w:val="0"/>
              <w:adjustRightInd w:val="0"/>
              <w:ind w:firstLine="210" w:firstLineChars="100"/>
              <w:rPr>
                <w:color w:val="000000" w:themeColor="text1"/>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w:t>
            </w:r>
            <w:r>
              <w:rPr>
                <w:color w:val="000000" w:themeColor="text1"/>
                <w:kern w:val="0"/>
                <w:szCs w:val="21"/>
                <w14:textFill>
                  <w14:solidFill>
                    <w14:schemeClr w14:val="tx1"/>
                  </w14:solidFill>
                </w14:textFill>
              </w:rPr>
              <w:t>《渔业捕捞许可管理规定》第五十三条：</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未按规定提交渔捞日志或者渔捞日志填写不真实、不规范的，由县级以上人民政府渔业主管部门或其所属的渔政监督管理机构给予警告，责令改正；逾期不改正的，可以处1000元以上1万元以下罚款。</w:t>
            </w:r>
            <w:r>
              <w:rPr>
                <w:rFonts w:hint="eastAsia"/>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shd w:val="clear"/>
                <w:lang w:val="en-US"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立案责任：</w:t>
            </w:r>
            <w:r>
              <w:rPr>
                <w:rFonts w:hint="eastAsia" w:ascii="宋体" w:hAnsi="宋体" w:cs="宋体"/>
                <w:color w:val="000000" w:themeColor="text1"/>
                <w:kern w:val="0"/>
                <w:szCs w:val="21"/>
                <w:lang w:val="en-US" w:eastAsia="zh-CN" w:bidi="ar"/>
                <w14:textFill>
                  <w14:solidFill>
                    <w14:schemeClr w14:val="tx1"/>
                  </w14:solidFill>
                </w14:textFill>
              </w:rPr>
              <w:t>对未依法填写、提交渔捞日志的</w:t>
            </w:r>
            <w:r>
              <w:rPr>
                <w:rFonts w:hint="eastAsia" w:ascii="宋体" w:hAnsi="宋体" w:cs="仿宋_GB2312"/>
                <w:color w:val="000000" w:themeColor="text1"/>
                <w:szCs w:val="21"/>
                <w14:textFill>
                  <w14:solidFill>
                    <w14:schemeClr w14:val="tx1"/>
                  </w14:solidFill>
                </w14:textFill>
              </w:rPr>
              <w:t>行为予以审查，决定是否立案。</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2.调查责任</w:t>
            </w:r>
            <w:r>
              <w:rPr>
                <w:rFonts w:hint="eastAsia" w:ascii="宋体" w:hAnsi="宋体" w:cs="仿宋_GB2312"/>
                <w:color w:val="000000" w:themeColor="text1"/>
                <w:szCs w:val="21"/>
                <w14:textFill>
                  <w14:solidFill>
                    <w14:schemeClr w14:val="tx1"/>
                  </w14:solidFill>
                </w14:textFill>
              </w:rPr>
              <w:t>：对立案的案件，指定专人负责，及时组织调查取证，与当事人有直接利害关系的应当回避。执法人员不得少于两人，调查时应出示证件，允许当事人辩解。</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审查责任：审理案件调查报告，对案件违法事实、证据、调查取证程序、法律适用、处罚种类和幅度、当事人陈述和申辩，提出处理意见。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告知责任：作出行政处罚决定前，应制作《行政处罚事先告知书》送达当事人，符合听证规定的，制作并送达《行政处罚听证告知书》。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决定责任：</w:t>
            </w:r>
            <w:r>
              <w:rPr>
                <w:rFonts w:hint="eastAsia" w:ascii="宋体" w:hAnsi="宋体" w:cs="仿宋_GB2312"/>
                <w:color w:val="000000" w:themeColor="text1"/>
                <w:kern w:val="0"/>
                <w:szCs w:val="21"/>
                <w14:textFill>
                  <w14:solidFill>
                    <w14:schemeClr w14:val="tx1"/>
                  </w14:solidFill>
                </w14:textFill>
              </w:rPr>
              <w:t>作出处罚决定，</w:t>
            </w:r>
            <w:r>
              <w:rPr>
                <w:rFonts w:hint="eastAsia" w:ascii="宋体" w:hAnsi="宋体" w:cs="仿宋_GB2312"/>
                <w:color w:val="000000" w:themeColor="text1"/>
                <w:szCs w:val="21"/>
                <w14:textFill>
                  <w14:solidFill>
                    <w14:schemeClr w14:val="tx1"/>
                  </w14:solidFill>
                </w14:textFill>
              </w:rPr>
              <w:t>制作《行政处罚决定书》，并载明行政处罚告知、当事人陈述申辩或者听证情况等内容。</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送达责任：按法律规定的方式将《行政处罚决定书》送达当事人。</w:t>
            </w:r>
          </w:p>
          <w:p>
            <w:pPr>
              <w:ind w:firstLine="420" w:firstLineChars="200"/>
              <w:jc w:val="left"/>
              <w:rPr>
                <w:rFonts w:ascii="宋体" w:hAnsi="宋体" w:cs="仿宋_GB2312"/>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7.</w:t>
            </w:r>
            <w:r>
              <w:rPr>
                <w:rFonts w:hint="eastAsia" w:ascii="宋体" w:hAnsi="宋体" w:cs="仿宋_GB2312"/>
                <w:color w:val="000000" w:themeColor="text1"/>
                <w:szCs w:val="21"/>
                <w14:textFill>
                  <w14:solidFill>
                    <w14:schemeClr w14:val="tx1"/>
                  </w14:solidFill>
                </w14:textFill>
              </w:rPr>
              <w:t>执行责任：依照生效的行政处罚决定</w:t>
            </w:r>
            <w:r>
              <w:rPr>
                <w:rFonts w:hint="eastAsia" w:ascii="宋体" w:hAnsi="宋体" w:cs="仿宋_GB2312"/>
                <w:color w:val="000000" w:themeColor="text1"/>
                <w:kern w:val="0"/>
                <w:szCs w:val="21"/>
                <w14:textFill>
                  <w14:solidFill>
                    <w14:schemeClr w14:val="tx1"/>
                  </w14:solidFill>
                </w14:textFill>
              </w:rPr>
              <w:t>执行。</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8.</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301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pStyle w:val="15"/>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渔业资源增殖保护费的征收</w:t>
            </w:r>
            <w:r>
              <w:rPr>
                <w:rFonts w:hint="eastAsia" w:ascii="宋体" w:hAnsi="宋体"/>
                <w:color w:val="000000" w:themeColor="text1"/>
                <w:szCs w:val="21"/>
                <w:lang w:eastAsia="zh-CN"/>
                <w14:textFill>
                  <w14:solidFill>
                    <w14:schemeClr w14:val="tx1"/>
                  </w14:solidFill>
                </w14:textFill>
              </w:rPr>
              <w:t>（小微企业免征）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中华人民共和国渔业法》第二十八条“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渔业资源增殖保护费征收使用办法》第四条“渔业资源费由县级以上人民政府渔业行政主管部门及其授权单位依照批准发放捕捞许可证的权限征收。由国务院渔业行政主管部门批准发放捕捞许可证的，渔业资源费由国务院渔业行政主管部门所属的海区渔政监督管理机构(以下称“海区渔政监督管理机构”)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渔业渔政管理科，计划投资财务科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1.受理责任：公示告知渔业资源增殖保护费收费项目及标准，征收方式，免征费条件和需要提交的全部材料目录以及其他应当公示的内容，并按申请人要求做出解释说明。</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2.审核责任：审核申请人捕捞许可证及相关材料。审查核定免征费的理由和条件等。</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3.决定责任：作出审核决定，开具渔业资源增殖保护费免征或缴款通知书。</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4.事后监管责任：加强</w:t>
            </w:r>
            <w:r>
              <w:rPr>
                <w:rFonts w:ascii="宋体" w:hAnsi="宋体" w:cs="仿宋_GB2312"/>
                <w:color w:val="000000" w:themeColor="text1"/>
                <w:szCs w:val="21"/>
                <w14:textFill>
                  <w14:solidFill>
                    <w14:schemeClr w14:val="tx1"/>
                  </w14:solidFill>
                </w14:textFill>
              </w:rPr>
              <w:t>对捕捞行为的日常监管，</w:t>
            </w:r>
            <w:r>
              <w:rPr>
                <w:rFonts w:hint="eastAsia" w:ascii="宋体" w:hAnsi="宋体" w:cs="仿宋_GB2312"/>
                <w:color w:val="000000" w:themeColor="text1"/>
                <w:szCs w:val="21"/>
                <w14:textFill>
                  <w14:solidFill>
                    <w14:schemeClr w14:val="tx1"/>
                  </w14:solidFill>
                </w14:textFill>
              </w:rPr>
              <w:t>监督相关按时交纳渔业资源增殖保护费。</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302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渔业船舶登记费的征收（暂停）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中华人民共和国渔业船舶登记办法》第三条“农业部主管全国渔业船舶登记工作。中华人民共和国渔政局具体负责全国渔业船舶登记及其监督管理工作。县级以上地方人民政府渔业行政主管部门主管本行政区域内的渔业船舶登记工作。县级以上地方人民政府渔业行政主管部门所属的渔港监督机关（以下称登记机关）依照规定权限负责本行政区域内的渔业船舶登记及其监督管理工作。”</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2.《中华人民共和国渔业船舶登记办法》第五十四条：“渔业船舶登记费的收取、使用和管理，按照国家有关规定执行。”</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3.《国家计委、财政部关于调整渔业船舶登记收费标准的通知》（计价费〔1997〕1148号)“为了保障渔业船舶登记管理工作的正常进行，经研究，决定适当调整渔业船舶登记收费标准。现将有关事项通知如下：</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一、渔业船舶登记机关向申请船舶登记的单位和个人按下列收费标准收取登记费。”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渔业渔政管理科，计划投资财务科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受理责任：公示告知渔业船舶登记费收费项目及标准，征收方式，免征费条件和需要提交的全部材料目录以及其他应当公示的内容，并按申请人要求做出解释说明。</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审核责任：审核申请人相关材料。审查核定免征费的理由和条件等。</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决定责任：登记机关应当自受理申请之日起</w:t>
            </w:r>
            <w:r>
              <w:rPr>
                <w:rFonts w:ascii="宋体" w:hAnsi="宋体" w:cs="仿宋_GB2312"/>
                <w:color w:val="000000" w:themeColor="text1"/>
                <w:szCs w:val="21"/>
                <w14:textFill>
                  <w14:solidFill>
                    <w14:schemeClr w14:val="tx1"/>
                  </w14:solidFill>
                </w14:textFill>
              </w:rPr>
              <w:t>20</w:t>
            </w:r>
            <w:r>
              <w:rPr>
                <w:rFonts w:hint="eastAsia" w:ascii="宋体" w:hAnsi="宋体" w:cs="仿宋_GB2312"/>
                <w:color w:val="000000" w:themeColor="text1"/>
                <w:szCs w:val="21"/>
                <w14:textFill>
                  <w14:solidFill>
                    <w14:schemeClr w14:val="tx1"/>
                  </w14:solidFill>
                </w14:textFill>
              </w:rPr>
              <w:t>个工作日内作出是否准予渔业船舶登记的决定。不予登记的，书面通知当事人并说明理由。准予登记的，出具渔业船舶登记证书，并开具渔业船舶登记费免征或缴款通知书。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事后监管责任：加强渔业</w:t>
            </w:r>
            <w:r>
              <w:rPr>
                <w:rFonts w:ascii="宋体" w:hAnsi="宋体" w:cs="仿宋_GB2312"/>
                <w:color w:val="000000" w:themeColor="text1"/>
                <w:szCs w:val="21"/>
                <w14:textFill>
                  <w14:solidFill>
                    <w14:schemeClr w14:val="tx1"/>
                  </w14:solidFill>
                </w14:textFill>
              </w:rPr>
              <w:t>船舶安全的日常监管，</w:t>
            </w:r>
            <w:r>
              <w:rPr>
                <w:rFonts w:hint="eastAsia" w:ascii="宋体" w:hAnsi="宋体" w:cs="仿宋_GB2312"/>
                <w:color w:val="000000" w:themeColor="text1"/>
                <w:szCs w:val="21"/>
                <w14:textFill>
                  <w14:solidFill>
                    <w14:schemeClr w14:val="tx1"/>
                  </w14:solidFill>
                </w14:textFill>
              </w:rPr>
              <w:t>监督相关申请人按时交纳渔业船舶登记费。</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303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pStyle w:val="1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水生野生动物资源保护费的征收（暂停）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中华人民共和国野生动物保护法》第二十七条“经营利用野生动物或者其产品的，应当缴纳野生动物资源保护管理费。收费标准和办法由国务院野生动物行政主管部门会同财政、物价部门制定，报国务院批准后施行。”</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中华人民共和国水生野生动物利用特许办法》第四十四条“经批准捕捉、驯养繁殖、运输以及展览、表演、出售、收购、进出口等利用水生野生动物或其产品的单位和个人，应当依法缴纳水生野生动物资源保护费。缴纳办法按国家有关规定执行。水生野生动物资源保护费专用于水生野生动物资源的保护管理、科学研究、调查监测、宣传教育、驯养繁殖与增殖放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渔业渔政管理科，计划投资财务科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1.受理责任：公示告知水生野生动物资源品种保护费收费项目及标准，征收方式和需要提交的全部材料目录以及其他应当公示的内容，并对相关事项向申请人做出解释说明。</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2.审核责任：审核申请人相关材料。</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3.决定责任：作出审核决定，开具水生野生动物资源品种保护费缴款通知书。</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4.事后监管责任：监督相关申请人按时交纳省级重点野生动物（水生）资源品种保护费。对逾期未缴纳的，发出催告通知书；对拒不缴纳的，申请人民法院强制执行。</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304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农机监理费的征收（暂停）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tcPr>
          <w:p>
            <w:pPr>
              <w:pStyle w:val="17"/>
              <w:shd w:val="clear" w:color="auto" w:fill="FFFFFF"/>
              <w:spacing w:before="0" w:beforeAutospacing="0" w:after="0" w:afterAutospacing="0"/>
              <w:ind w:firstLine="420" w:firstLineChars="200"/>
              <w:jc w:val="both"/>
              <w:rPr>
                <w:color w:val="000000" w:themeColor="text1"/>
                <w:sz w:val="21"/>
                <w:szCs w:val="21"/>
                <w14:textFill>
                  <w14:solidFill>
                    <w14:schemeClr w14:val="tx1"/>
                  </w14:solidFill>
                </w14:textFill>
              </w:rPr>
            </w:pPr>
            <w:r>
              <w:rPr>
                <w:rStyle w:val="11"/>
                <w:rFonts w:hint="eastAsia"/>
                <w:b w:val="0"/>
                <w:bCs w:val="0"/>
                <w:color w:val="000000" w:themeColor="text1"/>
                <w:sz w:val="21"/>
                <w:szCs w:val="21"/>
                <w14:textFill>
                  <w14:solidFill>
                    <w14:schemeClr w14:val="tx1"/>
                  </w14:solidFill>
                </w14:textFill>
              </w:rPr>
              <w:t>1.《国家发展改革委、财政部关于加强和规范机动车牌证工本费等收费标准管理有关问题的通知》（</w:t>
            </w:r>
            <w:r>
              <w:rPr>
                <w:rFonts w:hint="eastAsia"/>
                <w:color w:val="000000" w:themeColor="text1"/>
                <w:sz w:val="21"/>
                <w:szCs w:val="21"/>
                <w14:textFill>
                  <w14:solidFill>
                    <w14:schemeClr w14:val="tx1"/>
                  </w14:solidFill>
                </w14:textFill>
              </w:rPr>
              <w:t>发改价格[2004]2831号）</w:t>
            </w:r>
          </w:p>
          <w:p>
            <w:pPr>
              <w:pStyle w:val="17"/>
              <w:shd w:val="clear" w:color="auto" w:fill="FFFFFF"/>
              <w:spacing w:before="0" w:beforeAutospacing="0" w:after="0" w:afterAutospacing="0"/>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2.《国家发展改革委、财政部关于降低部分涉及农民负担收费标准的通知》（发改价格</w:t>
            </w:r>
            <w:r>
              <w:rPr>
                <w:color w:val="000000" w:themeColor="text1"/>
                <w:sz w:val="21"/>
                <w:szCs w:val="21"/>
                <w14:textFill>
                  <w14:solidFill>
                    <w14:schemeClr w14:val="tx1"/>
                  </w14:solidFill>
                </w14:textFill>
              </w:rPr>
              <w:t>[2003]2353</w:t>
            </w:r>
            <w:r>
              <w:rPr>
                <w:rFonts w:hint="eastAsia"/>
                <w:color w:val="000000" w:themeColor="text1"/>
                <w:sz w:val="21"/>
                <w:szCs w:val="21"/>
                <w14:textFill>
                  <w14:solidFill>
                    <w14:schemeClr w14:val="tx1"/>
                  </w14:solidFill>
                </w14:textFill>
              </w:rPr>
              <w:t>号）“</w:t>
            </w:r>
            <w:r>
              <w:rPr>
                <w:rFonts w:hint="eastAsia"/>
                <w:color w:val="000000" w:themeColor="text1"/>
                <w:spacing w:val="-4"/>
                <w:sz w:val="21"/>
                <w:szCs w:val="21"/>
                <w14:textFill>
                  <w14:solidFill>
                    <w14:schemeClr w14:val="tx1"/>
                  </w14:solidFill>
                </w14:textFill>
              </w:rPr>
              <w:t>（二）农机监理标准。将现行拖拉机号牌费收费标准，由不反光号牌每副最高</w:t>
            </w:r>
            <w:r>
              <w:rPr>
                <w:rFonts w:hint="eastAsia"/>
                <w:color w:val="000000" w:themeColor="text1"/>
                <w:spacing w:val="4"/>
                <w:sz w:val="21"/>
                <w:szCs w:val="21"/>
                <w14:textFill>
                  <w14:solidFill>
                    <w14:schemeClr w14:val="tx1"/>
                  </w14:solidFill>
                </w14:textFill>
              </w:rPr>
              <w:t>不超过</w:t>
            </w:r>
            <w:r>
              <w:rPr>
                <w:color w:val="000000" w:themeColor="text1"/>
                <w:sz w:val="21"/>
                <w:szCs w:val="21"/>
                <w14:textFill>
                  <w14:solidFill>
                    <w14:schemeClr w14:val="tx1"/>
                  </w14:solidFill>
                </w14:textFill>
              </w:rPr>
              <w:t>30</w:t>
            </w:r>
            <w:r>
              <w:rPr>
                <w:rFonts w:hint="eastAsia"/>
                <w:color w:val="000000" w:themeColor="text1"/>
                <w:spacing w:val="4"/>
                <w:sz w:val="21"/>
                <w:szCs w:val="21"/>
                <w14:textFill>
                  <w14:solidFill>
                    <w14:schemeClr w14:val="tx1"/>
                  </w14:solidFill>
                </w14:textFill>
              </w:rPr>
              <w:t>元降低为</w:t>
            </w:r>
            <w:r>
              <w:rPr>
                <w:color w:val="000000" w:themeColor="text1"/>
                <w:sz w:val="21"/>
                <w:szCs w:val="21"/>
                <w14:textFill>
                  <w14:solidFill>
                    <w14:schemeClr w14:val="tx1"/>
                  </w14:solidFill>
                </w14:textFill>
              </w:rPr>
              <w:t>25</w:t>
            </w:r>
            <w:r>
              <w:rPr>
                <w:rFonts w:hint="eastAsia"/>
                <w:color w:val="000000" w:themeColor="text1"/>
                <w:spacing w:val="4"/>
                <w:sz w:val="21"/>
                <w:szCs w:val="21"/>
                <w14:textFill>
                  <w14:solidFill>
                    <w14:schemeClr w14:val="tx1"/>
                  </w14:solidFill>
                </w14:textFill>
              </w:rPr>
              <w:t>元，反光号牌每副最高不超过</w:t>
            </w:r>
            <w:r>
              <w:rPr>
                <w:color w:val="000000" w:themeColor="text1"/>
                <w:sz w:val="21"/>
                <w:szCs w:val="21"/>
                <w14:textFill>
                  <w14:solidFill>
                    <w14:schemeClr w14:val="tx1"/>
                  </w14:solidFill>
                </w14:textFill>
              </w:rPr>
              <w:t>50</w:t>
            </w:r>
            <w:r>
              <w:rPr>
                <w:rFonts w:hint="eastAsia"/>
                <w:color w:val="000000" w:themeColor="text1"/>
                <w:spacing w:val="4"/>
                <w:sz w:val="21"/>
                <w:szCs w:val="21"/>
                <w14:textFill>
                  <w14:solidFill>
                    <w14:schemeClr w14:val="tx1"/>
                  </w14:solidFill>
                </w14:textFill>
              </w:rPr>
              <w:t>元降低为</w:t>
            </w:r>
            <w:r>
              <w:rPr>
                <w:color w:val="000000" w:themeColor="text1"/>
                <w:sz w:val="21"/>
                <w:szCs w:val="21"/>
                <w14:textFill>
                  <w14:solidFill>
                    <w14:schemeClr w14:val="tx1"/>
                  </w14:solidFill>
                </w14:textFill>
              </w:rPr>
              <w:t>40</w:t>
            </w:r>
            <w:r>
              <w:rPr>
                <w:rFonts w:hint="eastAsia"/>
                <w:color w:val="000000" w:themeColor="text1"/>
                <w:spacing w:val="4"/>
                <w:sz w:val="21"/>
                <w:szCs w:val="21"/>
                <w14:textFill>
                  <w14:solidFill>
                    <w14:schemeClr w14:val="tx1"/>
                  </w14:solidFill>
                </w14:textFill>
              </w:rPr>
              <w:t>元。同时，取消原国家计委、财政部《关于</w:t>
            </w:r>
            <w:r>
              <w:rPr>
                <w:color w:val="000000" w:themeColor="text1"/>
                <w:sz w:val="21"/>
                <w:szCs w:val="21"/>
                <w14:textFill>
                  <w14:solidFill>
                    <w14:schemeClr w14:val="tx1"/>
                  </w14:solidFill>
                </w14:textFill>
              </w:rPr>
              <w:t>"</w:t>
            </w:r>
            <w:r>
              <w:rPr>
                <w:rFonts w:hint="eastAsia"/>
                <w:color w:val="000000" w:themeColor="text1"/>
                <w:spacing w:val="4"/>
                <w:sz w:val="21"/>
                <w:szCs w:val="21"/>
                <w14:textFill>
                  <w14:solidFill>
                    <w14:schemeClr w14:val="tx1"/>
                  </w14:solidFill>
                </w14:textFill>
              </w:rPr>
              <w:t>九二</w:t>
            </w:r>
            <w:r>
              <w:rPr>
                <w:color w:val="000000" w:themeColor="text1"/>
                <w:sz w:val="21"/>
                <w:szCs w:val="21"/>
                <w14:textFill>
                  <w14:solidFill>
                    <w14:schemeClr w14:val="tx1"/>
                  </w14:solidFill>
                </w14:textFill>
              </w:rPr>
              <w:t>"</w:t>
            </w:r>
            <w:r>
              <w:rPr>
                <w:rFonts w:hint="eastAsia"/>
                <w:color w:val="000000" w:themeColor="text1"/>
                <w:spacing w:val="4"/>
                <w:sz w:val="21"/>
                <w:szCs w:val="21"/>
                <w14:textFill>
                  <w14:solidFill>
                    <w14:schemeClr w14:val="tx1"/>
                  </w14:solidFill>
                </w14:textFill>
              </w:rPr>
              <w:t>式拖接机牌证收费标准的通知》</w:t>
            </w:r>
            <w:r>
              <w:rPr>
                <w:color w:val="000000" w:themeColor="text1"/>
                <w:sz w:val="21"/>
                <w:szCs w:val="21"/>
                <w14:textFill>
                  <w14:solidFill>
                    <w14:schemeClr w14:val="tx1"/>
                  </w14:solidFill>
                </w14:textFill>
              </w:rPr>
              <w:t>(</w:t>
            </w:r>
            <w:r>
              <w:rPr>
                <w:rFonts w:hint="eastAsia"/>
                <w:color w:val="000000" w:themeColor="text1"/>
                <w:spacing w:val="4"/>
                <w:sz w:val="21"/>
                <w:szCs w:val="21"/>
                <w14:textFill>
                  <w14:solidFill>
                    <w14:schemeClr w14:val="tx1"/>
                  </w14:solidFill>
                </w14:textFill>
              </w:rPr>
              <w:t>计价格</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1995</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225</w:t>
            </w:r>
            <w:r>
              <w:rPr>
                <w:rFonts w:hint="eastAsia"/>
                <w:color w:val="000000" w:themeColor="text1"/>
                <w:sz w:val="21"/>
                <w:szCs w:val="21"/>
                <w14:textFill>
                  <w14:solidFill>
                    <w14:schemeClr w14:val="tx1"/>
                  </w14:solidFill>
                </w14:textFill>
              </w:rPr>
              <w:t>号</w:t>
            </w:r>
            <w:r>
              <w:rPr>
                <w:color w:val="000000" w:themeColor="text1"/>
                <w:sz w:val="21"/>
                <w:szCs w:val="21"/>
                <w14:textFill>
                  <w14:solidFill>
                    <w14:schemeClr w14:val="tx1"/>
                  </w14:solidFill>
                </w14:textFill>
              </w:rPr>
              <w:t>)</w:t>
            </w:r>
            <w:r>
              <w:rPr>
                <w:rFonts w:hint="eastAsia"/>
                <w:color w:val="000000" w:themeColor="text1"/>
                <w:spacing w:val="4"/>
                <w:sz w:val="21"/>
                <w:szCs w:val="21"/>
                <w14:textFill>
                  <w14:solidFill>
                    <w14:schemeClr w14:val="tx1"/>
                  </w14:solidFill>
                </w14:textFill>
              </w:rPr>
              <w:t>第一条第二款</w:t>
            </w:r>
            <w:r>
              <w:rPr>
                <w:color w:val="000000" w:themeColor="text1"/>
                <w:sz w:val="21"/>
                <w:szCs w:val="21"/>
                <w14:textFill>
                  <w14:solidFill>
                    <w14:schemeClr w14:val="tx1"/>
                  </w14:solidFill>
                </w14:textFill>
              </w:rPr>
              <w:t>"</w:t>
            </w:r>
            <w:r>
              <w:rPr>
                <w:rFonts w:hint="eastAsia"/>
                <w:color w:val="000000" w:themeColor="text1"/>
                <w:spacing w:val="4"/>
                <w:sz w:val="21"/>
                <w:szCs w:val="21"/>
                <w14:textFill>
                  <w14:solidFill>
                    <w14:schemeClr w14:val="tx1"/>
                  </w14:solidFill>
                </w14:textFill>
              </w:rPr>
              <w:t>补发拖拉机牌证费按上述收费标准加一倍计收</w:t>
            </w:r>
            <w:r>
              <w:rPr>
                <w:color w:val="000000" w:themeColor="text1"/>
                <w:sz w:val="21"/>
                <w:szCs w:val="21"/>
                <w14:textFill>
                  <w14:solidFill>
                    <w14:schemeClr w14:val="tx1"/>
                  </w14:solidFill>
                </w14:textFill>
              </w:rPr>
              <w:t>"</w:t>
            </w:r>
            <w:r>
              <w:rPr>
                <w:rFonts w:hint="eastAsia"/>
                <w:color w:val="000000" w:themeColor="text1"/>
                <w:spacing w:val="4"/>
                <w:sz w:val="21"/>
                <w:szCs w:val="21"/>
                <w14:textFill>
                  <w14:solidFill>
                    <w14:schemeClr w14:val="tx1"/>
                  </w14:solidFill>
                </w14:textFill>
              </w:rPr>
              <w:t>的规定。</w:t>
            </w:r>
            <w:r>
              <w:rPr>
                <w:color w:val="000000" w:themeColor="text1"/>
                <w:sz w:val="21"/>
                <w:szCs w:val="21"/>
                <w14:textFill>
                  <w14:solidFill>
                    <w14:schemeClr w14:val="tx1"/>
                  </w14:solidFill>
                </w14:textFill>
              </w:rPr>
              <w:t> </w:t>
            </w:r>
            <w:r>
              <w:rPr>
                <w:rFonts w:hint="eastAsia"/>
                <w:color w:val="000000" w:themeColor="text1"/>
                <w:sz w:val="21"/>
                <w:szCs w:val="21"/>
                <w14:textFill>
                  <w14:solidFill>
                    <w14:schemeClr w14:val="tx1"/>
                  </w14:solidFill>
                </w14:textFill>
              </w:rPr>
              <w:t>”</w:t>
            </w:r>
          </w:p>
          <w:p>
            <w:pPr>
              <w:pStyle w:val="15"/>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3.《国家计委、财政部关于农业系统涉及农民负担收费项目修改意见的通知》（</w:t>
            </w:r>
            <w:r>
              <w:rPr>
                <w:rFonts w:hint="eastAsia" w:ascii="宋体" w:hAnsi="宋体" w:cs="宋体"/>
                <w:color w:val="000000" w:themeColor="text1"/>
                <w:szCs w:val="21"/>
                <w14:textFill>
                  <w14:solidFill>
                    <w14:schemeClr w14:val="tx1"/>
                  </w14:solidFill>
                </w14:textFill>
              </w:rPr>
              <w:t>计价格〔</w:t>
            </w:r>
            <w:r>
              <w:rPr>
                <w:rFonts w:hint="eastAsia" w:ascii="宋体" w:hAnsi="宋体"/>
                <w:color w:val="000000" w:themeColor="text1"/>
                <w:szCs w:val="21"/>
                <w14:textFill>
                  <w14:solidFill>
                    <w14:schemeClr w14:val="tx1"/>
                  </w14:solidFill>
                </w14:textFill>
              </w:rPr>
              <w:t>1994〕400号）</w:t>
            </w:r>
            <w:r>
              <w:rPr>
                <w:rFonts w:hint="eastAsia" w:ascii="宋体" w:hAnsi="宋体" w:cs="宋体"/>
                <w:color w:val="000000" w:themeColor="text1"/>
                <w:szCs w:val="21"/>
                <w14:textFill>
                  <w14:solidFill>
                    <w14:schemeClr w14:val="tx1"/>
                  </w14:solidFill>
                </w14:textFill>
              </w:rPr>
              <w:t>第二条“关于农机服务费的规定</w:t>
            </w:r>
            <w:r>
              <w:rPr>
                <w:rFonts w:hint="eastAsia" w:ascii="宋体" w:hAnsi="宋体"/>
                <w:color w:val="000000" w:themeColor="text1"/>
                <w:szCs w:val="21"/>
                <w14:textFill>
                  <w14:solidFill>
                    <w14:schemeClr w14:val="tx1"/>
                  </w14:solidFill>
                </w14:textFill>
              </w:rPr>
              <w:t>按照国务院《农民承担费用和劳务管理条例》规定的审批程序</w:t>
            </w:r>
            <w:r>
              <w:rPr>
                <w:rFonts w:hint="eastAsia" w:ascii="宋体" w:hAnsi="宋体" w:cs="宋体"/>
                <w:color w:val="000000" w:themeColor="text1"/>
                <w:szCs w:val="21"/>
                <w14:textFill>
                  <w14:solidFill>
                    <w14:schemeClr w14:val="tx1"/>
                  </w14:solidFill>
                </w14:textFill>
              </w:rPr>
              <w:t>由省、自治区、直</w:t>
            </w:r>
            <w:r>
              <w:rPr>
                <w:rFonts w:hint="eastAsia" w:ascii="宋体" w:hAnsi="宋体"/>
                <w:color w:val="000000" w:themeColor="text1"/>
                <w:szCs w:val="21"/>
                <w14:textFill>
                  <w14:solidFill>
                    <w14:schemeClr w14:val="tx1"/>
                  </w14:solidFill>
                </w14:textFill>
              </w:rPr>
              <w:t>辖市制定收费标准和管理办法。”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农业机械化科、计划投资财务科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受理</w:t>
            </w:r>
            <w:r>
              <w:rPr>
                <w:rFonts w:ascii="宋体" w:hAnsi="宋体" w:cs="仿宋_GB2312"/>
                <w:color w:val="000000" w:themeColor="text1"/>
                <w:szCs w:val="21"/>
                <w14:textFill>
                  <w14:solidFill>
                    <w14:schemeClr w14:val="tx1"/>
                  </w14:solidFill>
                </w14:textFill>
              </w:rPr>
              <w:t>责任：</w:t>
            </w:r>
            <w:r>
              <w:rPr>
                <w:rFonts w:hint="eastAsia" w:ascii="宋体" w:hAnsi="宋体" w:cs="仿宋_GB2312"/>
                <w:color w:val="000000" w:themeColor="text1"/>
                <w:szCs w:val="21"/>
                <w14:textFill>
                  <w14:solidFill>
                    <w14:schemeClr w14:val="tx1"/>
                  </w14:solidFill>
                </w14:textFill>
              </w:rPr>
              <w:t>公示告知农机监理项目范围、收费标准以及其他应当公示的内容，并按申请人的要求进行相关解释说明。</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审核</w:t>
            </w:r>
            <w:r>
              <w:rPr>
                <w:rFonts w:ascii="宋体" w:hAnsi="宋体" w:cs="仿宋_GB2312"/>
                <w:color w:val="000000" w:themeColor="text1"/>
                <w:szCs w:val="21"/>
                <w14:textFill>
                  <w14:solidFill>
                    <w14:schemeClr w14:val="tx1"/>
                  </w14:solidFill>
                </w14:textFill>
              </w:rPr>
              <w:t>责任：</w:t>
            </w:r>
            <w:r>
              <w:rPr>
                <w:rFonts w:hint="eastAsia" w:ascii="宋体" w:hAnsi="宋体" w:cs="仿宋_GB2312"/>
                <w:color w:val="000000" w:themeColor="text1"/>
                <w:szCs w:val="21"/>
                <w14:textFill>
                  <w14:solidFill>
                    <w14:schemeClr w14:val="tx1"/>
                  </w14:solidFill>
                </w14:textFill>
              </w:rPr>
              <w:t>审核农机监理费标准及相关材料等。</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3.决定</w:t>
            </w:r>
            <w:r>
              <w:rPr>
                <w:rFonts w:ascii="宋体" w:hAnsi="宋体" w:cs="仿宋_GB2312"/>
                <w:color w:val="000000" w:themeColor="text1"/>
                <w:szCs w:val="21"/>
                <w14:textFill>
                  <w14:solidFill>
                    <w14:schemeClr w14:val="tx1"/>
                  </w14:solidFill>
                </w14:textFill>
              </w:rPr>
              <w:t>责任：</w:t>
            </w:r>
            <w:r>
              <w:rPr>
                <w:rFonts w:hint="eastAsia" w:ascii="宋体" w:hAnsi="宋体" w:cs="仿宋_GB2312"/>
                <w:color w:val="000000" w:themeColor="text1"/>
                <w:szCs w:val="21"/>
                <w14:textFill>
                  <w14:solidFill>
                    <w14:schemeClr w14:val="tx1"/>
                  </w14:solidFill>
                </w14:textFill>
              </w:rPr>
              <w:t>做出审核决定，开具农机监理费。</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4.事后监管责任：加强农机监理费的日常监管。</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5.其他责任：</w:t>
            </w:r>
            <w:r>
              <w:rPr>
                <w:rFonts w:ascii="宋体" w:hAnsi="宋体" w:cs="仿宋_GB2312"/>
                <w:color w:val="000000" w:themeColor="text1"/>
                <w:szCs w:val="21"/>
                <w14:textFill>
                  <w14:solidFill>
                    <w14:schemeClr w14:val="tx1"/>
                  </w14:solidFill>
                </w14:textFill>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305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国内植物检疫费的征收（暂停）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tcPr>
          <w:p>
            <w:pPr>
              <w:pStyle w:val="15"/>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1.《植物检疫条例》第二十一条“植物检疫机构执行检疫任务可以收取检疫费，具体办法由国务院农业主管部门、林业主管部门制定。”</w:t>
            </w:r>
          </w:p>
          <w:p>
            <w:pPr>
              <w:pStyle w:val="15"/>
              <w:ind w:firstLine="420" w:firstLineChars="200"/>
              <w:rPr>
                <w:rFonts w:ascii="宋体" w:hAnsi="宋体" w:cs="Arial"/>
                <w:smallCaps/>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2.《四川省植物检疫条例》</w:t>
            </w:r>
            <w:r>
              <w:rPr>
                <w:rFonts w:hint="eastAsia" w:ascii="宋体" w:hAnsi="宋体" w:cs="Arial"/>
                <w:smallCaps/>
                <w:color w:val="000000" w:themeColor="text1"/>
                <w:kern w:val="0"/>
                <w:szCs w:val="21"/>
                <w14:textFill>
                  <w14:solidFill>
                    <w14:schemeClr w14:val="tx1"/>
                  </w14:solidFill>
                </w14:textFill>
              </w:rPr>
              <w:t>第五条第四款“按国家有关规定收取植物检疫费。”</w:t>
            </w:r>
          </w:p>
          <w:p>
            <w:pPr>
              <w:pStyle w:val="15"/>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3.《植物检疫条例实施细则（农业部分）》第二十六条“</w:t>
            </w:r>
            <w:r>
              <w:rPr>
                <w:rFonts w:hint="eastAsia" w:ascii="宋体" w:hAnsi="宋体" w:cs="宋体"/>
                <w:color w:val="000000" w:themeColor="text1"/>
                <w:spacing w:val="10"/>
                <w:kern w:val="0"/>
                <w:szCs w:val="21"/>
                <w14:textFill>
                  <w14:solidFill>
                    <w14:schemeClr w14:val="tx1"/>
                  </w14:solidFill>
                </w14:textFill>
              </w:rPr>
              <w:t>国内植物检疫收费按国家有关规定执行。”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优质粮油科（农药肥料科），计划投资财务科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受理责任：公示告知国内植物检疫收费项目及标准，征收方式，免征费条件和需要提交的全部材料目录以及其他应当公示的内容，并对相关事项向申请人做出解释说明。</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审核责任：审核报检的应施检疫植物及植物产品的数量、面积、产量、价格。审查核定免征费的理由和条件等。</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决定责任：作出审核决定，开具植物检疫费免征或缴款通知书。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事后监管责任：监督植物检疫费收缴</w:t>
            </w:r>
            <w:r>
              <w:rPr>
                <w:rFonts w:ascii="宋体" w:hAnsi="宋体" w:cs="仿宋_GB2312"/>
                <w:color w:val="000000" w:themeColor="text1"/>
                <w:szCs w:val="21"/>
                <w14:textFill>
                  <w14:solidFill>
                    <w14:schemeClr w14:val="tx1"/>
                  </w14:solidFill>
                </w14:textFill>
              </w:rPr>
              <w:t>情况，</w:t>
            </w:r>
            <w:r>
              <w:rPr>
                <w:rFonts w:hint="eastAsia" w:ascii="宋体" w:hAnsi="宋体" w:cs="仿宋_GB2312"/>
                <w:color w:val="000000" w:themeColor="text1"/>
                <w:szCs w:val="21"/>
                <w14:textFill>
                  <w14:solidFill>
                    <w14:schemeClr w14:val="tx1"/>
                  </w14:solidFill>
                </w14:textFill>
              </w:rPr>
              <w:t>对</w:t>
            </w:r>
            <w:r>
              <w:rPr>
                <w:rFonts w:ascii="宋体" w:hAnsi="宋体" w:cs="仿宋_GB2312"/>
                <w:color w:val="000000" w:themeColor="text1"/>
                <w:szCs w:val="21"/>
                <w14:textFill>
                  <w14:solidFill>
                    <w14:schemeClr w14:val="tx1"/>
                  </w14:solidFill>
                </w14:textFill>
              </w:rPr>
              <w:t>未</w:t>
            </w:r>
            <w:r>
              <w:rPr>
                <w:rFonts w:hint="eastAsia" w:ascii="宋体" w:hAnsi="宋体" w:cs="仿宋_GB2312"/>
                <w:color w:val="000000" w:themeColor="text1"/>
                <w:szCs w:val="21"/>
                <w14:textFill>
                  <w14:solidFill>
                    <w14:schemeClr w14:val="tx1"/>
                  </w14:solidFill>
                </w14:textFill>
              </w:rPr>
              <w:t>依法</w:t>
            </w:r>
            <w:r>
              <w:rPr>
                <w:rFonts w:ascii="宋体" w:hAnsi="宋体" w:cs="仿宋_GB2312"/>
                <w:color w:val="000000" w:themeColor="text1"/>
                <w:szCs w:val="21"/>
                <w14:textFill>
                  <w14:solidFill>
                    <w14:schemeClr w14:val="tx1"/>
                  </w14:solidFill>
                </w14:textFill>
              </w:rPr>
              <w:t>履行缴费义务的采取相应的处置措施</w:t>
            </w:r>
            <w:r>
              <w:rPr>
                <w:rFonts w:hint="eastAsia" w:ascii="宋体" w:hAnsi="宋体" w:cs="仿宋_GB2312"/>
                <w:color w:val="000000" w:themeColor="text1"/>
                <w:szCs w:val="21"/>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306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对不符农产品质量安全标准的农产品的查封、扣押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中华人民共和国农产品质量安全法》第三十九条“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2.《国务院关于加强食品等产品安全监督管理的特别规定》（国务院令第503号）第十五条“农业、卫生、质检、商务、工商、药品等监督管理部门履行各自产品安全监督管理职责，有下列职权：</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（一）进入生产经营场所实施现场检查；</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（二）查阅、复制、查封、扣押有关合同、票据、账簿以及其他有关资料；</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（三）查封、扣押不符合法定要求的产品，违法使用的原料、辅料、添加剂、农业投入品以及用于违法生产的工具、设备；</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（四）查封存在危害人体健康和生命安全重大隐患的生产经营场所。”</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3.《四川省&lt;中华人民共和国农产品质量安全法&gt;实施办法》第三十三条“县级以上地方人民政府农业行政主管部门在农产品质量安全监督检查中，依法行使下列职权：</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（一）农产品产地环境发生重大变化的，组织检测机构进行现场抽查；对农产品生产、包装、经营及仓储场所进行现场检查；</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（二）向当事人和其他有关人员调查了解农产品质量安全的有关情况；查阅、复制涉及生产、经营活动的记录、档案、票据、账簿、协议、证明等有关资料；</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（三）对国家禁止使用的农业投入品和不符合农产品质量安全标准的农产品依法予以查封、扣押。”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eastAsia="zh-CN"/>
                <w14:textFill>
                  <w14:solidFill>
                    <w14:schemeClr w14:val="tx1"/>
                  </w14:solidFill>
                </w14:textFill>
              </w:rPr>
              <w:t>综合执法科</w:t>
            </w:r>
            <w:r>
              <w:rPr>
                <w:rFonts w:hint="eastAsia"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lang w:eastAsia="zh-CN"/>
                <w14:textFill>
                  <w14:solidFill>
                    <w14:schemeClr w14:val="tx1"/>
                  </w14:solidFill>
                </w14:textFill>
              </w:rPr>
              <w:t>执法监督科</w:t>
            </w:r>
            <w:r>
              <w:rPr>
                <w:rFonts w:hint="eastAsia" w:ascii="宋体" w:hAnsi="宋体" w:cs="仿宋_GB2312"/>
                <w:color w:val="000000" w:themeColor="text1"/>
                <w:szCs w:val="21"/>
                <w14:textFill>
                  <w14:solidFill>
                    <w14:schemeClr w14:val="tx1"/>
                  </w14:solidFill>
                </w14:textFill>
              </w:rPr>
              <w:t>、市渔业渔政科、现代畜牧业发展科（兽医科）、饲料兽药科、种业发展科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决定责任：充分听取当事人意见，对提出的事实、理由和证据，应当进行记录、复核，无正当理由的，报经批准后作出行政强制决定。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执行责任：按照法定程序和要件，制作并当场交付查封、扣押决定书和清单，实施查封和扣押。</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w:t>
            </w:r>
            <w:r>
              <w:rPr>
                <w:rFonts w:ascii="宋体" w:hAnsi="宋体" w:cs="仿宋_GB2312"/>
                <w:color w:val="000000" w:themeColor="text1"/>
                <w:szCs w:val="21"/>
                <w14:textFill>
                  <w14:solidFill>
                    <w14:schemeClr w14:val="tx1"/>
                  </w14:solidFill>
                </w14:textFill>
              </w:rPr>
              <w:t>：加强农产品以及</w:t>
            </w:r>
            <w:r>
              <w:rPr>
                <w:rFonts w:hint="eastAsia" w:ascii="宋体" w:hAnsi="宋体" w:cs="仿宋_GB2312"/>
                <w:color w:val="000000" w:themeColor="text1"/>
                <w:szCs w:val="21"/>
                <w14:textFill>
                  <w14:solidFill>
                    <w14:schemeClr w14:val="tx1"/>
                  </w14:solidFill>
                </w14:textFill>
              </w:rPr>
              <w:t>农业</w:t>
            </w:r>
            <w:r>
              <w:rPr>
                <w:rFonts w:ascii="宋体" w:hAnsi="宋体" w:cs="仿宋_GB2312"/>
                <w:color w:val="000000" w:themeColor="text1"/>
                <w:szCs w:val="21"/>
                <w14:textFill>
                  <w14:solidFill>
                    <w14:schemeClr w14:val="tx1"/>
                  </w14:solidFill>
                </w14:textFill>
              </w:rPr>
              <w:t>投入品、添加剂等的日常监管，对发现的问题及时依法进行处置。</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307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pStyle w:val="1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查封、扣押违法生产经营食用农产品有关的资料、原料、辅料、添加剂、农业投入品、工具、设备，查封生产经营场所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国务院关于加强食品等产品安全监督管理的特别规定》第十五条“农业、卫生、质检、商务、工商、药品等监督管理部门履行各自产品安全监督管理职责，有下列职权：（一）进入生产经营场所实施现场检查；（二）查阅、复制、查封、扣押有关合同、票据、账簿以及其他有关资料；（三）查封、扣押不符合法定要求的产品，违法使用的原料、辅料、添加剂、农业投入品以及用于违法生产的工具、设备；（四）查封存在危害人体健康和生命安全重大隐患的生产经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eastAsia="zh-CN"/>
                <w14:textFill>
                  <w14:solidFill>
                    <w14:schemeClr w14:val="tx1"/>
                  </w14:solidFill>
                </w14:textFill>
              </w:rPr>
              <w:t>综合执法科</w:t>
            </w:r>
            <w:r>
              <w:rPr>
                <w:rFonts w:hint="eastAsia" w:ascii="宋体" w:hAnsi="宋体" w:cs="仿宋_GB2312"/>
                <w:color w:val="000000" w:themeColor="text1"/>
                <w:szCs w:val="21"/>
                <w14:textFill>
                  <w14:solidFill>
                    <w14:schemeClr w14:val="tx1"/>
                  </w14:solidFill>
                </w14:textFill>
              </w:rPr>
              <w:t>、</w:t>
            </w:r>
            <w:r>
              <w:rPr>
                <w:rFonts w:hint="eastAsia" w:ascii="宋体" w:hAnsi="宋体" w:cs="仿宋_GB2312"/>
                <w:color w:val="000000" w:themeColor="text1"/>
                <w:szCs w:val="21"/>
                <w:lang w:eastAsia="zh-CN"/>
                <w14:textFill>
                  <w14:solidFill>
                    <w14:schemeClr w14:val="tx1"/>
                  </w14:solidFill>
                </w14:textFill>
              </w:rPr>
              <w:t>执法监督科</w:t>
            </w:r>
            <w:r>
              <w:rPr>
                <w:rFonts w:hint="eastAsia" w:ascii="宋体" w:hAnsi="宋体" w:cs="仿宋_GB2312"/>
                <w:color w:val="000000" w:themeColor="text1"/>
                <w:szCs w:val="21"/>
                <w14:textFill>
                  <w14:solidFill>
                    <w14:schemeClr w14:val="tx1"/>
                  </w14:solidFill>
                </w14:textFill>
              </w:rPr>
              <w:t>、市渔业渔政科、现代畜牧业发展科（兽医科）、饲料兽药科、种业发展科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决定责任：充分听取当事人意见，对提出的事实、理由和证据，应当进行记录、复核，无正当理由的，报经批准后作出行政强制决定。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执行责任：按照法定程序和要件，制作并当场交付查封、扣押决定书和清单，实施查封和扣押。</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w:t>
            </w:r>
            <w:r>
              <w:rPr>
                <w:rFonts w:ascii="宋体" w:hAnsi="宋体" w:cs="仿宋_GB2312"/>
                <w:color w:val="000000" w:themeColor="text1"/>
                <w:szCs w:val="21"/>
                <w14:textFill>
                  <w14:solidFill>
                    <w14:schemeClr w14:val="tx1"/>
                  </w14:solidFill>
                </w14:textFill>
              </w:rPr>
              <w:t>：加强农产品以及</w:t>
            </w:r>
            <w:r>
              <w:rPr>
                <w:rFonts w:hint="eastAsia" w:ascii="宋体" w:hAnsi="宋体" w:cs="仿宋_GB2312"/>
                <w:color w:val="000000" w:themeColor="text1"/>
                <w:szCs w:val="21"/>
                <w14:textFill>
                  <w14:solidFill>
                    <w14:schemeClr w14:val="tx1"/>
                  </w14:solidFill>
                </w14:textFill>
              </w:rPr>
              <w:t>农业</w:t>
            </w:r>
            <w:r>
              <w:rPr>
                <w:rFonts w:ascii="宋体" w:hAnsi="宋体" w:cs="仿宋_GB2312"/>
                <w:color w:val="000000" w:themeColor="text1"/>
                <w:szCs w:val="21"/>
                <w14:textFill>
                  <w14:solidFill>
                    <w14:schemeClr w14:val="tx1"/>
                  </w14:solidFill>
                </w14:textFill>
              </w:rPr>
              <w:t>投入品、添加剂等的日常监管，对发现的问题及时依法进行处置。</w:t>
            </w:r>
          </w:p>
          <w:p>
            <w:pPr>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308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对违规调运应施检疫的植物、植物产品或调运带有检疫对象的植物、植物产品的查封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1.《中华人民共和国植物检疫条例》第十八条“</w:t>
            </w:r>
            <w:r>
              <w:rPr>
                <w:rFonts w:hint="eastAsia" w:ascii="宋体" w:hAnsi="宋体"/>
                <w:color w:val="000000" w:themeColor="text1"/>
                <w:kern w:val="0"/>
                <w:szCs w:val="21"/>
                <w14:textFill>
                  <w14:solidFill>
                    <w14:schemeClr w14:val="tx1"/>
                  </w14:solidFill>
                </w14:textFill>
              </w:rPr>
              <w:t>对违反本条例规定调运的植物和植物产品，植物检疫机构有权予以封存、没收、销毁或者责令改变用途。销毁所需费用由责任人承担。</w:t>
            </w:r>
            <w:r>
              <w:rPr>
                <w:rFonts w:hint="eastAsia" w:ascii="宋体" w:hAnsi="宋体"/>
                <w:color w:val="000000" w:themeColor="text1"/>
                <w:szCs w:val="21"/>
                <w14:textFill>
                  <w14:solidFill>
                    <w14:schemeClr w14:val="tx1"/>
                  </w14:solidFill>
                </w14:textFill>
              </w:rPr>
              <w:t>”</w:t>
            </w:r>
          </w:p>
          <w:p>
            <w:pPr>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2.《四川省植物检疫条例》第二十九条</w:t>
            </w:r>
            <w:r>
              <w:rPr>
                <w:rFonts w:hint="eastAsia" w:ascii="宋体" w:hAnsi="宋体"/>
                <w:color w:val="000000" w:themeColor="text1"/>
                <w:kern w:val="0"/>
                <w:szCs w:val="21"/>
                <w14:textFill>
                  <w14:solidFill>
                    <w14:schemeClr w14:val="tx1"/>
                  </w14:solidFill>
                </w14:textFill>
              </w:rPr>
              <w:t>“对调运的植物、植物产品，经检疫发现检疫对象的，植物检疫机构有权予以查封，并责令托运人或经管者进行除害处理，无法处理的，责令改变用途或销毁。”</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3.《四川省植物检疫条例》第三十五条“</w:t>
            </w:r>
            <w:r>
              <w:rPr>
                <w:rFonts w:hint="eastAsia" w:ascii="宋体" w:hAnsi="宋体"/>
                <w:color w:val="000000" w:themeColor="text1"/>
                <w:kern w:val="0"/>
                <w:szCs w:val="21"/>
                <w14:textFill>
                  <w14:solidFill>
                    <w14:schemeClr w14:val="tx1"/>
                  </w14:solidFill>
                </w14:textFill>
              </w:rPr>
              <w:t>违反本条例规定调运应施检疫的植物、植物产品，植物检疫机构有权予以查封、没收、销毁或者责令改变用途。销毁所需费用由责任人承担。</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优质粮油科（农药肥料科）、</w:t>
            </w:r>
            <w:r>
              <w:rPr>
                <w:rFonts w:hint="eastAsia" w:ascii="宋体" w:hAnsi="宋体" w:cs="仿宋_GB2312"/>
                <w:color w:val="000000" w:themeColor="text1"/>
                <w:szCs w:val="21"/>
                <w:lang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决定责任：充分听取当事人意见，对提出的事实、理由和证据，应当进行记录、复核，无正当理由的，报经批准后作出行政强制决定。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执行责任：制作并</w:t>
            </w:r>
            <w:r>
              <w:rPr>
                <w:rFonts w:ascii="宋体" w:hAnsi="宋体" w:cs="仿宋_GB2312"/>
                <w:color w:val="000000" w:themeColor="text1"/>
                <w:szCs w:val="21"/>
                <w14:textFill>
                  <w14:solidFill>
                    <w14:schemeClr w14:val="tx1"/>
                  </w14:solidFill>
                </w14:textFill>
              </w:rPr>
              <w:t>当场</w:t>
            </w:r>
            <w:r>
              <w:rPr>
                <w:rFonts w:hint="eastAsia" w:ascii="宋体" w:hAnsi="宋体" w:cs="仿宋_GB2312"/>
                <w:color w:val="000000" w:themeColor="text1"/>
                <w:szCs w:val="21"/>
                <w14:textFill>
                  <w14:solidFill>
                    <w14:schemeClr w14:val="tx1"/>
                  </w14:solidFill>
                </w14:textFill>
              </w:rPr>
              <w:t>交付</w:t>
            </w:r>
            <w:r>
              <w:rPr>
                <w:rFonts w:ascii="宋体" w:hAnsi="宋体" w:cs="仿宋_GB2312"/>
                <w:color w:val="000000" w:themeColor="text1"/>
                <w:szCs w:val="21"/>
                <w14:textFill>
                  <w14:solidFill>
                    <w14:schemeClr w14:val="tx1"/>
                  </w14:solidFill>
                </w14:textFill>
              </w:rPr>
              <w:t>决定书</w:t>
            </w:r>
            <w:r>
              <w:rPr>
                <w:rFonts w:hint="eastAsia" w:ascii="宋体" w:hAnsi="宋体" w:cs="仿宋_GB2312"/>
                <w:color w:val="000000" w:themeColor="text1"/>
                <w:szCs w:val="21"/>
                <w14:textFill>
                  <w14:solidFill>
                    <w14:schemeClr w14:val="tx1"/>
                  </w14:solidFill>
                </w14:textFill>
              </w:rPr>
              <w:t>，监督当事人进行除害处理、销毁或者改变用途，或者予以没收。</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事后监管责任：加强对应</w:t>
            </w:r>
            <w:r>
              <w:rPr>
                <w:rFonts w:ascii="宋体" w:hAnsi="宋体" w:cs="仿宋_GB2312"/>
                <w:color w:val="000000" w:themeColor="text1"/>
                <w:szCs w:val="21"/>
                <w14:textFill>
                  <w14:solidFill>
                    <w14:schemeClr w14:val="tx1"/>
                  </w14:solidFill>
                </w14:textFill>
              </w:rPr>
              <w:t>检疫植物、</w:t>
            </w:r>
            <w:r>
              <w:rPr>
                <w:rFonts w:hint="eastAsia" w:ascii="宋体" w:hAnsi="宋体" w:cs="仿宋_GB2312"/>
                <w:color w:val="000000" w:themeColor="text1"/>
                <w:szCs w:val="21"/>
                <w14:textFill>
                  <w14:solidFill>
                    <w14:schemeClr w14:val="tx1"/>
                  </w14:solidFill>
                </w14:textFill>
              </w:rPr>
              <w:t>植物产品</w:t>
            </w:r>
            <w:r>
              <w:rPr>
                <w:rFonts w:ascii="宋体" w:hAnsi="宋体" w:cs="仿宋_GB2312"/>
                <w:color w:val="000000" w:themeColor="text1"/>
                <w:szCs w:val="21"/>
                <w14:textFill>
                  <w14:solidFill>
                    <w14:schemeClr w14:val="tx1"/>
                  </w14:solidFill>
                </w14:textFill>
              </w:rPr>
              <w:t>检查，</w:t>
            </w:r>
            <w:r>
              <w:rPr>
                <w:rFonts w:hint="eastAsia" w:ascii="宋体" w:hAnsi="宋体" w:cs="仿宋_GB2312"/>
                <w:color w:val="000000" w:themeColor="text1"/>
                <w:szCs w:val="21"/>
                <w14:textFill>
                  <w14:solidFill>
                    <w14:schemeClr w14:val="tx1"/>
                  </w14:solidFill>
                </w14:textFill>
              </w:rPr>
              <w:t>发现问题及时依法处置。</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309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pStyle w:val="1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对无证蚕种的封存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1.《四川省蚕种管理条例》第三十六条“违反本条例第二十条的规定，允许无证的蚕种入库或者对无证单位发放蚕种的，封存或者销毁无证的蚕种。”</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2.《四川省蚕种管理条例》</w:t>
            </w:r>
            <w:r>
              <w:rPr>
                <w:rFonts w:ascii="宋体" w:hAnsi="宋体"/>
                <w:color w:val="000000" w:themeColor="text1"/>
                <w:szCs w:val="21"/>
                <w14:textFill>
                  <w14:solidFill>
                    <w14:schemeClr w14:val="tx1"/>
                  </w14:solidFill>
                </w14:textFill>
              </w:rPr>
              <w:t>第二十条</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蚕种冷库由省蚕种管理总站实行统一管理。蚕种冷库必须按照蚕种生产许可证核定的冷藏能力冷藏蚕种，对生产许可证和供应许可证的单位不得发放蚕种。有下列情形之一的蚕种，不得允许入库：（一）无蚕种生产许可证的单位生产蚕种；（二）无调运许可证调入省内的蚕种；（三）无检验检疫合格证调入省内的蚕种。</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lang w:eastAsia="zh-CN"/>
                <w14:textFill>
                  <w14:solidFill>
                    <w14:schemeClr w14:val="tx1"/>
                  </w14:solidFill>
                </w14:textFill>
              </w:rPr>
              <w:t>特色产业发展科（烟草科）、综合执法科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或单位的意见，对当事人或单位提出的事实、理由和证据，应当进行记录、复核，无正当理由的，报批准作出强制执行决定，送达行政强制执行决定书。根据中止和终结执行的适用情形，做出中止或终结执行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执行责任：组织封存或者销毁无证的蚕种。</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事后监管责任：监督检查封存蚕种及被执行人销毁蚕种资料情况，</w:t>
            </w:r>
            <w:r>
              <w:rPr>
                <w:rFonts w:ascii="宋体" w:hAnsi="宋体" w:cs="仿宋_GB2312"/>
                <w:color w:val="000000" w:themeColor="text1"/>
                <w:szCs w:val="21"/>
                <w14:textFill>
                  <w14:solidFill>
                    <w14:schemeClr w14:val="tx1"/>
                  </w14:solidFill>
                </w14:textFill>
              </w:rPr>
              <w:t>开展日常监督</w:t>
            </w:r>
            <w:r>
              <w:rPr>
                <w:rFonts w:hint="eastAsia" w:ascii="宋体" w:hAnsi="宋体" w:cs="仿宋_GB2312"/>
                <w:color w:val="000000" w:themeColor="text1"/>
                <w:szCs w:val="21"/>
                <w14:textFill>
                  <w14:solidFill>
                    <w14:schemeClr w14:val="tx1"/>
                  </w14:solidFill>
                </w14:textFill>
              </w:rPr>
              <w:t>检查。</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310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扣押农机事故后</w:t>
            </w:r>
            <w:r>
              <w:rPr>
                <w:rFonts w:hint="eastAsia" w:ascii="宋体" w:hAnsi="宋体" w:cs="仿宋_GB2312"/>
                <w:color w:val="000000" w:themeColor="text1"/>
                <w:szCs w:val="21"/>
                <w14:textFill>
                  <w14:solidFill>
                    <w14:schemeClr w14:val="tx1"/>
                  </w14:solidFill>
                </w14:textFill>
              </w:rPr>
              <w:t>企图逃逸的、拒不停止存在重大事故隐患作业或者转移的</w:t>
            </w:r>
            <w:r>
              <w:rPr>
                <w:rFonts w:hint="eastAsia" w:ascii="宋体" w:hAnsi="宋体"/>
                <w:color w:val="000000" w:themeColor="text1"/>
                <w:szCs w:val="21"/>
                <w14:textFill>
                  <w14:solidFill>
                    <w14:schemeClr w14:val="tx1"/>
                  </w14:solidFill>
                </w14:textFill>
              </w:rPr>
              <w:t>农业机械及证书、牌照、操作证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1.《农业机械安全监督管理条例》第四十一条</w:t>
            </w:r>
            <w:r>
              <w:rPr>
                <w:rFonts w:hint="eastAsia" w:ascii="宋体" w:hAnsi="宋体" w:cs="仿宋_GB2312"/>
                <w:color w:val="000000" w:themeColor="text1"/>
                <w:szCs w:val="21"/>
                <w14:textFill>
                  <w14:solidFill>
                    <w14:schemeClr w14:val="tx1"/>
                  </w14:solidFill>
                </w14:textFill>
              </w:rPr>
              <w:t>“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四川省农业机械安全监督管理条例》第三十五条“发生农业机械事故后企图逃逸的、拒不停止存在重大事故隐患农业机械的作业或者转移的，县级以上地方人民政府农业机械化主管部门可以依法扣押有关农业机械及证书、牌照、操作证件，并开具扣押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农业机械化科</w:t>
            </w:r>
            <w:r>
              <w:rPr>
                <w:rFonts w:hint="eastAsia" w:ascii="宋体" w:hAnsi="宋体" w:cs="仿宋_GB2312"/>
                <w:color w:val="000000" w:themeColor="text1"/>
                <w:szCs w:val="21"/>
                <w:lang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决定责任：充分听取当事人意见，对提出的事实、理由和证据，应当进行记录、复核，无正当理由的，报经批准后作出行政强制决定。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执行责任：制作并当场交付查封、扣押决定书和清单，对用于违法生产的原料、工具、设施及生产的产品进行查封和扣押，对违法生产、经营产品的场所进行查封，并制作现场笔录。</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事后监管责任：对</w:t>
            </w:r>
            <w:r>
              <w:rPr>
                <w:rFonts w:ascii="宋体" w:hAnsi="宋体" w:cs="仿宋_GB2312"/>
                <w:color w:val="000000" w:themeColor="text1"/>
                <w:szCs w:val="21"/>
                <w14:textFill>
                  <w14:solidFill>
                    <w14:schemeClr w14:val="tx1"/>
                  </w14:solidFill>
                </w14:textFill>
              </w:rPr>
              <w:t>农机安全生产</w:t>
            </w:r>
            <w:r>
              <w:rPr>
                <w:rFonts w:hint="eastAsia" w:ascii="宋体" w:hAnsi="宋体" w:cs="仿宋_GB2312"/>
                <w:color w:val="000000" w:themeColor="text1"/>
                <w:szCs w:val="21"/>
                <w14:textFill>
                  <w14:solidFill>
                    <w14:schemeClr w14:val="tx1"/>
                  </w14:solidFill>
                </w14:textFill>
              </w:rPr>
              <w:t>、</w:t>
            </w:r>
            <w:r>
              <w:rPr>
                <w:rFonts w:ascii="宋体" w:hAnsi="宋体" w:cs="仿宋_GB2312"/>
                <w:color w:val="000000" w:themeColor="text1"/>
                <w:szCs w:val="21"/>
                <w14:textFill>
                  <w14:solidFill>
                    <w14:schemeClr w14:val="tx1"/>
                  </w14:solidFill>
                </w14:textFill>
              </w:rPr>
              <w:t>使用等开展</w:t>
            </w:r>
            <w:r>
              <w:rPr>
                <w:rFonts w:hint="eastAsia" w:ascii="宋体" w:hAnsi="宋体" w:cs="仿宋_GB2312"/>
                <w:color w:val="000000" w:themeColor="text1"/>
                <w:szCs w:val="21"/>
                <w14:textFill>
                  <w14:solidFill>
                    <w14:schemeClr w14:val="tx1"/>
                  </w14:solidFill>
                </w14:textFill>
              </w:rPr>
              <w:t>定期</w:t>
            </w:r>
            <w:r>
              <w:rPr>
                <w:rFonts w:ascii="宋体" w:hAnsi="宋体" w:cs="仿宋_GB2312"/>
                <w:color w:val="000000" w:themeColor="text1"/>
                <w:szCs w:val="21"/>
                <w14:textFill>
                  <w14:solidFill>
                    <w14:schemeClr w14:val="tx1"/>
                  </w14:solidFill>
                </w14:textFill>
              </w:rPr>
              <w:t>和不定期监督检查，</w:t>
            </w:r>
            <w:r>
              <w:rPr>
                <w:rFonts w:hint="eastAsia" w:ascii="宋体" w:hAnsi="宋体" w:cs="仿宋_GB2312"/>
                <w:color w:val="000000" w:themeColor="text1"/>
                <w:szCs w:val="21"/>
                <w14:textFill>
                  <w14:solidFill>
                    <w14:schemeClr w14:val="tx1"/>
                  </w14:solidFill>
                </w14:textFill>
              </w:rPr>
              <w:t>发现问题及时依法处置。</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311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扣押擅自投入使用或者逾期未办理变更登记手续，拒不停止使用的拖拉机、联合收割机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当事人补办相关手续的，应当及时退还扣押的拖拉机、联合收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农业机械化科</w:t>
            </w:r>
            <w:r>
              <w:rPr>
                <w:rFonts w:hint="eastAsia" w:ascii="宋体" w:hAnsi="宋体" w:cs="仿宋_GB2312"/>
                <w:color w:val="000000" w:themeColor="text1"/>
                <w:szCs w:val="21"/>
                <w:lang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决定责任：充分听取当事人意见，对提出的事实、理由和证据，应当进行记录、复核，无正当理由的，报经批准后作出行政强制决定。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执行责任：制作并当场交付查封、扣押决定书和清单，对用于违法生产的原料、工具、设施及生产的产品进行查封和扣押，对违法生产、经营产品的场所进行查封，并制作现场笔录。</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事后监管责任：对</w:t>
            </w:r>
            <w:r>
              <w:rPr>
                <w:rFonts w:ascii="宋体" w:hAnsi="宋体" w:cs="仿宋_GB2312"/>
                <w:color w:val="000000" w:themeColor="text1"/>
                <w:szCs w:val="21"/>
                <w14:textFill>
                  <w14:solidFill>
                    <w14:schemeClr w14:val="tx1"/>
                  </w14:solidFill>
                </w14:textFill>
              </w:rPr>
              <w:t>农机安全生产</w:t>
            </w:r>
            <w:r>
              <w:rPr>
                <w:rFonts w:hint="eastAsia" w:ascii="宋体" w:hAnsi="宋体" w:cs="仿宋_GB2312"/>
                <w:color w:val="000000" w:themeColor="text1"/>
                <w:szCs w:val="21"/>
                <w14:textFill>
                  <w14:solidFill>
                    <w14:schemeClr w14:val="tx1"/>
                  </w14:solidFill>
                </w14:textFill>
              </w:rPr>
              <w:t>、</w:t>
            </w:r>
            <w:r>
              <w:rPr>
                <w:rFonts w:ascii="宋体" w:hAnsi="宋体" w:cs="仿宋_GB2312"/>
                <w:color w:val="000000" w:themeColor="text1"/>
                <w:szCs w:val="21"/>
                <w14:textFill>
                  <w14:solidFill>
                    <w14:schemeClr w14:val="tx1"/>
                  </w14:solidFill>
                </w14:textFill>
              </w:rPr>
              <w:t>使用等开展</w:t>
            </w:r>
            <w:r>
              <w:rPr>
                <w:rFonts w:hint="eastAsia" w:ascii="宋体" w:hAnsi="宋体" w:cs="仿宋_GB2312"/>
                <w:color w:val="000000" w:themeColor="text1"/>
                <w:szCs w:val="21"/>
                <w14:textFill>
                  <w14:solidFill>
                    <w14:schemeClr w14:val="tx1"/>
                  </w14:solidFill>
                </w14:textFill>
              </w:rPr>
              <w:t>定期</w:t>
            </w:r>
            <w:r>
              <w:rPr>
                <w:rFonts w:ascii="宋体" w:hAnsi="宋体" w:cs="仿宋_GB2312"/>
                <w:color w:val="000000" w:themeColor="text1"/>
                <w:szCs w:val="21"/>
                <w14:textFill>
                  <w14:solidFill>
                    <w14:schemeClr w14:val="tx1"/>
                  </w14:solidFill>
                </w14:textFill>
              </w:rPr>
              <w:t>和不定期监督检查，</w:t>
            </w:r>
            <w:r>
              <w:rPr>
                <w:rFonts w:hint="eastAsia" w:ascii="宋体" w:hAnsi="宋体" w:cs="仿宋_GB2312"/>
                <w:color w:val="000000" w:themeColor="text1"/>
                <w:szCs w:val="21"/>
                <w14:textFill>
                  <w14:solidFill>
                    <w14:schemeClr w14:val="tx1"/>
                  </w14:solidFill>
                </w14:textFill>
              </w:rPr>
              <w:t>发现问题及时依法处置。</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312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扣押存在事故隐患且拒不停止使用的农业机械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《农业机械安全监督管理条例》第五十五条</w:t>
            </w:r>
            <w:r>
              <w:rPr>
                <w:rFonts w:hint="eastAsia" w:ascii="宋体" w:hAnsi="宋体" w:cs="仿宋_GB2312"/>
                <w:color w:val="000000" w:themeColor="text1"/>
                <w:szCs w:val="21"/>
                <w14:textFill>
                  <w14:solidFill>
                    <w14:schemeClr w14:val="tx1"/>
                  </w14:solidFill>
                </w14:textFill>
              </w:rPr>
              <w:t>“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农业机械化科</w:t>
            </w:r>
            <w:r>
              <w:rPr>
                <w:rFonts w:hint="eastAsia" w:ascii="宋体" w:hAnsi="宋体" w:cs="仿宋_GB2312"/>
                <w:color w:val="000000" w:themeColor="text1"/>
                <w:szCs w:val="21"/>
                <w:lang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决定责任：充分听取当事人意见，对提出的事实、理由和证据，应当进行记录、复核，无正当理由的，报经批准后作出行政强制决定。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执行责任：制作并当场交付查封、扣押决定书和清单，对用于违法生产的原料、工具、设施及生产的产品进行查封和扣押，对违法生产、经营产品的场所进行查封，并制作现场笔录。</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事后监管责任：对</w:t>
            </w:r>
            <w:r>
              <w:rPr>
                <w:rFonts w:ascii="宋体" w:hAnsi="宋体" w:cs="仿宋_GB2312"/>
                <w:color w:val="000000" w:themeColor="text1"/>
                <w:szCs w:val="21"/>
                <w14:textFill>
                  <w14:solidFill>
                    <w14:schemeClr w14:val="tx1"/>
                  </w14:solidFill>
                </w14:textFill>
              </w:rPr>
              <w:t>农机安全生产</w:t>
            </w:r>
            <w:r>
              <w:rPr>
                <w:rFonts w:hint="eastAsia" w:ascii="宋体" w:hAnsi="宋体" w:cs="仿宋_GB2312"/>
                <w:color w:val="000000" w:themeColor="text1"/>
                <w:szCs w:val="21"/>
                <w14:textFill>
                  <w14:solidFill>
                    <w14:schemeClr w14:val="tx1"/>
                  </w14:solidFill>
                </w14:textFill>
              </w:rPr>
              <w:t>、</w:t>
            </w:r>
            <w:r>
              <w:rPr>
                <w:rFonts w:ascii="宋体" w:hAnsi="宋体" w:cs="仿宋_GB2312"/>
                <w:color w:val="000000" w:themeColor="text1"/>
                <w:szCs w:val="21"/>
                <w14:textFill>
                  <w14:solidFill>
                    <w14:schemeClr w14:val="tx1"/>
                  </w14:solidFill>
                </w14:textFill>
              </w:rPr>
              <w:t>使用等开展</w:t>
            </w:r>
            <w:r>
              <w:rPr>
                <w:rFonts w:hint="eastAsia" w:ascii="宋体" w:hAnsi="宋体" w:cs="仿宋_GB2312"/>
                <w:color w:val="000000" w:themeColor="text1"/>
                <w:szCs w:val="21"/>
                <w14:textFill>
                  <w14:solidFill>
                    <w14:schemeClr w14:val="tx1"/>
                  </w14:solidFill>
                </w14:textFill>
              </w:rPr>
              <w:t>定期</w:t>
            </w:r>
            <w:r>
              <w:rPr>
                <w:rFonts w:ascii="宋体" w:hAnsi="宋体" w:cs="仿宋_GB2312"/>
                <w:color w:val="000000" w:themeColor="text1"/>
                <w:szCs w:val="21"/>
                <w14:textFill>
                  <w14:solidFill>
                    <w14:schemeClr w14:val="tx1"/>
                  </w14:solidFill>
                </w14:textFill>
              </w:rPr>
              <w:t>和不定期监督检查，</w:t>
            </w:r>
            <w:r>
              <w:rPr>
                <w:rFonts w:hint="eastAsia" w:ascii="宋体" w:hAnsi="宋体" w:cs="仿宋_GB2312"/>
                <w:color w:val="000000" w:themeColor="text1"/>
                <w:szCs w:val="21"/>
                <w14:textFill>
                  <w14:solidFill>
                    <w14:schemeClr w14:val="tx1"/>
                  </w14:solidFill>
                </w14:textFill>
              </w:rPr>
              <w:t>发现问题及时依法处置。</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313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查封拒不停止施工的未经批准新建或迁移农村机电提灌站的设备和建筑材料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1.《四川省农村机电提灌管理条例》第三十五条“</w:t>
            </w:r>
            <w:r>
              <w:rPr>
                <w:rFonts w:hint="eastAsia" w:ascii="宋体" w:hAnsi="宋体" w:cs="仿宋_GB2312"/>
                <w:color w:val="000000" w:themeColor="text1"/>
                <w:szCs w:val="21"/>
                <w14:textFill>
                  <w14:solidFill>
                    <w14:schemeClr w14:val="tx1"/>
                  </w14:solidFill>
                </w14:textFill>
              </w:rPr>
              <w:t>违反本条例第十一条的规定，未经批准新建或迁移农村机电提灌站的，由县级以上人民政府农业机械主管部门责令停止施工；继续施工的，查封或者折价变卖继续施工的设备和建筑材料，并处2万元以上10万元以下罚款。”</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2.《四川省农村机电提灌管理条例》</w:t>
            </w:r>
            <w:r>
              <w:rPr>
                <w:rFonts w:hint="eastAsia" w:ascii="宋体" w:hAnsi="宋体" w:cs="仿宋_GB2312"/>
                <w:color w:val="000000" w:themeColor="text1"/>
                <w:szCs w:val="21"/>
                <w14:textFill>
                  <w14:solidFill>
                    <w14:schemeClr w14:val="tx1"/>
                  </w14:solidFill>
                </w14:textFill>
              </w:rPr>
              <w:t>第十一条“新建或迁移农村机电提灌站，装机容量小于100千瓦的，由县级人民政府农业机械主管部门审批；装机容量在100千瓦以上的，由市、州人民政府、地区行政公署农业机械主管部门审批。禁止未经批准新建或迁移农村机电提灌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农业机械化科</w:t>
            </w:r>
            <w:r>
              <w:rPr>
                <w:rFonts w:hint="eastAsia" w:ascii="宋体" w:hAnsi="宋体" w:cs="仿宋_GB2312"/>
                <w:color w:val="000000" w:themeColor="text1"/>
                <w:szCs w:val="21"/>
                <w:lang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决定责任：充分听取当事人意见，对提出的事实、理由和证据，应当进行记录、复核，无正当理由的，报经批准后作出行政强制决定。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执行责任：制作并当场交付查封、扣押决定书和清单，对用于违法生产的原料、工具、设施及生产的产品进行查封和扣押，对违法生产、经营产品的场所进行查封，并制作现场笔录。</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事后监管责任：对</w:t>
            </w:r>
            <w:r>
              <w:rPr>
                <w:rFonts w:ascii="宋体" w:hAnsi="宋体" w:cs="仿宋_GB2312"/>
                <w:color w:val="000000" w:themeColor="text1"/>
                <w:szCs w:val="21"/>
                <w14:textFill>
                  <w14:solidFill>
                    <w14:schemeClr w14:val="tx1"/>
                  </w14:solidFill>
                </w14:textFill>
              </w:rPr>
              <w:t>农村机电提灌站开展定期和不定期的监督检查</w:t>
            </w:r>
            <w:r>
              <w:rPr>
                <w:rFonts w:hint="eastAsia" w:ascii="宋体" w:hAnsi="宋体" w:cs="仿宋_GB2312"/>
                <w:color w:val="000000" w:themeColor="text1"/>
                <w:szCs w:val="21"/>
                <w14:textFill>
                  <w14:solidFill>
                    <w14:schemeClr w14:val="tx1"/>
                  </w14:solidFill>
                </w14:textFill>
              </w:rPr>
              <w:t>，发现问题及时依法处置。</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314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cs="仿宋_GB2312"/>
                <w:color w:val="000000" w:themeColor="text1"/>
                <w:szCs w:val="21"/>
                <w:lang w:val="en-US"/>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pStyle w:val="1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封存或者扣押与假冒授权品种案件有关的植物品种繁殖材料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《中华人民共和国植物新品种保护条例》</w:t>
            </w:r>
            <w:r>
              <w:rPr>
                <w:rFonts w:ascii="宋体" w:hAnsi="宋体" w:cs="仿宋_GB2312"/>
                <w:color w:val="000000" w:themeColor="text1"/>
                <w:szCs w:val="21"/>
                <w14:textFill>
                  <w14:solidFill>
                    <w14:schemeClr w14:val="tx1"/>
                  </w14:solidFill>
                </w14:textFill>
              </w:rPr>
              <w:t>第四十一条</w:t>
            </w:r>
            <w:r>
              <w:rPr>
                <w:rFonts w:hint="eastAsia" w:ascii="宋体" w:hAnsi="宋体" w:cs="仿宋_GB2312"/>
                <w:color w:val="000000" w:themeColor="text1"/>
                <w:szCs w:val="21"/>
                <w14:textFill>
                  <w14:solidFill>
                    <w14:schemeClr w14:val="tx1"/>
                  </w14:solidFill>
                </w14:textFill>
              </w:rPr>
              <w:t>“</w:t>
            </w:r>
            <w:r>
              <w:rPr>
                <w:rFonts w:ascii="宋体" w:hAnsi="宋体" w:cs="仿宋_GB2312"/>
                <w:color w:val="000000" w:themeColor="text1"/>
                <w:szCs w:val="21"/>
                <w14:textFill>
                  <w14:solidFill>
                    <w14:schemeClr w14:val="tx1"/>
                  </w14:solidFill>
                </w14:textFill>
              </w:rPr>
              <w:t>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w:t>
            </w:r>
            <w:r>
              <w:rPr>
                <w:rFonts w:hint="eastAsia" w:ascii="宋体" w:hAnsi="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lang w:eastAsia="zh-CN"/>
                <w14:textFill>
                  <w14:solidFill>
                    <w14:schemeClr w14:val="tx1"/>
                  </w14:solidFill>
                </w14:textFill>
              </w:rPr>
              <w:t>种业发展科、综合执法科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决定责任：充分听取当事人意见，对提出的事实、理由和证据，应当进行记录、复核，无正当理由的，报经批准后作出行政强制决定。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执行责任：制作并当场交付查封、扣押决定书和清单,实施</w:t>
            </w:r>
            <w:r>
              <w:rPr>
                <w:rFonts w:ascii="宋体" w:hAnsi="宋体" w:cs="仿宋_GB2312"/>
                <w:color w:val="000000" w:themeColor="text1"/>
                <w:szCs w:val="21"/>
                <w14:textFill>
                  <w14:solidFill>
                    <w14:schemeClr w14:val="tx1"/>
                  </w14:solidFill>
                </w14:textFill>
              </w:rPr>
              <w:t>查封或扣押</w:t>
            </w:r>
            <w:r>
              <w:rPr>
                <w:rFonts w:hint="eastAsia" w:ascii="宋体" w:hAnsi="宋体" w:cs="仿宋_GB2312"/>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4.事后监管责任：建立</w:t>
            </w:r>
            <w:r>
              <w:rPr>
                <w:rFonts w:ascii="宋体" w:hAnsi="宋体" w:cs="仿宋_GB2312"/>
                <w:color w:val="000000" w:themeColor="text1"/>
                <w:szCs w:val="21"/>
                <w14:textFill>
                  <w14:solidFill>
                    <w14:schemeClr w14:val="tx1"/>
                  </w14:solidFill>
                </w14:textFill>
              </w:rPr>
              <w:t>实施</w:t>
            </w:r>
            <w:r>
              <w:rPr>
                <w:rFonts w:hint="eastAsia" w:ascii="宋体" w:hAnsi="宋体" w:cs="仿宋_GB2312"/>
                <w:color w:val="000000" w:themeColor="text1"/>
                <w:szCs w:val="21"/>
                <w14:textFill>
                  <w14:solidFill>
                    <w14:schemeClr w14:val="tx1"/>
                  </w14:solidFill>
                </w14:textFill>
              </w:rPr>
              <w:t>监督检查的</w:t>
            </w:r>
            <w:r>
              <w:rPr>
                <w:rFonts w:ascii="宋体" w:hAnsi="宋体" w:cs="仿宋_GB2312"/>
                <w:color w:val="000000" w:themeColor="text1"/>
                <w:szCs w:val="21"/>
                <w14:textFill>
                  <w14:solidFill>
                    <w14:schemeClr w14:val="tx1"/>
                  </w14:solidFill>
                </w14:textFill>
              </w:rPr>
              <w:t>运行机制和管理制度</w:t>
            </w:r>
            <w:r>
              <w:rPr>
                <w:rFonts w:hint="eastAsia" w:ascii="宋体" w:hAnsi="宋体" w:cs="仿宋_GB2312"/>
                <w:color w:val="000000" w:themeColor="text1"/>
                <w:szCs w:val="21"/>
                <w14:textFill>
                  <w14:solidFill>
                    <w14:schemeClr w14:val="tx1"/>
                  </w14:solidFill>
                </w14:textFill>
              </w:rPr>
              <w:t>，发现问题及时依法处置。</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315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封存、扣押非法研究、试验、生产、加工、经营或者进口、出口的农业转基因生物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农业转基因生物安全管理条例》第三十九条第五项“农业行政主管部门履行监督检查职责时，有权采取下列措施：（五）在紧急情况下，对非法研究、试验、生产、加工、经营或者进口、出口的农业转基因生物实施封存或者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科技教育科（职业农民管理科）</w:t>
            </w:r>
            <w:r>
              <w:rPr>
                <w:rFonts w:hint="eastAsia" w:ascii="宋体" w:hAnsi="宋体" w:cs="仿宋_GB2312"/>
                <w:color w:val="000000" w:themeColor="text1"/>
                <w:szCs w:val="21"/>
                <w:lang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决定责任：充分听取当事人意见，对提出的事实、理由和证据，应当进行记录、复核，无正当理由的，报经批准后作出行政强制决定。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执行责任：制作并当场交付查封、扣押决定书和清单，</w:t>
            </w:r>
            <w:r>
              <w:rPr>
                <w:rFonts w:ascii="宋体" w:hAnsi="宋体" w:cs="仿宋_GB2312"/>
                <w:color w:val="000000" w:themeColor="text1"/>
                <w:szCs w:val="21"/>
                <w14:textFill>
                  <w14:solidFill>
                    <w14:schemeClr w14:val="tx1"/>
                  </w14:solidFill>
                </w14:textFill>
              </w:rPr>
              <w:t>实施封存或扣押</w:t>
            </w:r>
            <w:r>
              <w:rPr>
                <w:rFonts w:hint="eastAsia" w:ascii="宋体" w:hAnsi="宋体" w:cs="仿宋_GB2312"/>
                <w:color w:val="000000" w:themeColor="text1"/>
                <w:szCs w:val="21"/>
                <w14:textFill>
                  <w14:solidFill>
                    <w14:schemeClr w14:val="tx1"/>
                  </w14:solidFill>
                </w14:textFill>
              </w:rPr>
              <w:t>。</w:t>
            </w:r>
          </w:p>
          <w:p>
            <w:pPr>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事后监管责任：建立</w:t>
            </w:r>
            <w:r>
              <w:rPr>
                <w:rFonts w:ascii="宋体" w:hAnsi="宋体" w:cs="仿宋_GB2312"/>
                <w:color w:val="000000" w:themeColor="text1"/>
                <w:szCs w:val="21"/>
                <w14:textFill>
                  <w14:solidFill>
                    <w14:schemeClr w14:val="tx1"/>
                  </w14:solidFill>
                </w14:textFill>
              </w:rPr>
              <w:t>实施监督检查的运行机制和管理制度</w:t>
            </w:r>
            <w:r>
              <w:rPr>
                <w:rFonts w:hint="eastAsia" w:ascii="宋体" w:hAnsi="宋体" w:cs="仿宋_GB2312"/>
                <w:color w:val="000000" w:themeColor="text1"/>
                <w:szCs w:val="21"/>
                <w14:textFill>
                  <w14:solidFill>
                    <w14:schemeClr w14:val="tx1"/>
                  </w14:solidFill>
                </w14:textFill>
              </w:rPr>
              <w:t>，发现问题及时依法处置。</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316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对有证据证明可能是假、劣兽药的查封、扣押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兽药管理条例》第四十六条第一款“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经营和使用的，由国务院兽医行政管理部门或者省、自治区、直辖市人民政府兽医行政管理部门按照权限作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饲料兽药科</w:t>
            </w:r>
            <w:r>
              <w:rPr>
                <w:rFonts w:hint="eastAsia" w:ascii="宋体" w:hAnsi="宋体" w:cs="仿宋_GB2312"/>
                <w:color w:val="000000" w:themeColor="text1"/>
                <w:szCs w:val="21"/>
                <w:lang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决定责任：充分听取当事人意见，对提出的事实、理由和证据，应当进行记录、复核，无正当理由的，报经批准后作出行政强制决定。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执行责任：制作并当场交付查封、扣押决定书和清单，对用于违法生产的原料、工具、设施及生产的产品进行查封和扣押，对违法生产、经营产品的场所进行查封，并制作现场笔录。</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事后监管责任：建立实施监督检查的运行机制和管理制度，发现问题及时依法处置。</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317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查封、扣押违法使用的生鲜乳、辅料、添加剂，查封涉嫌违法从事生鲜乳生产经营活动的场所，扣押用于违法生产、收购、贮存、运输生鲜乳的车辆、工具、设备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《乳品质量安全监督管理条例》第四十七条“</w:t>
            </w:r>
            <w:r>
              <w:rPr>
                <w:rFonts w:hint="eastAsia" w:ascii="宋体" w:hAnsi="宋体" w:cs="仿宋_GB2312"/>
                <w:color w:val="000000" w:themeColor="text1"/>
                <w:szCs w:val="21"/>
                <w14:textFill>
                  <w14:solidFill>
                    <w14:schemeClr w14:val="tx1"/>
                  </w14:solidFill>
                </w14:textFill>
              </w:rPr>
              <w:t>畜牧兽医、质量监督、工商行政管理等部门在依据各自职责进行监督检查时，行使下列职权：</w:t>
            </w:r>
          </w:p>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（一）实施现场检查；</w:t>
            </w:r>
          </w:p>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（二）向有关人员调查、了解有关情况；</w:t>
            </w:r>
          </w:p>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（三）查阅、复制有关合同、票据、账簿、检验报告等资料；</w:t>
            </w:r>
          </w:p>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（四）查封、扣押有证据证明不符合乳品质量安全国家标准的乳品以及违法使用的生鲜乳、辅料、添加剂；</w:t>
            </w:r>
          </w:p>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（五）查封涉嫌违法从事乳品生产经营活动的场所，扣押用于违法生产经营的工具、设备；</w:t>
            </w:r>
          </w:p>
          <w:p>
            <w:pPr>
              <w:ind w:firstLine="420"/>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（六）法律、行政法规规定的其他职权。”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现代畜牧业发展科（兽医科）</w:t>
            </w:r>
            <w:r>
              <w:rPr>
                <w:rFonts w:hint="eastAsia" w:ascii="宋体" w:hAnsi="宋体" w:cs="仿宋_GB2312"/>
                <w:color w:val="000000" w:themeColor="text1"/>
                <w:szCs w:val="21"/>
                <w:lang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决定责任：充分听取当事人意见，对提出的事实、理由和证据，应当进行记录、复核，无正当理由的，报经批准后作出行政强制决定。</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执行责任：制作并当场交付查封、扣押决定书和清单，</w:t>
            </w:r>
            <w:r>
              <w:rPr>
                <w:rFonts w:ascii="宋体" w:hAnsi="宋体" w:cs="仿宋_GB2312"/>
                <w:color w:val="000000" w:themeColor="text1"/>
                <w:szCs w:val="21"/>
                <w14:textFill>
                  <w14:solidFill>
                    <w14:schemeClr w14:val="tx1"/>
                  </w14:solidFill>
                </w14:textFill>
              </w:rPr>
              <w:t>实施查封、扣押</w:t>
            </w:r>
            <w:r>
              <w:rPr>
                <w:rFonts w:hint="eastAsia" w:ascii="宋体" w:hAnsi="宋体" w:cs="仿宋_GB2312"/>
                <w:color w:val="000000" w:themeColor="text1"/>
                <w:szCs w:val="21"/>
                <w14:textFill>
                  <w14:solidFill>
                    <w14:schemeClr w14:val="tx1"/>
                  </w14:solidFill>
                </w14:textFill>
              </w:rPr>
              <w:t>。</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事后监管责任：加强</w:t>
            </w:r>
            <w:r>
              <w:rPr>
                <w:rFonts w:ascii="宋体" w:hAnsi="宋体" w:cs="仿宋_GB2312"/>
                <w:color w:val="000000" w:themeColor="text1"/>
                <w:szCs w:val="21"/>
                <w14:textFill>
                  <w14:solidFill>
                    <w14:schemeClr w14:val="tx1"/>
                  </w14:solidFill>
                </w14:textFill>
              </w:rPr>
              <w:t>乳制品生产经营活动的</w:t>
            </w:r>
            <w:r>
              <w:rPr>
                <w:rFonts w:hint="eastAsia" w:ascii="宋体" w:hAnsi="宋体" w:cs="仿宋_GB2312"/>
                <w:color w:val="000000" w:themeColor="text1"/>
                <w:szCs w:val="21"/>
                <w14:textFill>
                  <w14:solidFill>
                    <w14:schemeClr w14:val="tx1"/>
                  </w14:solidFill>
                </w14:textFill>
              </w:rPr>
              <w:t>日常监管，发现问题及时依法处置。</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318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查封、扣押染疫或者疑似染疫的动物和染疫的动物产品及相关物品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1.《动物防疫法》第五十九条“动物卫生监督机构执行监督检查任务，可以采取下列措施，有关单位和个人不得拒绝或者阻碍：</w:t>
            </w:r>
          </w:p>
          <w:p>
            <w:pPr>
              <w:ind w:firstLine="210" w:firstLineChars="1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（一）对动物、动物产品按照规定采样、留验、抽检；</w:t>
            </w:r>
          </w:p>
          <w:p>
            <w:pPr>
              <w:ind w:firstLine="210" w:firstLineChars="1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（二）对染疫或者疑似染疫的动物、动物产品及相关物品进行隔离、查封、扣押和处理；</w:t>
            </w:r>
          </w:p>
          <w:p>
            <w:pPr>
              <w:ind w:firstLine="210" w:firstLineChars="1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（三）对依法应当检疫而未经检疫的动物实施补检；</w:t>
            </w:r>
          </w:p>
          <w:p>
            <w:pPr>
              <w:ind w:firstLine="210" w:firstLineChars="1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（四）对依法应当检疫而未经检疫的动物产品，具备补检条件的实施补检，不具备补检条件的予以没收销毁；</w:t>
            </w:r>
          </w:p>
          <w:p>
            <w:pPr>
              <w:ind w:firstLine="210" w:firstLineChars="1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（五）查验检疫证明、检疫标志和畜禽标识；</w:t>
            </w:r>
          </w:p>
          <w:p>
            <w:pPr>
              <w:ind w:firstLine="210" w:firstLineChars="1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（六）进入有关场所调查取证，查阅、复制与动物防疫有关的资料。</w:t>
            </w:r>
          </w:p>
          <w:p>
            <w:pPr>
              <w:ind w:firstLine="210" w:firstLineChars="1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动物卫生监督机构根据动物疫病预防、控制需要，经当地县级以上地方人民政府批准，可以在车站、港口、机场等相关场所派驻官方兽医。”</w:t>
            </w:r>
          </w:p>
          <w:p>
            <w:pPr>
              <w:ind w:firstLine="420" w:firstLineChars="200"/>
              <w:rPr>
                <w:rFonts w:ascii="宋体" w:hAnsi="宋体"/>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2.《动物检疫管理办法》第十八条“</w:t>
            </w:r>
            <w:r>
              <w:rPr>
                <w:rFonts w:hint="eastAsia" w:ascii="宋体" w:hAnsi="宋体" w:cs="宋体"/>
                <w:color w:val="000000" w:themeColor="text1"/>
                <w:szCs w:val="21"/>
                <w:shd w:val="clear" w:color="auto" w:fill="FFFFFF"/>
                <w14:textFill>
                  <w14:solidFill>
                    <w14:schemeClr w14:val="tx1"/>
                  </w14:solidFill>
                </w14:textFill>
              </w:rPr>
              <w:t>经检疫不合格的动物、动物产品，由官方兽医出具检疫处理通知单，并监督货主按照农业部规定的技术规范处理。”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lang w:eastAsia="zh-CN"/>
                <w14:textFill>
                  <w14:solidFill>
                    <w14:schemeClr w14:val="tx1"/>
                  </w14:solidFill>
                </w14:textFill>
              </w:rPr>
              <w:t>执法监督科、综合执法科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决定责任：充分听取当事人意见，对提出的事实、理由和证据，应当进行记录、复核，无正当理由的，报经批准后作出行政强制决定。</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执行责任：听取当事人的陈述和申辩，制作</w:t>
            </w:r>
            <w:r>
              <w:rPr>
                <w:rFonts w:ascii="宋体" w:hAnsi="宋体" w:cs="仿宋_GB2312"/>
                <w:color w:val="000000" w:themeColor="text1"/>
                <w:szCs w:val="21"/>
                <w14:textFill>
                  <w14:solidFill>
                    <w14:schemeClr w14:val="tx1"/>
                  </w14:solidFill>
                </w14:textFill>
              </w:rPr>
              <w:t>并当场交付查封、扣押决定书和清单，实施查封、扣押。</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事后监管责任：加强畜产品生产经营的日常监管，发现问题及时依法处置。</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319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对不履行强制免疫接种、按规定处理种用乳用动物、清洗消毒运载工具义务的代履行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动物防疫法》第七十三条“违反本法规定，有下列行为之一的，由动物卫生监督机构责令改正，给予警告；拒不改正的，由动物卫生监督机构代作处理，所需处理费用由违法行为人承担，可以处一千元以下罚款：（一）对饲养的动物不按照动物疫病强制免疫计划进行免疫接种的；（二）种用、乳用动物未经检测或者经检测不合格而不按照规定处理的；（三）动物、动物产品的运载工具在装载前和卸载后没有及时清洗、消毒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lang w:eastAsia="zh-CN"/>
                <w14:textFill>
                  <w14:solidFill>
                    <w14:schemeClr w14:val="tx1"/>
                  </w14:solidFill>
                </w14:textFill>
              </w:rPr>
              <w:t>执法监督科、综合执法科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决定责任：充分听取当事人的意见，对当事人提出的事实、理由和证据，应当进行记录、复核，无正当理由的，报经批准作出强制执行决定，送达行政强制执行决定书。根据中止和终结执行的适用情况，做出中止或终结执行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执行责任：组织强制免疫、隔离、无害化处理、清洗、消毒。</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事后监管责任：加强乳制品生产经营活动的日常监管，发现问题及时依法处置。</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w:t>
            </w:r>
            <w:r>
              <w:rPr>
                <w:rFonts w:ascii="宋体" w:hAnsi="宋体" w:cs="仿宋_GB2312"/>
                <w:color w:val="000000" w:themeColor="text1"/>
                <w:szCs w:val="21"/>
                <w14:textFill>
                  <w14:solidFill>
                    <w14:schemeClr w14:val="tx1"/>
                  </w14:solidFill>
                </w14:textFill>
              </w:rPr>
              <w:t>责任：</w:t>
            </w:r>
            <w:r>
              <w:rPr>
                <w:rFonts w:hint="eastAsia" w:ascii="宋体" w:hAnsi="宋体" w:cs="仿宋_GB2312"/>
                <w:color w:val="000000" w:themeColor="text1"/>
                <w:szCs w:val="21"/>
                <w14:textFill>
                  <w14:solidFill>
                    <w14:schemeClr w14:val="tx1"/>
                  </w14:solidFill>
                </w14:textFill>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320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查封、扣押违法生产饲料的原料、辅料、添加剂、工具、设施设备，查封违法生产经营场所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饲料和饲料添加剂管理条例》第三十四条“国务院农业行政主管部门和县级以上地方人民政府饲料管理部门在监督检查中可以采取下列措施：（一）对饲料、饲料添加剂生产、经营、使用场所实施现场检查；（二）查阅、复制有关合同、票据、账簿和其他相关资料；（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四）查封违法生产、经营饲料、饲料添加剂的场所。</w:t>
            </w:r>
            <w:r>
              <w:rPr>
                <w:rFonts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鉰料兽药科</w:t>
            </w:r>
            <w:r>
              <w:rPr>
                <w:rFonts w:hint="eastAsia" w:ascii="宋体" w:hAnsi="宋体" w:cs="仿宋_GB2312"/>
                <w:color w:val="000000" w:themeColor="text1"/>
                <w:szCs w:val="21"/>
                <w:lang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决定责任：充分听取当事人意见，对提出的事实、理由和证据，应当进行记录、复核，无正当理由的，报经批准后作出行政强制决定。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执行责任：听取当事人的陈述和申辩，制作并当场交付查封、扣押决定书和清单，实施查封、扣押。</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事后监管责任：加强饲料生产经营的日常监管，发现问题及时依法处置。</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321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查封与违法生猪屠宰活动有关的场所、设施，扣押有关的生猪、生猪产品以及屠宰工具和设备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四川省生猪屠宰管理办法》第二十一条“商务主管部门应当依照本条例的规定严格履行职责，加强对生猪屠宰活动的日常监督检查。商务主管部门依法进行监督检查，可以采取下列措施：（四）查封与违法生猪屠宰活动有关的场所、设施，扣押与违法生猪屠宰活动有关的生猪、生猪产品以及屠宰工具和设备。”</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四川省生猪屠宰管理办法》第二十四条“违反本条例规定，未经定点从事生猪屠宰活动的，由商务主管部门予以取缔，没收生猪、生猪产品、屠宰工具和设备以及违法所得，并处货值金额3倍以上5倍以下的罚款；货值金额难以确定的，对单位并处10万以上20万元以下的罚款，对个人并处5000元以上1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执法监督科</w:t>
            </w:r>
            <w:r>
              <w:rPr>
                <w:rFonts w:hint="eastAsia" w:ascii="宋体" w:hAnsi="宋体" w:cs="仿宋_GB2312"/>
                <w:color w:val="000000" w:themeColor="text1"/>
                <w:szCs w:val="21"/>
                <w:lang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决定责任：充分听取当事人意见，对提出的事实、理由和证据，应当进行记录、复核，无正当理由的，报经批准后作出行政强制决定。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执行责任：听取当事人的陈述和申辩，制作并当场交付查封、扣押决定书和清单，实施查封、扣押。</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事后监管责任：加强乳制品生产经营活动的日常监管，发现问题及时依法处置。</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322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14:textFill>
                  <w14:solidFill>
                    <w14:schemeClr w14:val="tx1"/>
                  </w14:solidFill>
                </w14:textFill>
              </w:rPr>
            </w:pPr>
            <w:r>
              <w:rPr>
                <w:rFonts w:ascii="宋体" w:hAnsi="宋体"/>
                <w:color w:val="000000" w:themeColor="text1"/>
                <w:szCs w:val="21"/>
                <w14:textFill>
                  <w14:solidFill>
                    <w14:schemeClr w14:val="tx1"/>
                  </w14:solidFill>
                </w14:textFill>
              </w:rPr>
              <w:t>强制拆解应当报废的渔业船舶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中华人民共和国渔业船舶检验条例》第三十二条第二款“按照规定应当报废的渔业船舶继续作业的，责令立即停止作业，收缴失效的渔业船舶检验证书，强制拆解应当报废的渔业船舶，并处2000元以上5万元以下的罚款；构成犯罪的，依法追究刑事责任。”</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2.《中华人民共和国渔业船舶检验条例》第三十八条第一款“本条例规定的行政处罚，由县级以上人民政府渔业行政主管部门或者其所属的渔业行政执法机构依据职权决定。”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Style w:val="13"/>
                <w:rFonts w:hint="eastAsia" w:ascii="宋体" w:hAnsi="宋体"/>
                <w:color w:val="000000" w:themeColor="text1"/>
                <w:szCs w:val="21"/>
                <w14:textFill>
                  <w14:solidFill>
                    <w14:schemeClr w14:val="tx1"/>
                  </w14:solidFill>
                </w14:textFill>
              </w:rPr>
              <w:t>渔业渔政管理科</w:t>
            </w:r>
            <w:r>
              <w:rPr>
                <w:rStyle w:val="13"/>
                <w:rFonts w:hint="eastAsia" w:ascii="宋体" w:hAnsi="宋体"/>
                <w:color w:val="000000" w:themeColor="text1"/>
                <w:szCs w:val="21"/>
                <w:lang w:eastAsia="zh-CN"/>
                <w14:textFill>
                  <w14:solidFill>
                    <w14:schemeClr w14:val="tx1"/>
                  </w14:solidFill>
                </w14:textFill>
              </w:rPr>
              <w:t>、</w:t>
            </w:r>
            <w:r>
              <w:rPr>
                <w:rFonts w:hint="eastAsia" w:ascii="宋体" w:hAnsi="宋体" w:cs="仿宋_GB2312"/>
                <w:color w:val="000000" w:themeColor="text1"/>
                <w:szCs w:val="21"/>
                <w:lang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的意见，对当事人提出的事实、理由和证据，应当进行记录、复核，无法提供合法证据的或已发现带有检疫对象的，报经批准作出强制执行决定，送达行政强制执行决定书。根据中止和终结执行的适用情形，做出中止或终结执行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w:t>
            </w:r>
            <w:r>
              <w:rPr>
                <w:rFonts w:hint="eastAsia" w:ascii="宋体" w:hAnsi="宋体" w:cs="宋体"/>
                <w:color w:val="000000" w:themeColor="text1"/>
                <w:kern w:val="0"/>
                <w:szCs w:val="21"/>
                <w14:textFill>
                  <w14:solidFill>
                    <w14:schemeClr w14:val="tx1"/>
                  </w14:solidFill>
                </w14:textFill>
              </w:rPr>
              <w:t>责令</w:t>
            </w:r>
            <w:r>
              <w:rPr>
                <w:rFonts w:hint="eastAsia" w:ascii="宋体" w:hAnsi="宋体" w:cs="仿宋_GB2312"/>
                <w:color w:val="000000" w:themeColor="text1"/>
                <w:szCs w:val="21"/>
                <w14:textFill>
                  <w14:solidFill>
                    <w14:schemeClr w14:val="tx1"/>
                  </w14:solidFill>
                </w14:textFill>
              </w:rPr>
              <w:t>当事人</w:t>
            </w:r>
            <w:r>
              <w:rPr>
                <w:rFonts w:hint="eastAsia" w:ascii="宋体" w:hAnsi="宋体" w:cs="宋体"/>
                <w:color w:val="000000" w:themeColor="text1"/>
                <w:kern w:val="0"/>
                <w:szCs w:val="21"/>
                <w14:textFill>
                  <w14:solidFill>
                    <w14:schemeClr w14:val="tx1"/>
                  </w14:solidFill>
                </w14:textFill>
              </w:rPr>
              <w:t>立即停止作业，并</w:t>
            </w:r>
            <w:r>
              <w:rPr>
                <w:rFonts w:hint="eastAsia" w:ascii="宋体" w:hAnsi="宋体" w:cs="仿宋_GB2312"/>
                <w:color w:val="000000" w:themeColor="text1"/>
                <w:szCs w:val="21"/>
                <w14:textFill>
                  <w14:solidFill>
                    <w14:schemeClr w14:val="tx1"/>
                  </w14:solidFill>
                </w14:textFill>
              </w:rPr>
              <w:t>收缴失效的渔业船舶检验证书，强制拆解应当报废的渔业船舶。</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事后监管责任：现场检查当事人的落实情况，加强</w:t>
            </w:r>
            <w:r>
              <w:rPr>
                <w:rFonts w:ascii="宋体" w:hAnsi="宋体" w:cs="仿宋_GB2312"/>
                <w:color w:val="000000" w:themeColor="text1"/>
                <w:szCs w:val="21"/>
                <w14:textFill>
                  <w14:solidFill>
                    <w14:schemeClr w14:val="tx1"/>
                  </w14:solidFill>
                </w14:textFill>
              </w:rPr>
              <w:t>对渔业船舶的日常监督管理。</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323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强制拆除拒不改正非法使用的渔业船舶的重要设备、部件和材料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中华人民共和国渔业船舶检验条例》第三十四条“违反本条例规定，有下列行为之一的，责令立即改正，处２０００元以上２万元以下的罚款；正在作业的，责令立即停止作业；拒不改正或者拒不停止作业的，强制拆除非法使用的重要设备、部件和材料或者暂扣渔业船舶检验证书；构成犯罪的，依法追究刑事责任”</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2.《中华人民共和国渔业船舶检验条例》第三十八条第一款“本条例规定的行政处罚，由县级以上人民政府渔业行政主管部门或者其所属的渔业行政执法机构依据职权决定。”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Style w:val="13"/>
                <w:rFonts w:hint="eastAsia" w:ascii="宋体" w:hAnsi="宋体"/>
                <w:color w:val="000000" w:themeColor="text1"/>
                <w:szCs w:val="21"/>
                <w14:textFill>
                  <w14:solidFill>
                    <w14:schemeClr w14:val="tx1"/>
                  </w14:solidFill>
                </w14:textFill>
              </w:rPr>
              <w:t>渔业渔政管理科</w:t>
            </w:r>
            <w:r>
              <w:rPr>
                <w:rStyle w:val="13"/>
                <w:rFonts w:hint="eastAsia" w:ascii="宋体" w:hAnsi="宋体"/>
                <w:color w:val="000000" w:themeColor="text1"/>
                <w:szCs w:val="21"/>
                <w:lang w:eastAsia="zh-CN"/>
                <w14:textFill>
                  <w14:solidFill>
                    <w14:schemeClr w14:val="tx1"/>
                  </w14:solidFill>
                </w14:textFill>
              </w:rPr>
              <w:t>、</w:t>
            </w:r>
            <w:r>
              <w:rPr>
                <w:rFonts w:hint="eastAsia" w:ascii="宋体" w:hAnsi="宋体" w:cs="仿宋_GB2312"/>
                <w:color w:val="000000" w:themeColor="text1"/>
                <w:szCs w:val="21"/>
                <w:lang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的意见，对当事人提出的事实、理由和证据，应当进行记录、复核，无法提供合法证据的或已发现带有检疫对象的，报经批准作出强制执行决定，送达行政强制执行决定书。根据中止和终结执行的适用情形，做出中止或终结执行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执行责任：听取当事人的陈述和申辩，</w:t>
            </w:r>
            <w:r>
              <w:rPr>
                <w:rFonts w:hint="eastAsia" w:ascii="宋体" w:hAnsi="宋体" w:cs="宋体"/>
                <w:color w:val="000000" w:themeColor="text1"/>
                <w:kern w:val="0"/>
                <w:szCs w:val="21"/>
                <w14:textFill>
                  <w14:solidFill>
                    <w14:schemeClr w14:val="tx1"/>
                  </w14:solidFill>
                </w14:textFill>
              </w:rPr>
              <w:t>责令</w:t>
            </w:r>
            <w:r>
              <w:rPr>
                <w:rFonts w:hint="eastAsia" w:ascii="宋体" w:hAnsi="宋体" w:cs="仿宋_GB2312"/>
                <w:color w:val="000000" w:themeColor="text1"/>
                <w:szCs w:val="21"/>
                <w14:textFill>
                  <w14:solidFill>
                    <w14:schemeClr w14:val="tx1"/>
                  </w14:solidFill>
                </w14:textFill>
              </w:rPr>
              <w:t>当事人</w:t>
            </w:r>
            <w:r>
              <w:rPr>
                <w:rFonts w:hint="eastAsia" w:ascii="宋体" w:hAnsi="宋体" w:cs="宋体"/>
                <w:color w:val="000000" w:themeColor="text1"/>
                <w:kern w:val="0"/>
                <w:szCs w:val="21"/>
                <w14:textFill>
                  <w14:solidFill>
                    <w14:schemeClr w14:val="tx1"/>
                  </w14:solidFill>
                </w14:textFill>
              </w:rPr>
              <w:t>立即停止作业，</w:t>
            </w:r>
            <w:r>
              <w:rPr>
                <w:rFonts w:hint="eastAsia" w:ascii="宋体" w:hAnsi="宋体" w:cs="仿宋_GB2312"/>
                <w:color w:val="000000" w:themeColor="text1"/>
                <w:szCs w:val="21"/>
                <w14:textFill>
                  <w14:solidFill>
                    <w14:schemeClr w14:val="tx1"/>
                  </w14:solidFill>
                </w14:textFill>
              </w:rPr>
              <w:t>拒不改正或者拒不停止作业的，强制拆除非法使用的重要设备、部件和材料或者暂扣渔业船舶检验证书。</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事后监管责任：现场检查当事人的落实情况，加强对</w:t>
            </w:r>
            <w:r>
              <w:rPr>
                <w:rFonts w:ascii="宋体" w:hAnsi="宋体" w:cs="仿宋_GB2312"/>
                <w:color w:val="000000" w:themeColor="text1"/>
                <w:szCs w:val="21"/>
                <w14:textFill>
                  <w14:solidFill>
                    <w14:schemeClr w14:val="tx1"/>
                  </w14:solidFill>
                </w14:textFill>
              </w:rPr>
              <w:t>渔业船舶的日常监督管理</w:t>
            </w:r>
            <w:r>
              <w:rPr>
                <w:rFonts w:hint="eastAsia" w:ascii="宋体" w:hAnsi="宋体" w:cs="仿宋_GB2312"/>
                <w:color w:val="000000" w:themeColor="text1"/>
                <w:szCs w:val="21"/>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324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查封、扣押违法生产经营的种子、工具、设备及运输工具，查封违法从事种子生产经营活动的场所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hd w:val="clear" w:color="auto" w:fill="FFFFFF"/>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s="仿宋_GB2312"/>
                <w:color w:val="000000" w:themeColor="text1"/>
                <w:sz w:val="21"/>
                <w:szCs w:val="21"/>
                <w14:textFill>
                  <w14:solidFill>
                    <w14:schemeClr w14:val="tx1"/>
                  </w14:solidFill>
                </w14:textFill>
              </w:rPr>
              <w:t>《中华人民共和国种子法》</w:t>
            </w:r>
            <w:r>
              <w:rPr>
                <w:rFonts w:hint="eastAsia"/>
                <w:color w:val="000000" w:themeColor="text1"/>
                <w:sz w:val="21"/>
                <w:szCs w:val="21"/>
                <w14:textFill>
                  <w14:solidFill>
                    <w14:schemeClr w14:val="tx1"/>
                  </w14:solidFill>
                </w14:textFill>
              </w:rPr>
              <w:t>第五十条“农业、林业主管部门是种子行政执法机关。种子执法人员依法执行公务时应当出示行政执法证件。农业、林业主管部门依法履行种子监督检查职责时，有权采取下列措施：</w:t>
            </w:r>
          </w:p>
          <w:p>
            <w:pPr>
              <w:pStyle w:val="8"/>
              <w:shd w:val="clear" w:color="auto" w:fill="FFFFFF"/>
              <w:spacing w:before="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（一）进入生产经营场所进行现场检查；</w:t>
            </w:r>
          </w:p>
          <w:p>
            <w:pPr>
              <w:pStyle w:val="8"/>
              <w:shd w:val="clear" w:color="auto" w:fill="FFFFFF"/>
              <w:spacing w:before="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（二）对种子进行取样测试、试验或者检验；</w:t>
            </w:r>
          </w:p>
          <w:p>
            <w:pPr>
              <w:pStyle w:val="8"/>
              <w:shd w:val="clear" w:color="auto" w:fill="FFFFFF"/>
              <w:spacing w:before="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（三）查阅、复制有关合同、票据、账簿、生产经营档案及其他有关资料；</w:t>
            </w:r>
          </w:p>
          <w:p>
            <w:pPr>
              <w:pStyle w:val="8"/>
              <w:shd w:val="clear" w:color="auto" w:fill="FFFFFF"/>
              <w:spacing w:before="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（四）查封、扣押有证据证明违法生产经营的种子，以及用于违法生产经营的工具、设备及运输工具等；</w:t>
            </w:r>
          </w:p>
          <w:p>
            <w:pPr>
              <w:pStyle w:val="8"/>
              <w:shd w:val="clear" w:color="auto" w:fill="FFFFFF"/>
              <w:spacing w:before="0" w:beforeAutospacing="0" w:after="0" w:afterAutospacing="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（五）查封违法从事种子生产经营活动的场所。</w:t>
            </w:r>
          </w:p>
          <w:p>
            <w:pPr>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农业、林业主管部门依照本法规定行使职权，当事人应当协助、配合，不得拒绝、阻挠。</w:t>
            </w:r>
          </w:p>
          <w:p>
            <w:pPr>
              <w:ind w:firstLine="420" w:firstLineChars="200"/>
              <w:rPr>
                <w:rFonts w:ascii="宋体" w:hAnsi="宋体" w:cs="仿宋_GB2312"/>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农业、林业主管部门所属的综合执法机构或者受其委托的种子管理机构，可以开展种子执法相关工作。”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SA"/>
                <w14:textFill>
                  <w14:solidFill>
                    <w14:schemeClr w14:val="tx1"/>
                  </w14:solidFill>
                </w14:textFill>
              </w:rPr>
              <w:t>种业发展科、综合</w:t>
            </w:r>
            <w:r>
              <w:rPr>
                <w:rFonts w:hint="eastAsia" w:ascii="宋体" w:hAnsi="宋体" w:cs="仿宋_GB2312"/>
                <w:color w:val="000000" w:themeColor="text1"/>
                <w:szCs w:val="21"/>
                <w:lang w:eastAsia="zh-CN"/>
                <w14:textFill>
                  <w14:solidFill>
                    <w14:schemeClr w14:val="tx1"/>
                  </w14:solidFill>
                </w14:textFill>
              </w:rPr>
              <w:t>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的意见，对当事人提出的事实、理由和证据，应当进行记录、复核，无法提供合法证据的或已发现带有检疫对象的，报经批准作出强制执行决定，送达行政强制执行决定书。根据中止和终结执行的适用情形，做出中止或终结执行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执行责任：听取当事人的陈述和申辩，制作并当场交付查封、扣押决定书和清单，实施查封、扣押。</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事后监管责任：加强种子生产经营的日常监管，发现问题及时依法处置。</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325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tcPr>
          <w:p>
            <w:pPr>
              <w:jc w:val="center"/>
              <w:rPr>
                <w:rFonts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查封、扣押违法生产、经营、使用的农药，以及用于违法生产、经营、使用农药的工具、设备、原材料，查封违法生产、经营、使用农药的场所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《农药管理条例》第四十一条第五、第六款“县级以上人民政府农业主管部门履行农药监督管理职责，可以依法采取下列措施……;</w:t>
            </w:r>
          </w:p>
          <w:p>
            <w:pPr>
              <w:pStyle w:val="8"/>
              <w:spacing w:beforeAutospacing="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(五)查封、扣押违法生产、经营、使用的农药，以及用于违法生产、经营、使用农药的工具、设备、原材料等;</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(六)查封违法生产、经营、使用农药的场所。”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优质</w:t>
            </w:r>
            <w:r>
              <w:rPr>
                <w:rFonts w:hint="eastAsia"/>
                <w:color w:val="000000" w:themeColor="text1"/>
                <w:szCs w:val="21"/>
                <w14:textFill>
                  <w14:solidFill>
                    <w14:schemeClr w14:val="tx1"/>
                  </w14:solidFill>
                </w14:textFill>
              </w:rPr>
              <w:t>粮油</w:t>
            </w:r>
            <w:r>
              <w:rPr>
                <w:rFonts w:hint="eastAsia"/>
                <w:color w:val="000000" w:themeColor="text1"/>
                <w:szCs w:val="21"/>
                <w:lang w:val="en-US" w:eastAsia="zh-CN"/>
                <w14:textFill>
                  <w14:solidFill>
                    <w14:schemeClr w14:val="tx1"/>
                  </w14:solidFill>
                </w14:textFill>
              </w:rPr>
              <w:t>科（</w:t>
            </w:r>
            <w:r>
              <w:rPr>
                <w:rFonts w:hint="eastAsia"/>
                <w:color w:val="000000" w:themeColor="text1"/>
                <w:szCs w:val="21"/>
                <w14:textFill>
                  <w14:solidFill>
                    <w14:schemeClr w14:val="tx1"/>
                  </w14:solidFill>
                </w14:textFill>
              </w:rPr>
              <w:t>农药肥料科</w:t>
            </w:r>
            <w:r>
              <w:rPr>
                <w:rFonts w:hint="eastAsia"/>
                <w:color w:val="000000" w:themeColor="text1"/>
                <w:szCs w:val="21"/>
                <w:lang w:eastAsia="zh-CN"/>
                <w14:textFill>
                  <w14:solidFill>
                    <w14:schemeClr w14:val="tx1"/>
                  </w14:solidFill>
                </w14:textFill>
              </w:rPr>
              <w:t>）</w:t>
            </w:r>
            <w:r>
              <w:rPr>
                <w:rFonts w:hint="eastAsia" w:ascii="宋体" w:hAnsi="宋体" w:cs="仿宋_GB2312"/>
                <w:color w:val="000000" w:themeColor="text1"/>
                <w:szCs w:val="21"/>
                <w:lang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的意见，对当事人提出的事实、理由和证据，应当进行记录、复核，无法提供合法证据的或已发现带有检疫对象的，报经批准作出强制执行决定，送达行政强制执行决定书。根据中止和终结执行的适用情形，做出中止或终结执行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执行责任：听取当事人的陈述和申辩，制作并当场交付查封、扣押决定书和清单，实施查封、扣押。</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事后监管责任：加强农药生产经营的日常监管，发现问题及时依法处置。</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326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对使用拖拉机、联合收割机违反规定载人的行政强制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《农业机械安全监督管理条例》第五十四条</w:t>
            </w:r>
            <w:r>
              <w:rPr>
                <w:rFonts w:hint="eastAsia" w:ascii="宋体" w:hAnsi="宋体" w:cs="仿宋_GB2312"/>
                <w:color w:val="000000" w:themeColor="text1"/>
                <w:szCs w:val="21"/>
                <w:lang w:eastAsia="zh-CN"/>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r>
              <w:rPr>
                <w:rFonts w:hint="eastAsia" w:ascii="宋体" w:hAnsi="宋体" w:cs="仿宋_GB2312"/>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lang w:eastAsia="zh-CN"/>
                <w14:textFill>
                  <w14:solidFill>
                    <w14:schemeClr w14:val="tx1"/>
                  </w14:solidFill>
                </w14:textFill>
              </w:rPr>
              <w:t>市农业机械化科、综合执法科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的意见，对当事人提出的事实、理由和证据，应当进行记录、复核，无法提供合法证据的或已发现带有检疫对象的，报经批准作出强制执行决定，送达行政强制执行决定书。根据中止和终结执行的适用情形，做出中止或终结执行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执行责任：听取当事人的陈述和申辩，制作并当场交付查封、扣押决定书和清单，实施查封、扣押。</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事后监管责任：加强</w:t>
            </w:r>
            <w:r>
              <w:rPr>
                <w:rFonts w:hint="eastAsia" w:ascii="宋体" w:hAnsi="宋体" w:cs="宋体"/>
                <w:color w:val="000000" w:themeColor="text1"/>
                <w:kern w:val="0"/>
                <w:szCs w:val="21"/>
                <w:lang w:eastAsia="zh-CN" w:bidi="ar"/>
                <w14:textFill>
                  <w14:solidFill>
                    <w14:schemeClr w14:val="tx1"/>
                  </w14:solidFill>
                </w14:textFill>
              </w:rPr>
              <w:t>拖拉机、联合收割机使用</w:t>
            </w:r>
            <w:r>
              <w:rPr>
                <w:rFonts w:hint="eastAsia" w:ascii="宋体" w:hAnsi="宋体" w:cs="仿宋_GB2312"/>
                <w:color w:val="000000" w:themeColor="text1"/>
                <w:szCs w:val="21"/>
                <w14:textFill>
                  <w14:solidFill>
                    <w14:schemeClr w14:val="tx1"/>
                  </w14:solidFill>
                </w14:textFill>
              </w:rPr>
              <w:t>的日常监管，发现问题及时依法处置。</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327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对向水体倾倒船舶垃圾或者排放船舶的残油、废油等行为造成水污染逾期不采取治理措施的行政强制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《中华人民共和国水污染防治法》第九十条</w:t>
            </w:r>
            <w:r>
              <w:rPr>
                <w:rFonts w:hint="eastAsia" w:ascii="宋体" w:hAnsi="宋体" w:cs="仿宋_GB2312"/>
                <w:color w:val="000000" w:themeColor="text1"/>
                <w:szCs w:val="21"/>
                <w:lang w:eastAsia="zh-CN"/>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w:t>
            </w:r>
            <w:r>
              <w:rPr>
                <w:rFonts w:hint="eastAsia" w:ascii="宋体" w:hAnsi="宋体" w:cs="仿宋_GB2312"/>
                <w:color w:val="000000" w:themeColor="text1"/>
                <w:szCs w:val="21"/>
                <w:lang w:eastAsia="zh-CN"/>
                <w14:textFill>
                  <w14:solidFill>
                    <w14:schemeClr w14:val="tx1"/>
                  </w14:solidFill>
                </w14:textFill>
              </w:rPr>
              <w:t>。”</w:t>
            </w:r>
            <w:r>
              <w:rPr>
                <w:rFonts w:hint="eastAsia" w:ascii="宋体" w:hAnsi="宋体" w:cs="仿宋_GB2312"/>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lang w:eastAsia="zh-CN"/>
                <w14:textFill>
                  <w14:solidFill>
                    <w14:schemeClr w14:val="tx1"/>
                  </w14:solidFill>
                </w14:textFill>
              </w:rPr>
              <w:t>市农业机械化科、综合执法科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的意见，对当事人提出的事实、理由和证据，应当进行记录、复核，无法提供合法证据的或已发现带有检疫对象的，报经批准作出强制执行决定，送达行政强制执行决定书。根据中止和终结执行的适用情形，做出中止或终结执行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执行责任：听取当事人的陈述和申辩，制作并当场交付查封、扣押决定书和清单，实施查封、扣押。</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事后监管责任：加强</w:t>
            </w:r>
            <w:r>
              <w:rPr>
                <w:rFonts w:hint="eastAsia" w:ascii="宋体" w:hAnsi="宋体" w:cs="宋体"/>
                <w:color w:val="000000" w:themeColor="text1"/>
                <w:kern w:val="0"/>
                <w:szCs w:val="21"/>
                <w:lang w:eastAsia="zh-CN" w:bidi="ar"/>
                <w14:textFill>
                  <w14:solidFill>
                    <w14:schemeClr w14:val="tx1"/>
                  </w14:solidFill>
                </w14:textFill>
              </w:rPr>
              <w:t>渔业船舶</w:t>
            </w:r>
            <w:r>
              <w:rPr>
                <w:rFonts w:hint="eastAsia" w:ascii="宋体" w:hAnsi="宋体" w:cs="仿宋_GB2312"/>
                <w:color w:val="000000" w:themeColor="text1"/>
                <w:szCs w:val="21"/>
                <w14:textFill>
                  <w14:solidFill>
                    <w14:schemeClr w14:val="tx1"/>
                  </w14:solidFill>
                </w14:textFill>
              </w:rPr>
              <w:t>的日常监管，发现问题及时依法处置。</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328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w:t>
            </w:r>
            <w:r>
              <w:rPr>
                <w:rFonts w:hint="eastAsia" w:ascii="宋体" w:hAnsi="宋体" w:cs="宋体"/>
                <w:color w:val="000000" w:themeColor="text1"/>
                <w:szCs w:val="21"/>
                <w:lang w:val="en-US" w:eastAsia="zh-CN"/>
                <w14:textFill>
                  <w14:solidFill>
                    <w14:schemeClr w14:val="tx1"/>
                  </w14:solidFill>
                </w14:textFill>
              </w:rPr>
              <w:t>企业事业单位和其他生产经营者违反法律法规规定排放有毒有害物质，造成或者可能造成农用地严重土壤污染的，或者有关证据可能灭失或者被隐匿的行政强制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autoSpaceDE w:val="0"/>
              <w:autoSpaceDN w:val="0"/>
              <w:adjustRightInd w:val="0"/>
              <w:ind w:firstLine="420" w:firstLineChars="200"/>
              <w:rPr>
                <w:color w:val="000000" w:themeColor="text1"/>
                <w:kern w:val="0"/>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中华人民共和国土壤污染防治法》第七条：</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国务院生态环境主管部门对全国土壤污染防治工作实施统一监督管理；国务院农业农村、自然资源、住房城乡建设、林业草原等主管部门在各自职责范围内对土壤污染防治工作实施监督管理。</w:t>
            </w:r>
          </w:p>
          <w:p>
            <w:pPr>
              <w:autoSpaceDE w:val="0"/>
              <w:autoSpaceDN w:val="0"/>
              <w:adjustRightInd w:val="0"/>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地方人民政府生态环境主管部门对本行政区域土壤污染防治工作实施统一监督管理；地方人民政府农业农村、自然资源、住房城乡建设、林业草原等主管部门在各自职责范围内对土壤污染防治工作实施监督管理。</w:t>
            </w:r>
            <w:r>
              <w:rPr>
                <w:rFonts w:hint="eastAsia"/>
                <w:color w:val="000000" w:themeColor="text1"/>
                <w:kern w:val="0"/>
                <w:szCs w:val="21"/>
                <w:lang w:eastAsia="zh-CN"/>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2.《中华人民共和国土壤污染防治法》第七十</w:t>
            </w:r>
            <w:r>
              <w:rPr>
                <w:color w:val="000000" w:themeColor="text1"/>
                <w:kern w:val="0"/>
                <w:szCs w:val="21"/>
                <w14:textFill>
                  <w14:solidFill>
                    <w14:schemeClr w14:val="tx1"/>
                  </w14:solidFill>
                </w14:textFill>
              </w:rPr>
              <w:t>八条：</w:t>
            </w:r>
            <w:r>
              <w:rPr>
                <w:rFonts w:hint="eastAsia"/>
                <w:color w:val="000000" w:themeColor="text1"/>
                <w:kern w:val="0"/>
                <w:szCs w:val="21"/>
                <w:lang w:eastAsia="zh-CN"/>
                <w14:textFill>
                  <w14:solidFill>
                    <w14:schemeClr w14:val="tx1"/>
                  </w14:solidFill>
                </w14:textFill>
              </w:rPr>
              <w:t>“</w:t>
            </w:r>
            <w:r>
              <w:rPr>
                <w:color w:val="000000" w:themeColor="text1"/>
                <w:kern w:val="0"/>
                <w:szCs w:val="21"/>
                <w14:textFill>
                  <w14:solidFill>
                    <w14:schemeClr w14:val="tx1"/>
                  </w14:solidFill>
                </w14:textFill>
              </w:rPr>
              <w:t>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r>
              <w:rPr>
                <w:rFonts w:hint="eastAsia"/>
                <w:color w:val="000000" w:themeColor="text1"/>
                <w:kern w:val="0"/>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科技教育科（职业农民管理科）</w:t>
            </w:r>
            <w:r>
              <w:rPr>
                <w:rFonts w:hint="eastAsia" w:ascii="宋体" w:hAnsi="宋体" w:cs="仿宋_GB2312"/>
                <w:color w:val="000000" w:themeColor="text1"/>
                <w:szCs w:val="21"/>
                <w:lang w:eastAsia="zh-CN"/>
                <w14:textFill>
                  <w14:solidFill>
                    <w14:schemeClr w14:val="tx1"/>
                  </w14:solidFill>
                </w14:textFill>
              </w:rPr>
              <w:t>、综合执法科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催告责任：对涉嫌违规的当事人下达催告通知书，催告履行事项以及履行义务的期限、方式和行政相对人依法享有的陈述权、申辩权</w:t>
            </w:r>
            <w:r>
              <w:rPr>
                <w:rFonts w:hint="eastAsia" w:ascii="宋体" w:hAnsi="宋体"/>
                <w:color w:val="000000" w:themeColor="text1"/>
                <w:szCs w:val="21"/>
                <w:shd w:val="clear" w:color="auto" w:fill="FFFFFF"/>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决定责任：充分听取当事人的意见，对当事人提出的事实、理由和证据，应当进行记录、复核，无法提供合法证据的或已发现带有检疫对象的，报经批准作出强制执行决定，送达行政强制执行决定书。根据中止和终结执行的适用情形，做出中止或终结执行决定。</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执行责任：听取当事人的陈述和申辩，制作并当场交付查封、扣押决定书和清单，实施查封、扣押。</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事后监管责任：加强</w:t>
            </w:r>
            <w:r>
              <w:rPr>
                <w:rFonts w:hint="eastAsia" w:ascii="宋体" w:hAnsi="宋体" w:cs="宋体"/>
                <w:color w:val="000000" w:themeColor="text1"/>
                <w:kern w:val="0"/>
                <w:szCs w:val="21"/>
                <w:lang w:eastAsia="zh-CN" w:bidi="ar"/>
                <w14:textFill>
                  <w14:solidFill>
                    <w14:schemeClr w14:val="tx1"/>
                  </w14:solidFill>
                </w14:textFill>
              </w:rPr>
              <w:t>土壤污染的日常监测</w:t>
            </w:r>
            <w:r>
              <w:rPr>
                <w:rFonts w:hint="eastAsia" w:ascii="宋体" w:hAnsi="宋体" w:cs="仿宋_GB2312"/>
                <w:color w:val="000000" w:themeColor="text1"/>
                <w:szCs w:val="21"/>
                <w14:textFill>
                  <w14:solidFill>
                    <w14:schemeClr w14:val="tx1"/>
                  </w14:solidFill>
                </w14:textFill>
              </w:rPr>
              <w:t>，发现问题及时依法处置。</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329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权力类型</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无公害农产品认定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实施依据</w:t>
            </w:r>
          </w:p>
        </w:tc>
        <w:tc>
          <w:tcPr>
            <w:tcW w:w="6666" w:type="dxa"/>
            <w:vAlign w:val="center"/>
          </w:tcPr>
          <w:p>
            <w:pPr>
              <w:pStyle w:val="8"/>
              <w:spacing w:before="0" w:beforeAutospacing="0" w:after="0" w:afterAutospacing="0"/>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《无公害农产品认定暂行办法》第五条第二款：“……各省、自治区、直辖市和计划单列市农业农村行政主管部门负责本辖区内无公害农产品的认定审核、专家评审、颁发证书及证后监管管理等工作。</w:t>
            </w:r>
          </w:p>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县级农业农村行政主管部门负责受理无公害农产品认定的申请。</w:t>
            </w:r>
          </w:p>
          <w:p>
            <w:pP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县级以上农业农村行政主管部门依法对无公害农产品及无公害农产品标志进行监督管理。</w:t>
            </w:r>
            <w:r>
              <w:rPr>
                <w:rFonts w:hint="eastAsia"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责任主体</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农产品质量监管与品牌培育科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受理责任：公示应当提交的材料，</w:t>
            </w:r>
            <w:r>
              <w:rPr>
                <w:rFonts w:hint="eastAsia" w:ascii="宋体" w:hAnsi="宋体" w:cs="仿宋_GB2312"/>
                <w:color w:val="000000" w:themeColor="text1"/>
                <w:szCs w:val="21"/>
                <w14:textFill>
                  <w14:solidFill>
                    <w14:schemeClr w14:val="tx1"/>
                  </w14:solidFill>
                </w14:textFill>
              </w:rPr>
              <w:t>一次性告知补正材料，依法受理或不予受理。</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审查责任：15</w:t>
            </w:r>
            <w:r>
              <w:rPr>
                <w:rFonts w:hint="eastAsia" w:ascii="宋体" w:hAnsi="宋体" w:cs="宋体"/>
                <w:color w:val="000000" w:themeColor="text1"/>
                <w:szCs w:val="21"/>
                <w14:textFill>
                  <w14:solidFill>
                    <w14:schemeClr w14:val="tx1"/>
                  </w14:solidFill>
                </w14:textFill>
              </w:rPr>
              <w:t>个工作日内，完成申请材料的初审。符合要求的，出具初审意见，逐级上报到省级农业农村行政主管部门；不符合要求的，应当书面通知申请人。</w:t>
            </w:r>
          </w:p>
          <w:p>
            <w:pPr>
              <w:ind w:firstLine="420" w:firstLineChars="200"/>
              <w:jc w:val="left"/>
              <w:rPr>
                <w:rFonts w:ascii="宋体" w:hAnsi="宋体" w:cs="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决定责任：</w:t>
            </w:r>
            <w:r>
              <w:rPr>
                <w:rFonts w:hint="eastAsia" w:ascii="宋体" w:hAnsi="宋体" w:cs="宋体"/>
                <w:color w:val="000000" w:themeColor="text1"/>
                <w:szCs w:val="21"/>
                <w14:textFill>
                  <w14:solidFill>
                    <w14:schemeClr w14:val="tx1"/>
                  </w14:solidFill>
                </w14:textFill>
              </w:rPr>
              <w:t>农业农村行政主管部门应当依据专家评审意见在五个工作日内作出是否颁证的决定。同意颁证的，由省级农业农村行政主管部门颁发证书，并公告；不同意颁证的，书面通知申请人，并说明理由。</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送达责任：按法律规定的方式和时限将认定书送达当事人。</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事后监管责任：加强无公害农产品的日常监管。</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其他责任：</w:t>
            </w:r>
            <w:r>
              <w:rPr>
                <w:rFonts w:hint="eastAsia" w:ascii="宋体" w:hAnsi="宋体"/>
                <w:color w:val="000000" w:themeColor="text1"/>
                <w:szCs w:val="21"/>
                <w14:textFill>
                  <w14:solidFill>
                    <w14:schemeClr w14:val="tx1"/>
                  </w14:solidFill>
                </w14:textFill>
              </w:rPr>
              <w:t>法律法规政策规定应履行的其他责任。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color w:val="000000" w:themeColor="text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330</w:t>
      </w:r>
    </w:p>
    <w:tbl>
      <w:tblPr>
        <w:tblStyle w:val="9"/>
        <w:tblW w:w="87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6587" w:type="dxa"/>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权力类型</w:t>
            </w:r>
          </w:p>
        </w:tc>
        <w:tc>
          <w:tcPr>
            <w:tcW w:w="658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权力项目名称</w:t>
            </w:r>
          </w:p>
        </w:tc>
        <w:tc>
          <w:tcPr>
            <w:tcW w:w="658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农业机械事故认定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实施依据</w:t>
            </w:r>
          </w:p>
        </w:tc>
        <w:tc>
          <w:tcPr>
            <w:tcW w:w="6587" w:type="dxa"/>
            <w:vAlign w:val="center"/>
          </w:tcPr>
          <w:p>
            <w:pPr>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1.《农业机械安全监督管理条例》第二十五条第一款“县级以上地方人民政府农业机械主管部门负责农业机械事故责任的认定和调解处理。”</w:t>
            </w:r>
          </w:p>
          <w:p>
            <w:pPr>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2.《农业机械事故处理办法》第三条“县级以上地方人民政府农业机械化主管部门负责农业机械事故责任的认定和调解处理。”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责任主体</w:t>
            </w:r>
          </w:p>
        </w:tc>
        <w:tc>
          <w:tcPr>
            <w:tcW w:w="658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农业机械化科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责任事项</w:t>
            </w:r>
          </w:p>
        </w:tc>
        <w:tc>
          <w:tcPr>
            <w:tcW w:w="6587" w:type="dxa"/>
            <w:vAlign w:val="center"/>
          </w:tcPr>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受理责任：公示应当提交的材料，下级或同级农机监理机构上报的事故责任认定申请，</w:t>
            </w:r>
            <w:r>
              <w:rPr>
                <w:rFonts w:hint="eastAsia" w:ascii="宋体" w:hAnsi="宋体" w:cs="仿宋_GB2312"/>
                <w:color w:val="000000" w:themeColor="text1"/>
                <w:szCs w:val="21"/>
                <w14:textFill>
                  <w14:solidFill>
                    <w14:schemeClr w14:val="tx1"/>
                  </w14:solidFill>
                </w14:textFill>
              </w:rPr>
              <w:t>一次性告知补正材料，依法受理或不予受理。</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审查责任：审查事故勘验、检查的相关证据、资料等。与当事人有直接利害关系的应当回避。按照规定提出农机事故当事人各方应承担的责任建议。</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决定责任：10日内作出农机事故责任认定决定，制作农机事故责任认定书。</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送达责任：按法律规定的方式和时限将农机事故责任认定书送达事故当事人。</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事后监管责任：加强农业机械安全的日常监管。</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其他责任：</w:t>
            </w:r>
            <w:r>
              <w:rPr>
                <w:rFonts w:hint="eastAsia" w:ascii="宋体" w:hAnsi="宋体"/>
                <w:color w:val="000000" w:themeColor="text1"/>
                <w:szCs w:val="21"/>
                <w14:textFill>
                  <w14:solidFill>
                    <w14:schemeClr w14:val="tx1"/>
                  </w14:solidFill>
                </w14:textFill>
              </w:rPr>
              <w:t>法律法规政策规定应履行的其他责任。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追责情形</w:t>
            </w:r>
          </w:p>
        </w:tc>
        <w:tc>
          <w:tcPr>
            <w:tcW w:w="6587"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监督电话</w:t>
            </w:r>
          </w:p>
        </w:tc>
        <w:tc>
          <w:tcPr>
            <w:tcW w:w="6587"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331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权力类型</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农村机电提灌站的产权登记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实施依据</w:t>
            </w:r>
          </w:p>
        </w:tc>
        <w:tc>
          <w:tcPr>
            <w:tcW w:w="6666" w:type="dxa"/>
            <w:vAlign w:val="center"/>
          </w:tcPr>
          <w:p>
            <w:pPr>
              <w:ind w:firstLine="417" w:firstLineChars="199"/>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川省农村机电提灌管理条例》第十六条“农业机械主管部门负责农村机电提灌站国有资产的监督管理。农村机电提灌站国有资产和非国有资产的确认，应当依据投资的来源，由县级以上人民政府农业机械主管部门会同有关部门决定，并按国家有关规定进行产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责任主体</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农业机械化科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受理责任：公示依法应当提交的材料，农村机电提灌站国有资产和非国有资产的确认申请，</w:t>
            </w:r>
            <w:r>
              <w:rPr>
                <w:rFonts w:hint="eastAsia" w:ascii="宋体" w:hAnsi="宋体" w:cs="仿宋_GB2312"/>
                <w:color w:val="000000" w:themeColor="text1"/>
                <w:szCs w:val="21"/>
                <w14:textFill>
                  <w14:solidFill>
                    <w14:schemeClr w14:val="tx1"/>
                  </w14:solidFill>
                </w14:textFill>
              </w:rPr>
              <w:t>一次性告知补正材料，依法受理或不予受理</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审查责任：</w:t>
            </w:r>
            <w:r>
              <w:rPr>
                <w:rFonts w:hint="eastAsia" w:ascii="宋体" w:hAnsi="宋体"/>
                <w:color w:val="000000" w:themeColor="text1"/>
                <w:szCs w:val="21"/>
                <w14:textFill>
                  <w14:solidFill>
                    <w14:schemeClr w14:val="tx1"/>
                  </w14:solidFill>
                </w14:textFill>
              </w:rPr>
              <w:t>对于决定受理的申请，书面通知当事人。自作出受理之日起法定时间内作出审查决定。</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决定责任：作出农村机电提灌站国有资产和非国有资产的确认决定，制作“农村机电提灌站国有资产和非国有资产的确认”。</w:t>
            </w:r>
          </w:p>
          <w:p>
            <w:pPr>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4.送达责任：以法定方式在法定日期内将“农村机电提灌站国有资产和非国有资产的确认不予受理通知书”或“农村机电提灌站国有资产和非国有资产的确认结论”送达当事人。</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事后监管责任：加强</w:t>
            </w:r>
            <w:r>
              <w:rPr>
                <w:rFonts w:hint="eastAsia" w:ascii="宋体" w:hAnsi="宋体"/>
                <w:color w:val="000000" w:themeColor="text1"/>
                <w:szCs w:val="21"/>
                <w14:textFill>
                  <w14:solidFill>
                    <w14:schemeClr w14:val="tx1"/>
                  </w14:solidFill>
                </w14:textFill>
              </w:rPr>
              <w:t>农村机电提灌站</w:t>
            </w:r>
            <w:r>
              <w:rPr>
                <w:rFonts w:hint="eastAsia" w:ascii="宋体" w:hAnsi="宋体" w:cs="仿宋_GB2312"/>
                <w:color w:val="000000" w:themeColor="text1"/>
                <w:szCs w:val="21"/>
                <w14:textFill>
                  <w14:solidFill>
                    <w14:schemeClr w14:val="tx1"/>
                  </w14:solidFill>
                </w14:textFill>
              </w:rPr>
              <w:t>的日常监管。</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其他责任：</w:t>
            </w:r>
            <w:r>
              <w:rPr>
                <w:rFonts w:hint="eastAsia" w:ascii="宋体" w:hAnsi="宋体"/>
                <w:color w:val="000000" w:themeColor="text1"/>
                <w:szCs w:val="21"/>
                <w14:textFill>
                  <w14:solidFill>
                    <w14:schemeClr w14:val="tx1"/>
                  </w14:solidFill>
                </w14:textFill>
              </w:rPr>
              <w:t>法律法规政策规定应履行的其他责任。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332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权力类型</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省级畜禽遗传资源保护场保护区认定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实施依据</w:t>
            </w:r>
          </w:p>
        </w:tc>
        <w:tc>
          <w:tcPr>
            <w:tcW w:w="6666" w:type="dxa"/>
            <w:vAlign w:val="center"/>
          </w:tcPr>
          <w:p>
            <w:pPr>
              <w:pStyle w:val="8"/>
              <w:spacing w:before="0"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中华人民共和国畜牧法》第十三条“国务院畜牧兽医行政主管部门根据全国畜禽遗传资源保护和利用规划及国家级畜禽遗传资源保护名录，省级人民政府畜牧兽医行政主管部门根据省级畜禽遗传资源保护名录，分别建立或者确定畜禽遗传资源保种场、保护区和基因库，承担畜禽遗传资源保护任务。”</w:t>
            </w:r>
          </w:p>
          <w:p>
            <w:pPr>
              <w:pStyle w:val="8"/>
              <w:spacing w:beforeAutospacing="0" w:after="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禽遗传资源保种场保护区和基因库管理办法》第三条“农业部负责全国畜禽遗传资源保种场、保护区、基因库的管理，并负责建立或者确定国家级畜禽遗传资源保种场、保护区和基因库。省级人民政府畜牧行政主管部门负责本行政区域内畜禽遗传资源保种场、保护区、基因库的管理，并负责建立或者确定省级畜禽遗传资源保种场、保护区和基因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责任主体</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种业发展科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受理责任：公示依法应当提交的材料，</w:t>
            </w:r>
            <w:r>
              <w:rPr>
                <w:rFonts w:hint="eastAsia" w:ascii="宋体" w:hAnsi="宋体" w:cs="仿宋_GB2312"/>
                <w:color w:val="000000" w:themeColor="text1"/>
                <w:szCs w:val="21"/>
                <w14:textFill>
                  <w14:solidFill>
                    <w14:schemeClr w14:val="tx1"/>
                  </w14:solidFill>
                </w14:textFill>
              </w:rPr>
              <w:t>一次性告知补正材料，依法受理或不予受理</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审查责任：</w:t>
            </w:r>
            <w:r>
              <w:rPr>
                <w:rFonts w:hint="eastAsia" w:ascii="宋体" w:hAnsi="宋体"/>
                <w:color w:val="000000" w:themeColor="text1"/>
                <w:szCs w:val="21"/>
                <w14:textFill>
                  <w14:solidFill>
                    <w14:schemeClr w14:val="tx1"/>
                  </w14:solidFill>
                </w14:textFill>
              </w:rPr>
              <w:t>对于决定受理的申请，书面通知当事人。自作出受理之日起法定时间内作出审查决定。</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决定责任：</w:t>
            </w:r>
            <w:r>
              <w:rPr>
                <w:color w:val="000000" w:themeColor="text1"/>
                <w:szCs w:val="21"/>
                <w14:textFill>
                  <w14:solidFill>
                    <w14:schemeClr w14:val="tx1"/>
                  </w14:solidFill>
                </w14:textFill>
              </w:rPr>
              <w:t>自收到申请材料后</w:t>
            </w:r>
            <w:r>
              <w:rPr>
                <w:rFonts w:hint="eastAsia"/>
                <w:color w:val="000000" w:themeColor="text1"/>
                <w:szCs w:val="21"/>
                <w14:textFill>
                  <w14:solidFill>
                    <w14:schemeClr w14:val="tx1"/>
                  </w14:solidFill>
                </w14:textFill>
              </w:rPr>
              <w:t>在法定</w:t>
            </w:r>
            <w:r>
              <w:rPr>
                <w:color w:val="000000" w:themeColor="text1"/>
                <w:szCs w:val="21"/>
                <w14:textFill>
                  <w14:solidFill>
                    <w14:schemeClr w14:val="tx1"/>
                  </w14:solidFill>
                </w14:textFill>
              </w:rPr>
              <w:t>工作日内做出决定，经审查符合条件的，确定为畜禽遗传资源保种场、保护区和基因库，并予以公告；不符合条件的，书面通知申请人并说明理由。</w:t>
            </w:r>
          </w:p>
          <w:p>
            <w:pPr>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4.送达责任：以法定方式在法定日期内将国家级、省级畜禽遗传资源保护场保护区认定书送达当事人。</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事后监管责任：加强</w:t>
            </w:r>
            <w:r>
              <w:rPr>
                <w:rFonts w:hint="eastAsia" w:ascii="宋体" w:hAnsi="宋体"/>
                <w:color w:val="000000" w:themeColor="text1"/>
                <w:szCs w:val="21"/>
                <w14:textFill>
                  <w14:solidFill>
                    <w14:schemeClr w14:val="tx1"/>
                  </w14:solidFill>
                </w14:textFill>
              </w:rPr>
              <w:t>国家级、省级畜禽遗传资源保护场保护区</w:t>
            </w:r>
            <w:r>
              <w:rPr>
                <w:rFonts w:hint="eastAsia" w:ascii="宋体" w:hAnsi="宋体" w:cs="仿宋_GB2312"/>
                <w:color w:val="000000" w:themeColor="text1"/>
                <w:szCs w:val="21"/>
                <w14:textFill>
                  <w14:solidFill>
                    <w14:schemeClr w14:val="tx1"/>
                  </w14:solidFill>
                </w14:textFill>
              </w:rPr>
              <w:t>的日常监管。</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s="仿宋_GB2312"/>
                <w:color w:val="000000" w:themeColor="text1"/>
                <w:szCs w:val="21"/>
                <w14:textFill>
                  <w14:solidFill>
                    <w14:schemeClr w14:val="tx1"/>
                  </w14:solidFill>
                </w14:textFill>
              </w:rPr>
              <w:t>其他责任：</w:t>
            </w:r>
            <w:r>
              <w:rPr>
                <w:rFonts w:hint="eastAsia" w:ascii="宋体" w:hAnsi="宋体"/>
                <w:color w:val="000000" w:themeColor="text1"/>
                <w:szCs w:val="21"/>
                <w14:textFill>
                  <w14:solidFill>
                    <w14:schemeClr w14:val="tx1"/>
                  </w14:solidFill>
                </w14:textFill>
              </w:rPr>
              <w:t>法律法规政策规定应履行的其他责任。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333</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pStyle w:val="15"/>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对农产品质量安全的监督检查、抽查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1.《中华</w:t>
            </w:r>
            <w:r>
              <w:rPr>
                <w:rFonts w:hint="default" w:ascii="宋体" w:hAnsi="宋体" w:cs="宋体"/>
                <w:color w:val="000000" w:themeColor="text1"/>
                <w:szCs w:val="21"/>
                <w14:textFill>
                  <w14:solidFill>
                    <w14:schemeClr w14:val="tx1"/>
                  </w14:solidFill>
                </w14:textFill>
              </w:rPr>
              <w:t>人民</w:t>
            </w:r>
            <w:r>
              <w:rPr>
                <w:rFonts w:hint="eastAsia" w:ascii="宋体" w:hAnsi="宋体" w:cs="宋体"/>
                <w:color w:val="000000" w:themeColor="text1"/>
                <w:szCs w:val="21"/>
                <w14:textFill>
                  <w14:solidFill>
                    <w14:schemeClr w14:val="tx1"/>
                  </w14:solidFill>
                </w14:textFill>
              </w:rPr>
              <w:t>共和国农产品质量安全法》第三十四条“国家建立农产品质量安全监测制度。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2.《农产品质量安全监测管理办法》第十九条“县级以上人民政府农业行政主管部门应当重点针对农产品质量安全风险监测结果和农产品质量安全监管中发现的突出问题，及时开展农产品质量安全监督抽查工作。”</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四川省〈中华人民共和国农产品质量安全法〉实施办法》第三十四条“县级以上地方人民政府农业行政主管部门应当委托符合法定条件的农产品质量安全检测机构对生产中或者市场上销售的农产品进行监督抽查，不得向被抽查人收取费用，不得重复抽查。农产品监督抽查结果，由省农业行政主管部门按照权限向社会公布。”</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4.《国务院办公厅关于印发国家食品药品监督管理总局主要职责内设机构和人员编制规定的通知》（国办发〔</w:t>
            </w:r>
            <w:r>
              <w:rPr>
                <w:rFonts w:ascii="宋体" w:hAnsi="宋体" w:cs="宋体"/>
                <w:color w:val="000000" w:themeColor="text1"/>
                <w:szCs w:val="21"/>
                <w:shd w:val="clear" w:color="auto" w:fill="FFFFFF"/>
                <w14:textFill>
                  <w14:solidFill>
                    <w14:schemeClr w14:val="tx1"/>
                  </w14:solidFill>
                </w14:textFill>
              </w:rPr>
              <w:t>2013</w:t>
            </w:r>
            <w:r>
              <w:rPr>
                <w:rFonts w:hint="eastAsia" w:ascii="宋体" w:hAnsi="宋体" w:cs="宋体"/>
                <w:color w:val="000000" w:themeColor="text1"/>
                <w:szCs w:val="21"/>
                <w:shd w:val="clear" w:color="auto" w:fill="FFFFFF"/>
                <w14:textFill>
                  <w14:solidFill>
                    <w14:schemeClr w14:val="tx1"/>
                  </w14:solidFill>
                </w14:textFill>
              </w:rPr>
              <w:t>〕</w:t>
            </w:r>
            <w:r>
              <w:rPr>
                <w:rFonts w:ascii="宋体" w:hAnsi="宋体" w:cs="宋体"/>
                <w:color w:val="000000" w:themeColor="text1"/>
                <w:szCs w:val="21"/>
                <w:shd w:val="clear" w:color="auto" w:fill="FFFFFF"/>
                <w14:textFill>
                  <w14:solidFill>
                    <w14:schemeClr w14:val="tx1"/>
                  </w14:solidFill>
                </w14:textFill>
              </w:rPr>
              <w:t>24</w:t>
            </w:r>
            <w:r>
              <w:rPr>
                <w:rFonts w:hint="eastAsia" w:ascii="宋体" w:hAnsi="宋体" w:cs="宋体"/>
                <w:color w:val="000000" w:themeColor="text1"/>
                <w:szCs w:val="21"/>
                <w:shd w:val="clear" w:color="auto" w:fill="FFFFFF"/>
                <w14:textFill>
                  <w14:solidFill>
                    <w14:schemeClr w14:val="tx1"/>
                  </w14:solidFill>
                </w14:textFill>
              </w:rPr>
              <w:t>号）“农业部门负责食用农产品从种植养殖环节到进入批发、零售市场或生产加工企业前的质量安全监督管理，负责兽药、饲料、饲料添加剂和职责范围内的农药、肥料等其他农业投入品质量及使用的监督管理。食用农产品进入批发、零售市场或生产加工企业后，按食品由食品药品监督管理部门监督管理。农业部门负责畜禽屠宰环节和生鲜乳收购环节质量安全监督管理。两部门建立食品安全追溯机制，加强协调配合和工作衔接，形成监管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综合执法科</w:t>
            </w:r>
            <w:r>
              <w:rPr>
                <w:rFonts w:hint="eastAsia" w:ascii="宋体" w:hAnsi="宋体"/>
                <w:color w:val="000000" w:themeColor="text1"/>
                <w:szCs w:val="21"/>
                <w14:textFill>
                  <w14:solidFill>
                    <w14:schemeClr w14:val="tx1"/>
                  </w14:solidFill>
                </w14:textFill>
              </w:rPr>
              <w:t>、农产品质量监管与品牌培育科、特色产业发展科（烟草科）、优质粮油科（农药肥料科）、科技教育科（职业农民管理科）、渔业渔政管理科、现代畜牧业发展科（兽医科）、饲料兽药科、种业发展科、</w:t>
            </w:r>
            <w:r>
              <w:rPr>
                <w:rFonts w:hint="eastAsia" w:ascii="宋体" w:hAnsi="宋体"/>
                <w:color w:val="000000" w:themeColor="text1"/>
                <w:szCs w:val="21"/>
                <w:lang w:eastAsia="zh-CN"/>
                <w14:textFill>
                  <w14:solidFill>
                    <w14:schemeClr w14:val="tx1"/>
                  </w14:solidFill>
                </w14:textFill>
              </w:rPr>
              <w:t>执法监督科</w:t>
            </w:r>
            <w:r>
              <w:rPr>
                <w:rFonts w:hint="eastAsia" w:ascii="宋体" w:hAnsi="宋体"/>
                <w:color w:val="000000" w:themeColor="text1"/>
                <w:szCs w:val="21"/>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1.</w:t>
            </w:r>
            <w:r>
              <w:rPr>
                <w:rFonts w:hint="eastAsia" w:ascii="宋体" w:hAnsi="宋体" w:cs="宋体"/>
                <w:color w:val="000000" w:themeColor="text1"/>
                <w:szCs w:val="21"/>
                <w:shd w:val="clear" w:color="auto" w:fill="FFFFFF"/>
                <w14:textFill>
                  <w14:solidFill>
                    <w14:schemeClr w14:val="tx1"/>
                  </w14:solidFill>
                </w14:textFill>
              </w:rPr>
              <w:t>检查责任：</w:t>
            </w:r>
            <w:r>
              <w:rPr>
                <w:rFonts w:hint="eastAsia" w:ascii="宋体" w:hAnsi="宋体" w:cs="仿宋_GB2312"/>
                <w:color w:val="000000" w:themeColor="text1"/>
                <w:szCs w:val="21"/>
                <w14:textFill>
                  <w14:solidFill>
                    <w14:schemeClr w14:val="tx1"/>
                  </w14:solidFill>
                </w14:textFill>
              </w:rPr>
              <w:t>依法对农产品质量安全进行定期或不定期的监督检查。</w:t>
            </w:r>
          </w:p>
          <w:p>
            <w:pPr>
              <w:ind w:firstLine="420" w:firstLineChars="200"/>
              <w:rPr>
                <w:color w:val="000000" w:themeColor="text1"/>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2.</w:t>
            </w:r>
            <w:r>
              <w:rPr>
                <w:rFonts w:hint="eastAsia"/>
                <w:color w:val="000000" w:themeColor="text1"/>
                <w14:textFill>
                  <w14:solidFill>
                    <w14:schemeClr w14:val="tx1"/>
                  </w14:solidFill>
                </w14:textFill>
              </w:rPr>
              <w:t>处置责任：根据检查结果，依法采取相应的处置措施。</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3.</w:t>
            </w:r>
            <w:r>
              <w:rPr>
                <w:rFonts w:hint="eastAsia"/>
                <w:color w:val="000000" w:themeColor="text1"/>
                <w14:textFill>
                  <w14:solidFill>
                    <w14:schemeClr w14:val="tx1"/>
                  </w14:solidFill>
                </w14:textFill>
              </w:rPr>
              <w:t>移送责任：依法对违法违规行为及相关从业人员实施罚款、吊销执照或从业资格等处罚措施。对于违法行为涉嫌构成犯罪的案件，应将案件移送至司法机关。</w:t>
            </w:r>
          </w:p>
          <w:p>
            <w:pPr>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事后管理责任：建立实施监督检查的运行机制和管理制度，开展不定期检查，依法采取相关处置措施。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334</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对农产品地理标志的地域范围、标志使用的监督检查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shd w:val="clear" w:color="auto" w:fill="FFFFFF"/>
              <w:ind w:firstLine="411" w:firstLineChars="196"/>
              <w:rPr>
                <w:rFonts w:ascii="宋体" w:hAnsi="宋体" w:cs="Arial"/>
                <w:color w:val="000000" w:themeColor="text1"/>
                <w:kern w:val="0"/>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《农产品地理标志管理办法》第十八条“县级以上人民政府农业行政主管部门应当加强农产品地理标志监督管理工作，定期对登记的地理标志农产品的地域范围、标志使用等进行监督检查。”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综合执法科</w:t>
            </w:r>
            <w:r>
              <w:rPr>
                <w:rFonts w:hint="eastAsia" w:ascii="宋体" w:hAnsi="宋体"/>
                <w:color w:val="000000" w:themeColor="text1"/>
                <w:szCs w:val="21"/>
                <w14:textFill>
                  <w14:solidFill>
                    <w14:schemeClr w14:val="tx1"/>
                  </w14:solidFill>
                </w14:textFill>
              </w:rPr>
              <w:t>、农产品质量监管与品牌培育科、渔业渔政管理科、现代畜牧业发展科（兽医科）、种业发展科等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检查责任：依法对</w:t>
            </w:r>
            <w:r>
              <w:rPr>
                <w:rFonts w:ascii="宋体" w:hAnsi="宋体"/>
                <w:color w:val="000000" w:themeColor="text1"/>
                <w:kern w:val="0"/>
                <w:szCs w:val="21"/>
                <w14:textFill>
                  <w14:solidFill>
                    <w14:schemeClr w14:val="tx1"/>
                  </w14:solidFill>
                </w14:textFill>
              </w:rPr>
              <w:t>农产品地理标志的地域范围、标志使用</w:t>
            </w:r>
            <w:r>
              <w:rPr>
                <w:rFonts w:hint="eastAsia" w:ascii="宋体" w:hAnsi="宋体" w:cs="仿宋_GB2312"/>
                <w:color w:val="000000" w:themeColor="text1"/>
                <w:szCs w:val="21"/>
                <w14:textFill>
                  <w14:solidFill>
                    <w14:schemeClr w14:val="tx1"/>
                  </w14:solidFill>
                </w14:textFill>
              </w:rPr>
              <w:t>进行定期或不定期的监督检查。</w:t>
            </w:r>
          </w:p>
          <w:p>
            <w:pPr>
              <w:ind w:firstLine="420" w:firstLineChars="200"/>
              <w:rPr>
                <w:color w:val="000000" w:themeColor="text1"/>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2.</w:t>
            </w:r>
            <w:r>
              <w:rPr>
                <w:rFonts w:hint="eastAsia"/>
                <w:color w:val="000000" w:themeColor="text1"/>
                <w14:textFill>
                  <w14:solidFill>
                    <w14:schemeClr w14:val="tx1"/>
                  </w14:solidFill>
                </w14:textFill>
              </w:rPr>
              <w:t>处置责任：根据检查结果，依法采取相应的处置措施。</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3.</w:t>
            </w:r>
            <w:r>
              <w:rPr>
                <w:rFonts w:hint="eastAsia"/>
                <w:color w:val="000000" w:themeColor="text1"/>
                <w14:textFill>
                  <w14:solidFill>
                    <w14:schemeClr w14:val="tx1"/>
                  </w14:solidFill>
                </w14:textFill>
              </w:rPr>
              <w:t>移送责任：依法对违法违规行为及相关从业人员实施罚款、吊销执照或从业资格等处罚措施。对于违法行为涉嫌构成犯罪的案件，应将案件移送至司法机关。</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事后管理责任：建立实施监督检查的运行机制和管理制度，开展不定期检查，依法采取相关处置措施。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eastAsia"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335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对绿色食品及绿色食品标志的监督检查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绿色食品标志管理办法》第四条“县级以上人民政府农业行政主管部门依法对绿色食品及绿色食品标志进行监督管理”。第二十条“（三）积极配合县级以上人民政府农业行政主管部门的监督检查及其所属绿色食品工作机构的跟踪检查”。第二十四条“县级以上地方人民政府农业行政主管部门应当加强绿色食品标志的监督管理工作，依法对辖区内绿色食品产地环境、产品质量、包装标识、标志使用等情况进行监督检查”。第二十五条“省级工作机构应当组织对辖区内绿色食品标志使用人使用绿色食品标志的情况实施年度检查”。</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农产品质量安全法》第三条“县级以上人民政府农业行政主管部门负责农产品质量安全的监督管理工作”。第三十二条“销售的农产品必须符合农产品质量安全标准，生产者可以申请使用无公害农产品标志。农产品质量符合国家规定的有关优质农产品标准的，生产者可以申请使用相应的农产品质量标志。禁止冒用前款规定的农产品质量标志”。</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3.《食品安全法》第七十七条“县级以上农业行政部门应当依照《中华人民共和国农产品质量安全法》规定的职责，对食用农产品进行监督管理”。</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4.《农产品包装和标识管理办法》第三条“县级以上地方人民政府农业行政主管部门负责本行政区域内农产品包装和标识的监督管理工作”。第七条“农产品生产企业、农民专业合作经济组织以及从事农产品收购的单位或者个人，用于销售的下列农产品必须包装：（一）获得无公害农产品、绿色食品、有机农产品等认证的农产品，但鲜活畜、禽、水产品除外”。第十二条“销售获得无公害农产品、绿色食品、有机农产品等质量标志使用权的农产品，应当标注相应标志和发证机构”。第十五条“禁止冒用无公害农产品、绿色食品、有机农产品等质量标志。县级以上人民政府农业行政主管部门依照《中华人民共和国农产品质量安全法》对农产品包装和标识进行监督检查”。第十六条“有下列情形之一的，由县级以上人民政府农业行政主管部门按照《中华人民共和国农产品质量安全法》第四十八条、四十九条、五十一条、五十二条的规定处理、处罚：（四）冒用无公害农产品、绿色食品等质量标志的”规定。</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5.《四川省</w:t>
            </w:r>
            <w:r>
              <w:rPr>
                <w:rFonts w:ascii="宋体" w:hAnsi="宋体" w:cs="仿宋_GB2312"/>
                <w:color w:val="000000" w:themeColor="text1"/>
                <w:szCs w:val="21"/>
                <w14:textFill>
                  <w14:solidFill>
                    <w14:schemeClr w14:val="tx1"/>
                  </w14:solidFill>
                </w14:textFill>
              </w:rPr>
              <w:t>&lt;</w:t>
            </w:r>
            <w:r>
              <w:rPr>
                <w:rFonts w:hint="eastAsia" w:ascii="宋体" w:hAnsi="宋体" w:cs="仿宋_GB2312"/>
                <w:color w:val="000000" w:themeColor="text1"/>
                <w:szCs w:val="21"/>
                <w14:textFill>
                  <w14:solidFill>
                    <w14:schemeClr w14:val="tx1"/>
                  </w14:solidFill>
                </w14:textFill>
              </w:rPr>
              <w:t>中华人民共和国农产品质量安全法</w:t>
            </w:r>
            <w:r>
              <w:rPr>
                <w:rFonts w:ascii="宋体" w:hAnsi="宋体" w:cs="仿宋_GB2312"/>
                <w:color w:val="000000" w:themeColor="text1"/>
                <w:szCs w:val="21"/>
                <w14:textFill>
                  <w14:solidFill>
                    <w14:schemeClr w14:val="tx1"/>
                  </w14:solidFill>
                </w14:textFill>
              </w:rPr>
              <w:t>&gt;</w:t>
            </w:r>
            <w:r>
              <w:rPr>
                <w:rFonts w:hint="eastAsia" w:ascii="宋体" w:hAnsi="宋体" w:cs="仿宋_GB2312"/>
                <w:color w:val="000000" w:themeColor="text1"/>
                <w:szCs w:val="21"/>
                <w14:textFill>
                  <w14:solidFill>
                    <w14:schemeClr w14:val="tx1"/>
                  </w14:solidFill>
                </w14:textFill>
              </w:rPr>
              <w:t>实施办法》第十三条“县级以上地方人民政府农业行政主管部门应当加快推进无公害农产品产地认定，鼓励、支持农产品生产者申请绿色食品、有机农产品生产基地认定。经认定合格，应当在基地设置相应的标示牌。取得认定证书的无公害农产品、绿色食品、有机农产品生产基地，不得擅自变更其名称、面积、范围、生产种类”。第二十八条“销售无公害农产品、绿色食品、有机农产品等认证产品及地理标志农产品应当包装，但鲜活畜、禽、水产品除外”。第三十一条“禁止伪造、冒用、超范围使用无公害农产品、绿色食品、有机农产品等质量标志和农产品地理标志”。第四十一条“违反本办法第十三条规定，由县级以上地方人民政府农业行政主管部门责令改正，并按下列规定给予处罚：（一）擅自变更无公害农产品、绿色食品、有机农产品认定证书的产地名称、面积、范围、生产种类的，处</w:t>
            </w:r>
            <w:r>
              <w:rPr>
                <w:rFonts w:ascii="宋体" w:hAnsi="宋体" w:cs="仿宋_GB2312"/>
                <w:color w:val="000000" w:themeColor="text1"/>
                <w:szCs w:val="21"/>
                <w14:textFill>
                  <w14:solidFill>
                    <w14:schemeClr w14:val="tx1"/>
                  </w14:solidFill>
                </w14:textFill>
              </w:rPr>
              <w:t>2000</w:t>
            </w:r>
            <w:r>
              <w:rPr>
                <w:rFonts w:hint="eastAsia" w:ascii="宋体" w:hAnsi="宋体" w:cs="仿宋_GB2312"/>
                <w:color w:val="000000" w:themeColor="text1"/>
                <w:szCs w:val="21"/>
                <w14:textFill>
                  <w14:solidFill>
                    <w14:schemeClr w14:val="tx1"/>
                  </w14:solidFill>
                </w14:textFill>
              </w:rPr>
              <w:t>元以上</w:t>
            </w: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万元以下罚款；（二）未取得产地认定证书或者违反该证书的内容设立产地认定标示牌的，处</w:t>
            </w:r>
            <w:r>
              <w:rPr>
                <w:rFonts w:ascii="宋体" w:hAnsi="宋体" w:cs="仿宋_GB2312"/>
                <w:color w:val="000000" w:themeColor="text1"/>
                <w:szCs w:val="21"/>
                <w14:textFill>
                  <w14:solidFill>
                    <w14:schemeClr w14:val="tx1"/>
                  </w14:solidFill>
                </w14:textFill>
              </w:rPr>
              <w:t>1000</w:t>
            </w:r>
            <w:r>
              <w:rPr>
                <w:rFonts w:hint="eastAsia" w:ascii="宋体" w:hAnsi="宋体" w:cs="仿宋_GB2312"/>
                <w:color w:val="000000" w:themeColor="text1"/>
                <w:szCs w:val="21"/>
                <w14:textFill>
                  <w14:solidFill>
                    <w14:schemeClr w14:val="tx1"/>
                  </w14:solidFill>
                </w14:textFill>
              </w:rPr>
              <w:t>元以下罚款”等条款。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农产品质量监管与品牌培育科、</w:t>
            </w:r>
            <w:r>
              <w:rPr>
                <w:rFonts w:hint="eastAsia" w:ascii="宋体" w:hAnsi="宋体"/>
                <w:color w:val="000000" w:themeColor="text1"/>
                <w:szCs w:val="21"/>
                <w:lang w:eastAsia="zh-CN"/>
                <w14:textFill>
                  <w14:solidFill>
                    <w14:schemeClr w14:val="tx1"/>
                  </w14:solidFill>
                </w14:textFill>
              </w:rPr>
              <w:t>综合执法科</w:t>
            </w:r>
            <w:r>
              <w:rPr>
                <w:rFonts w:hint="eastAsia" w:ascii="宋体" w:hAnsi="宋体"/>
                <w:color w:val="000000" w:themeColor="text1"/>
                <w:szCs w:val="21"/>
                <w14:textFill>
                  <w14:solidFill>
                    <w14:schemeClr w14:val="tx1"/>
                  </w14:solidFill>
                </w14:textFill>
              </w:rPr>
              <w:t>、渔业渔政管理科、现代畜牧业发展科（兽医科）、种业发展科等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检查责任：依法对绿色食品及绿色食品标志进行定期或者不定期的监督检查。</w:t>
            </w:r>
          </w:p>
          <w:p>
            <w:pPr>
              <w:ind w:firstLine="420" w:firstLineChars="200"/>
              <w:rPr>
                <w:color w:val="000000" w:themeColor="text1"/>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2.</w:t>
            </w:r>
            <w:r>
              <w:rPr>
                <w:rFonts w:hint="eastAsia"/>
                <w:color w:val="000000" w:themeColor="text1"/>
                <w14:textFill>
                  <w14:solidFill>
                    <w14:schemeClr w14:val="tx1"/>
                  </w14:solidFill>
                </w14:textFill>
              </w:rPr>
              <w:t>处置责任：根据检查结果，依法采取相应的处置措施。</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3.</w:t>
            </w:r>
            <w:r>
              <w:rPr>
                <w:rFonts w:hint="eastAsia"/>
                <w:color w:val="000000" w:themeColor="text1"/>
                <w14:textFill>
                  <w14:solidFill>
                    <w14:schemeClr w14:val="tx1"/>
                  </w14:solidFill>
                </w14:textFill>
              </w:rPr>
              <w:t>移送责任：依法对违法违规行为及相关从业人员实施罚款、吊销执照或从业资格等处罚措施。对于违法行为涉嫌构成犯罪的案件，应将案件移送至司法机关。</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事后管理责任：建立实施监督检查的运行机制和管理制度，开展不定期检查，依法采取相关处置措施。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336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对农作物种子（含草种）生产、经营、质量的监督检查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《农作物种子质量监督抽查管理办法》</w:t>
            </w:r>
            <w:r>
              <w:rPr>
                <w:rFonts w:ascii="宋体" w:hAnsi="宋体" w:cs="Arial"/>
                <w:color w:val="000000" w:themeColor="text1"/>
                <w:szCs w:val="21"/>
                <w:shd w:val="clear" w:color="auto" w:fill="FFFFFF"/>
                <w14:textFill>
                  <w14:solidFill>
                    <w14:schemeClr w14:val="tx1"/>
                  </w14:solidFill>
                </w14:textFill>
              </w:rPr>
              <w:t>第二条</w:t>
            </w:r>
            <w:r>
              <w:rPr>
                <w:rFonts w:hint="eastAsia" w:ascii="宋体" w:hAnsi="宋体" w:cs="Arial"/>
                <w:color w:val="000000" w:themeColor="text1"/>
                <w:szCs w:val="21"/>
                <w:shd w:val="clear" w:color="auto" w:fill="FFFFFF"/>
                <w14:textFill>
                  <w14:solidFill>
                    <w14:schemeClr w14:val="tx1"/>
                  </w14:solidFill>
                </w14:textFill>
              </w:rPr>
              <w:t>“</w:t>
            </w:r>
            <w:r>
              <w:rPr>
                <w:rFonts w:ascii="宋体" w:hAnsi="宋体" w:cs="Arial"/>
                <w:color w:val="000000" w:themeColor="text1"/>
                <w:szCs w:val="21"/>
                <w:shd w:val="clear" w:color="auto" w:fill="FFFFFF"/>
                <w14:textFill>
                  <w14:solidFill>
                    <w14:schemeClr w14:val="tx1"/>
                  </w14:solidFill>
                </w14:textFill>
              </w:rPr>
              <w:t>本办法所称监督抽查是指由县级以上人民政府农业行政主管部门组织有关种子管理机构和种子质量检验机构对生产、销售的农作物种子进行扦样、检验，并按规定对抽查结果公布和处理的活动。</w:t>
            </w:r>
            <w:r>
              <w:rPr>
                <w:rFonts w:hint="eastAsia" w:ascii="宋体" w:hAnsi="宋体" w:cs="Arial"/>
                <w:color w:val="000000" w:themeColor="text1"/>
                <w:szCs w:val="21"/>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综合执法科</w:t>
            </w:r>
            <w:r>
              <w:rPr>
                <w:rFonts w:hint="eastAsia" w:ascii="宋体" w:hAnsi="宋体"/>
                <w:color w:val="000000" w:themeColor="text1"/>
                <w:szCs w:val="21"/>
                <w14:textFill>
                  <w14:solidFill>
                    <w14:schemeClr w14:val="tx1"/>
                  </w14:solidFill>
                </w14:textFill>
              </w:rPr>
              <w:t>、种业发展科、饲料兽药科等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1.检查责任：</w:t>
            </w:r>
            <w:r>
              <w:rPr>
                <w:rFonts w:hint="eastAsia" w:ascii="宋体" w:hAnsi="宋体" w:cs="仿宋_GB2312"/>
                <w:color w:val="000000" w:themeColor="text1"/>
                <w:szCs w:val="21"/>
                <w14:textFill>
                  <w14:solidFill>
                    <w14:schemeClr w14:val="tx1"/>
                  </w14:solidFill>
                </w14:textFill>
              </w:rPr>
              <w:t>依法对</w:t>
            </w:r>
            <w:r>
              <w:rPr>
                <w:rFonts w:hint="eastAsia" w:ascii="宋体" w:hAnsi="宋体"/>
                <w:color w:val="000000" w:themeColor="text1"/>
                <w:szCs w:val="21"/>
                <w14:textFill>
                  <w14:solidFill>
                    <w14:schemeClr w14:val="tx1"/>
                  </w14:solidFill>
                </w14:textFill>
              </w:rPr>
              <w:t>农作物种子（含草种）生产、经营、质量进行</w:t>
            </w:r>
            <w:r>
              <w:rPr>
                <w:rFonts w:hint="eastAsia" w:ascii="宋体" w:hAnsi="宋体" w:cs="仿宋_GB2312"/>
                <w:color w:val="000000" w:themeColor="text1"/>
                <w:szCs w:val="21"/>
                <w14:textFill>
                  <w14:solidFill>
                    <w14:schemeClr w14:val="tx1"/>
                  </w14:solidFill>
                </w14:textFill>
              </w:rPr>
              <w:t>定期或者不定期的监督检查。</w:t>
            </w:r>
          </w:p>
          <w:p>
            <w:pPr>
              <w:ind w:firstLine="420" w:firstLineChars="200"/>
              <w:rPr>
                <w:color w:val="000000" w:themeColor="text1"/>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2.</w:t>
            </w:r>
            <w:r>
              <w:rPr>
                <w:rFonts w:hint="eastAsia"/>
                <w:color w:val="000000" w:themeColor="text1"/>
                <w14:textFill>
                  <w14:solidFill>
                    <w14:schemeClr w14:val="tx1"/>
                  </w14:solidFill>
                </w14:textFill>
              </w:rPr>
              <w:t>处置责任：根据检查结果，依法采取相应的处置措施。</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3.</w:t>
            </w:r>
            <w:r>
              <w:rPr>
                <w:rFonts w:hint="eastAsia"/>
                <w:color w:val="000000" w:themeColor="text1"/>
                <w14:textFill>
                  <w14:solidFill>
                    <w14:schemeClr w14:val="tx1"/>
                  </w14:solidFill>
                </w14:textFill>
              </w:rPr>
              <w:t>移送责任：依法对违法违规行为及相关从业人员实施罚款、吊销执照或从业资格等处罚措施。对于违法行为涉嫌构成犯罪的案件，应将案件移送至司法机关。</w:t>
            </w:r>
          </w:p>
          <w:p>
            <w:pPr>
              <w:ind w:firstLine="420" w:firstLineChars="200"/>
              <w:jc w:val="left"/>
              <w:rPr>
                <w:rFonts w:ascii="宋体" w:hAnsi="宋体" w:cs="Arial"/>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事后管理责任：建立实施监督检查的运行机制和管理制度，开展不定期检查，依法采取相关处置措施。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337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对肥料的监督检查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肥料登记管理办法》第二十五条“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综合执法科</w:t>
            </w:r>
            <w:r>
              <w:rPr>
                <w:rFonts w:hint="eastAsia" w:ascii="宋体" w:hAnsi="宋体" w:cs="仿宋_GB2312"/>
                <w:color w:val="000000" w:themeColor="text1"/>
                <w:szCs w:val="21"/>
                <w14:textFill>
                  <w14:solidFill>
                    <w14:schemeClr w14:val="tx1"/>
                  </w14:solidFill>
                </w14:textFill>
              </w:rPr>
              <w:t>、优质粮油科（农药肥料科）、农产品质量监管与品牌培育科等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检查责任：依法对辖区内的肥料生产、经营和使用单位的肥料进行定期或者不定期的监督检查。</w:t>
            </w:r>
          </w:p>
          <w:p>
            <w:pPr>
              <w:ind w:firstLine="420" w:firstLineChars="200"/>
              <w:rPr>
                <w:color w:val="000000" w:themeColor="text1"/>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2.</w:t>
            </w:r>
            <w:r>
              <w:rPr>
                <w:rFonts w:hint="eastAsia"/>
                <w:color w:val="000000" w:themeColor="text1"/>
                <w14:textFill>
                  <w14:solidFill>
                    <w14:schemeClr w14:val="tx1"/>
                  </w14:solidFill>
                </w14:textFill>
              </w:rPr>
              <w:t>处置责任：根据检查结果，依法采取相应的处置措施。</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3.</w:t>
            </w:r>
            <w:r>
              <w:rPr>
                <w:rFonts w:hint="eastAsia"/>
                <w:color w:val="000000" w:themeColor="text1"/>
                <w14:textFill>
                  <w14:solidFill>
                    <w14:schemeClr w14:val="tx1"/>
                  </w14:solidFill>
                </w14:textFill>
              </w:rPr>
              <w:t>移送责任：依法对违法违规行为及相关从业人员实施罚款、吊销执照或从业资格等处罚措施。对于违法行为涉嫌构成犯罪的案件，应将案件移送至司法机关。</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事后管理责任：建立实施监督检查的运行机制和管理制度，开展不定期检查，依法采取相关处置措施。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338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对农药生产、经营、使用场所进行检查及对农药实施抽查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Autospacing="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《农药管理条例》第四十一条“县级以上人民政府农业主管部门履行农药监督管理职责，可以依法采取下列措施:</w:t>
            </w:r>
          </w:p>
          <w:p>
            <w:pPr>
              <w:pStyle w:val="8"/>
              <w:spacing w:beforeAutospacing="0" w:afterAutospacing="0"/>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(一)进入农药生产、经营、使用场所实施现场检查;</w:t>
            </w:r>
          </w:p>
          <w:p>
            <w:pPr>
              <w:pStyle w:val="8"/>
              <w:spacing w:beforeAutospacing="0" w:afterAutospacing="0"/>
              <w:ind w:firstLine="420" w:firstLineChars="200"/>
              <w:rPr>
                <w:rFonts w:cs="仿宋_GB2312"/>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(二)对生产、经营、使用的农药实施抽查检测;”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综合执法科</w:t>
            </w:r>
            <w:r>
              <w:rPr>
                <w:rFonts w:hint="eastAsia" w:ascii="宋体" w:hAnsi="宋体" w:cs="仿宋_GB2312"/>
                <w:color w:val="000000" w:themeColor="text1"/>
                <w:szCs w:val="21"/>
                <w14:textFill>
                  <w14:solidFill>
                    <w14:schemeClr w14:val="tx1"/>
                  </w14:solidFill>
                </w14:textFill>
              </w:rPr>
              <w:t>、优质粮油科（农药肥料科）、农产品质量监管与品牌培育科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1.检查责任：依法对</w:t>
            </w:r>
            <w:r>
              <w:rPr>
                <w:rFonts w:hint="eastAsia" w:ascii="宋体" w:hAnsi="宋体" w:cs="宋体"/>
                <w:color w:val="000000" w:themeColor="text1"/>
                <w:kern w:val="0"/>
                <w:szCs w:val="21"/>
                <w14:textFill>
                  <w14:solidFill>
                    <w14:schemeClr w14:val="tx1"/>
                  </w14:solidFill>
                </w14:textFill>
              </w:rPr>
              <w:t>农药生产、经营、使用场所进行检查及对农药进行</w:t>
            </w:r>
            <w:r>
              <w:rPr>
                <w:rFonts w:hint="eastAsia" w:ascii="宋体" w:hAnsi="宋体" w:cs="仿宋_GB2312"/>
                <w:color w:val="000000" w:themeColor="text1"/>
                <w:szCs w:val="21"/>
                <w14:textFill>
                  <w14:solidFill>
                    <w14:schemeClr w14:val="tx1"/>
                  </w14:solidFill>
                </w14:textFill>
              </w:rPr>
              <w:t>定期或者不定期的监督检查。</w:t>
            </w:r>
          </w:p>
          <w:p>
            <w:pPr>
              <w:ind w:firstLine="420" w:firstLineChars="200"/>
              <w:rPr>
                <w:color w:val="000000" w:themeColor="text1"/>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2.</w:t>
            </w:r>
            <w:r>
              <w:rPr>
                <w:rFonts w:hint="eastAsia"/>
                <w:color w:val="000000" w:themeColor="text1"/>
                <w14:textFill>
                  <w14:solidFill>
                    <w14:schemeClr w14:val="tx1"/>
                  </w14:solidFill>
                </w14:textFill>
              </w:rPr>
              <w:t>处置责任：根据检查结果，依法采取相应的处置措施。</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3.</w:t>
            </w:r>
            <w:r>
              <w:rPr>
                <w:rFonts w:hint="eastAsia"/>
                <w:color w:val="000000" w:themeColor="text1"/>
                <w14:textFill>
                  <w14:solidFill>
                    <w14:schemeClr w14:val="tx1"/>
                  </w14:solidFill>
                </w14:textFill>
              </w:rPr>
              <w:t>移送责任：依法对违法违规行为及相关从业人员实施罚款、吊销执照或从业资格等处罚措施。对于违法行为涉嫌构成犯罪的案件，应将案件移送至司法机关。</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事后管理责任：建立实施监督检查的运行机制和管理制度，开展不定期检查，依法采取相关处置措施。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339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对饲料、饲料添加剂进行监督检查和抽样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1.《饲料和饲料添加剂管理条例》第三十三条“县级以上地方人民政府饲料管理部门应当建立饲料、饲料添加剂监督管理档案，记录日常监督检查、违法行为查处等情况。”</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饲料和饲料添加剂生产许可管理办法》第十六条“县级以上人民政府饲料管理部门应当加强对饲料、饲料添加剂生产企业的监督检查，依法查处违法行为，并建立饲料、饲料添加剂监督管理档案，记录日常监督检查、违法行为查处等情况。”</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3.《饲料质量安全管理规范》第五条“县级以上人民政府饲料管理部门应当制定年度监督检查计划，对企业实施本规范的情况进行监督检查。”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综合执法科、</w:t>
            </w:r>
            <w:r>
              <w:rPr>
                <w:rFonts w:hint="eastAsia" w:ascii="宋体" w:hAnsi="宋体"/>
                <w:color w:val="000000" w:themeColor="text1"/>
                <w:szCs w:val="21"/>
                <w14:textFill>
                  <w14:solidFill>
                    <w14:schemeClr w14:val="tx1"/>
                  </w14:solidFill>
                </w14:textFill>
              </w:rPr>
              <w:t>农产品质量监管与品牌培育科、饲料兽药科、现代畜牧业发展科（兽医科）、种业发展科、渔业渔政管理科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检查责任：依法对</w:t>
            </w:r>
            <w:r>
              <w:rPr>
                <w:rFonts w:hint="eastAsia" w:ascii="宋体" w:hAnsi="宋体"/>
                <w:color w:val="000000" w:themeColor="text1"/>
                <w:szCs w:val="21"/>
                <w14:textFill>
                  <w14:solidFill>
                    <w14:schemeClr w14:val="tx1"/>
                  </w14:solidFill>
                </w14:textFill>
              </w:rPr>
              <w:t>饲料、饲料添加剂进行</w:t>
            </w:r>
            <w:r>
              <w:rPr>
                <w:rFonts w:hint="eastAsia" w:ascii="宋体" w:hAnsi="宋体" w:cs="仿宋_GB2312"/>
                <w:color w:val="000000" w:themeColor="text1"/>
                <w:szCs w:val="21"/>
                <w14:textFill>
                  <w14:solidFill>
                    <w14:schemeClr w14:val="tx1"/>
                  </w14:solidFill>
                </w14:textFill>
              </w:rPr>
              <w:t>定期或者不定期的监督检查。</w:t>
            </w:r>
          </w:p>
          <w:p>
            <w:pPr>
              <w:ind w:firstLine="420" w:firstLineChars="200"/>
              <w:rPr>
                <w:color w:val="000000" w:themeColor="text1"/>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2.</w:t>
            </w:r>
            <w:r>
              <w:rPr>
                <w:rFonts w:hint="eastAsia"/>
                <w:color w:val="000000" w:themeColor="text1"/>
                <w14:textFill>
                  <w14:solidFill>
                    <w14:schemeClr w14:val="tx1"/>
                  </w14:solidFill>
                </w14:textFill>
              </w:rPr>
              <w:t>处置责任：根据检查结果，依法采取相应的处置措施。</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3.</w:t>
            </w:r>
            <w:r>
              <w:rPr>
                <w:rFonts w:hint="eastAsia"/>
                <w:color w:val="000000" w:themeColor="text1"/>
                <w14:textFill>
                  <w14:solidFill>
                    <w14:schemeClr w14:val="tx1"/>
                  </w14:solidFill>
                </w14:textFill>
              </w:rPr>
              <w:t>移送责任：依法对违法违规行为及相关从业人员实施罚款、吊销执照或从业资格等处罚措施。对于违法行为涉嫌构成犯罪的案件，应将案件移送至司法机关。</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事后管理责任：建立实施监督检查的运行机制和管理制度，开展不定期检查，依法采取相关处置措施。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340</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对动物防疫的监督检查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《中华人民共和国动物防疫法》第三十六条“</w:t>
            </w:r>
            <w:r>
              <w:rPr>
                <w:rFonts w:hint="eastAsia" w:ascii="宋体" w:hAnsi="宋体" w:cs="宋体"/>
                <w:color w:val="000000" w:themeColor="text1"/>
                <w:szCs w:val="21"/>
                <w14:textFill>
                  <w14:solidFill>
                    <w14:schemeClr w14:val="tx1"/>
                  </w14:solidFill>
                </w14:textFill>
              </w:rPr>
              <w:t>为控制、扑灭动物疫病，动物卫生监督机构应当派人在当地依法设立的现有检查站执行监督检查任务；必要时，经省、自治区、直辖市人民政府批准，可以设立临时性的动物卫生监督检查站，执行监督检查任务。</w:t>
            </w:r>
            <w:r>
              <w:rPr>
                <w:rFonts w:hint="eastAsia" w:ascii="宋体" w:hAnsi="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综合执法科</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渔业渔政管理科、现代畜牧业发展科（兽医科）、种业发展科、饲料兽药科</w:t>
            </w:r>
            <w:r>
              <w:rPr>
                <w:rFonts w:hint="eastAsia" w:ascii="宋体" w:hAnsi="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执法监督科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检查责任：依法对动物防疫进行定期或者不定期的监督检查。</w:t>
            </w:r>
          </w:p>
          <w:p>
            <w:pPr>
              <w:ind w:firstLine="420" w:firstLineChars="200"/>
              <w:rPr>
                <w:color w:val="000000" w:themeColor="text1"/>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2.</w:t>
            </w:r>
            <w:r>
              <w:rPr>
                <w:rFonts w:hint="eastAsia"/>
                <w:color w:val="000000" w:themeColor="text1"/>
                <w14:textFill>
                  <w14:solidFill>
                    <w14:schemeClr w14:val="tx1"/>
                  </w14:solidFill>
                </w14:textFill>
              </w:rPr>
              <w:t>处置责任：根据检查结果，依法采取相应的处置措施。</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3.</w:t>
            </w:r>
            <w:r>
              <w:rPr>
                <w:rFonts w:hint="eastAsia"/>
                <w:color w:val="000000" w:themeColor="text1"/>
                <w14:textFill>
                  <w14:solidFill>
                    <w14:schemeClr w14:val="tx1"/>
                  </w14:solidFill>
                </w14:textFill>
              </w:rPr>
              <w:t>移送责任：依法对违法违规行为及相关从业人员实施罚款、吊销执照或从业资格等处罚措施。对于违法行为涉嫌构成犯罪的案件，应将案件移送至司法机关。</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事后管理责任：建立实施监督检查的运行机制和管理制度，开展不定期检查，依法采取相关处置措施。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341</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对生猪屠宰活动的监督检查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19"/>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《生猪屠宰管理条例》</w:t>
            </w:r>
            <w:r>
              <w:rPr>
                <w:rFonts w:hint="eastAsia"/>
                <w:color w:val="000000" w:themeColor="text1"/>
                <w:shd w:val="clear" w:color="auto" w:fill="FFFFFF"/>
                <w14:textFill>
                  <w14:solidFill>
                    <w14:schemeClr w14:val="tx1"/>
                  </w14:solidFill>
                </w14:textFill>
              </w:rPr>
              <w:t>第三条“国务院畜牧兽医行政主管部门负责全国生猪屠宰的行业管理工作。县级以上地方人民政府畜牧兽医主管部门负责本行政区域内生猪屠宰活动的监督管理。</w:t>
            </w:r>
          </w:p>
          <w:p>
            <w:pPr>
              <w:pStyle w:val="8"/>
              <w:shd w:val="clear" w:color="auto" w:fill="FFFFFF"/>
              <w:spacing w:before="0" w:beforeAutospacing="0" w:after="0" w:afterAutospacing="0"/>
              <w:ind w:firstLine="42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县级以上人民政府有关部门在各自职责范围内负责生猪屠宰活动的相关管理工作。”</w:t>
            </w:r>
          </w:p>
          <w:p>
            <w:pPr>
              <w:pStyle w:val="8"/>
              <w:shd w:val="clear" w:color="auto" w:fill="FFFFFF"/>
              <w:spacing w:before="0" w:beforeAutospacing="0" w:after="0" w:afterAutospacing="0"/>
              <w:ind w:firstLine="42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《生猪屠宰管理条例》</w:t>
            </w:r>
            <w:r>
              <w:rPr>
                <w:rFonts w:hint="eastAsia"/>
                <w:color w:val="000000" w:themeColor="text1"/>
                <w:sz w:val="21"/>
                <w:szCs w:val="21"/>
                <w:shd w:val="clear" w:color="auto" w:fill="FFFFFF"/>
                <w14:textFill>
                  <w14:solidFill>
                    <w14:schemeClr w14:val="tx1"/>
                  </w14:solidFill>
                </w14:textFill>
              </w:rPr>
              <w:t>第二十一条“畜牧兽医行政主管部门应当依照本条例的规定严格履行职责，加强对生猪屠宰活动的日常监督检查。</w:t>
            </w:r>
          </w:p>
          <w:p>
            <w:pPr>
              <w:pStyle w:val="8"/>
              <w:shd w:val="clear" w:color="auto" w:fill="FFFFFF"/>
              <w:spacing w:before="0" w:beforeAutospacing="0" w:after="0" w:afterAutospacing="0"/>
              <w:ind w:firstLine="420"/>
              <w:jc w:val="both"/>
              <w:rPr>
                <w:color w:val="000000" w:themeColor="text1"/>
                <w:sz w:val="21"/>
                <w:szCs w:val="21"/>
                <w:shd w:val="clear" w:color="auto" w:fill="FFFFFF"/>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畜牧兽医行政主管部门依法进行监督检查，可以采取下列措施：</w:t>
            </w:r>
          </w:p>
          <w:p>
            <w:pPr>
              <w:pStyle w:val="8"/>
              <w:shd w:val="clear" w:color="auto" w:fill="FFFFFF"/>
              <w:spacing w:before="0" w:beforeAutospacing="0" w:after="0" w:afterAutospacing="0"/>
              <w:ind w:firstLine="42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（一）进入生猪屠宰等有关场所实施现场检查；</w:t>
            </w:r>
          </w:p>
          <w:p>
            <w:pPr>
              <w:pStyle w:val="8"/>
              <w:shd w:val="clear" w:color="auto" w:fill="FFFFFF"/>
              <w:spacing w:before="0" w:beforeAutospacing="0" w:after="0" w:afterAutospacing="0"/>
              <w:ind w:firstLine="42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（二）向有关单位和个人了解情况；</w:t>
            </w:r>
          </w:p>
          <w:p>
            <w:pPr>
              <w:pStyle w:val="8"/>
              <w:shd w:val="clear" w:color="auto" w:fill="FFFFFF"/>
              <w:spacing w:before="0" w:beforeAutospacing="0" w:after="0" w:afterAutospacing="0"/>
              <w:ind w:firstLine="42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（三）查阅、复制有关记录、票据以及其他资料；</w:t>
            </w:r>
          </w:p>
          <w:p>
            <w:pPr>
              <w:pStyle w:val="8"/>
              <w:shd w:val="clear" w:color="auto" w:fill="FFFFFF"/>
              <w:spacing w:before="0" w:beforeAutospacing="0" w:after="0" w:afterAutospacing="0"/>
              <w:ind w:firstLine="42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（四）查封与违法生猪屠宰活动有关的场所、设施，扣押与违法生猪屠宰活动有关的生猪、生猪产品以及屠宰工具和设备。</w:t>
            </w:r>
          </w:p>
          <w:p>
            <w:pPr>
              <w:pStyle w:val="8"/>
              <w:shd w:val="clear" w:color="auto" w:fill="FFFFFF"/>
              <w:spacing w:before="0" w:beforeAutospacing="0" w:after="0" w:afterAutospacing="0"/>
              <w:ind w:firstLine="420"/>
              <w:jc w:val="both"/>
              <w:rPr>
                <w:color w:val="000000" w:themeColor="text1"/>
                <w:sz w:val="2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畜牧兽医行政主管部门进行监督检查时，监督检查人员不得少于2人，并应当出示执法证件。</w:t>
            </w:r>
          </w:p>
          <w:p>
            <w:pPr>
              <w:pStyle w:val="8"/>
              <w:shd w:val="clear" w:color="auto" w:fill="FFFFFF"/>
              <w:spacing w:before="0" w:beforeAutospacing="0" w:after="0" w:afterAutospacing="0"/>
              <w:ind w:firstLine="420"/>
              <w:jc w:val="both"/>
              <w:rPr>
                <w:rFonts w:cs="仿宋_GB2312"/>
                <w:color w:val="000000" w:themeColor="text1"/>
                <w:szCs w:val="21"/>
                <w14:textFill>
                  <w14:solidFill>
                    <w14:schemeClr w14:val="tx1"/>
                  </w14:solidFill>
                </w14:textFill>
              </w:rPr>
            </w:pPr>
            <w:r>
              <w:rPr>
                <w:rFonts w:hint="eastAsia"/>
                <w:color w:val="000000" w:themeColor="text1"/>
                <w:sz w:val="21"/>
                <w:szCs w:val="21"/>
                <w:shd w:val="clear" w:color="auto" w:fill="FFFFFF"/>
                <w14:textFill>
                  <w14:solidFill>
                    <w14:schemeClr w14:val="tx1"/>
                  </w14:solidFill>
                </w14:textFill>
              </w:rPr>
              <w:t>对畜牧兽医行政主管部门依法进行的监督检查，有关单位和个人应当予以配合，不得拒绝、阻挠。”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综合执法科、</w:t>
            </w:r>
            <w:r>
              <w:rPr>
                <w:rFonts w:hint="eastAsia" w:ascii="宋体" w:hAnsi="宋体"/>
                <w:color w:val="000000" w:themeColor="text1"/>
                <w:szCs w:val="21"/>
                <w14:textFill>
                  <w14:solidFill>
                    <w14:schemeClr w14:val="tx1"/>
                  </w14:solidFill>
                </w14:textFill>
              </w:rPr>
              <w:t>现代畜牧业发展科（兽医科）、</w:t>
            </w:r>
            <w:r>
              <w:rPr>
                <w:rFonts w:hint="eastAsia" w:ascii="宋体" w:hAnsi="宋体"/>
                <w:color w:val="000000" w:themeColor="text1"/>
                <w:szCs w:val="21"/>
                <w:lang w:eastAsia="zh-CN"/>
                <w14:textFill>
                  <w14:solidFill>
                    <w14:schemeClr w14:val="tx1"/>
                  </w14:solidFill>
                </w14:textFill>
              </w:rPr>
              <w:t>执法监督科</w:t>
            </w:r>
            <w:r>
              <w:rPr>
                <w:rFonts w:hint="eastAsia" w:ascii="宋体" w:hAnsi="宋体"/>
                <w:color w:val="000000" w:themeColor="text1"/>
                <w:szCs w:val="21"/>
                <w14:textFill>
                  <w14:solidFill>
                    <w14:schemeClr w14:val="tx1"/>
                  </w14:solidFill>
                </w14:textFill>
              </w:rPr>
              <w:t>、饲料兽药科、种业发展科、农产品质量监管与品牌培育科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检查责任：依法对生猪屠宰活动进行定期或者不定期的监督检查。</w:t>
            </w:r>
          </w:p>
          <w:p>
            <w:pPr>
              <w:ind w:firstLine="420" w:firstLineChars="200"/>
              <w:rPr>
                <w:color w:val="000000" w:themeColor="text1"/>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2.</w:t>
            </w:r>
            <w:r>
              <w:rPr>
                <w:rFonts w:hint="eastAsia"/>
                <w:color w:val="000000" w:themeColor="text1"/>
                <w14:textFill>
                  <w14:solidFill>
                    <w14:schemeClr w14:val="tx1"/>
                  </w14:solidFill>
                </w14:textFill>
              </w:rPr>
              <w:t>处置责任：根据检查结果，依法采取相应的处置措施。</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3.</w:t>
            </w:r>
            <w:r>
              <w:rPr>
                <w:rFonts w:hint="eastAsia"/>
                <w:color w:val="000000" w:themeColor="text1"/>
                <w14:textFill>
                  <w14:solidFill>
                    <w14:schemeClr w14:val="tx1"/>
                  </w14:solidFill>
                </w14:textFill>
              </w:rPr>
              <w:t>移送责任：依法对违法违规行为及相关从业人员实施罚款、吊销执照或从业资格等处罚措施。对于违法行为涉嫌构成犯罪的案件，应将案件移送至司法机关。</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事后管理责任：建立实施监督检查的运行机制和管理制度，开展不定期检查，依法采取相关处置措施。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342</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对农业转基因生物安全管理的监督检查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11" w:firstLineChars="196"/>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1.《农业转基因生物安全评价管理办法》</w:t>
            </w:r>
            <w:r>
              <w:rPr>
                <w:rFonts w:hint="eastAsia" w:ascii="宋体" w:hAnsi="宋体"/>
                <w:color w:val="000000" w:themeColor="text1"/>
                <w:kern w:val="0"/>
                <w:szCs w:val="21"/>
                <w14:textFill>
                  <w14:solidFill>
                    <w14:schemeClr w14:val="tx1"/>
                  </w14:solidFill>
                </w14:textFill>
              </w:rPr>
              <w:t>第三十三条“县级以上地方各级人民政府农业行政主管部门按照《条例》第三十九条和第四十条的规定负责本行政区域内的农业转基因生物安全的监督管理工作。”</w:t>
            </w:r>
          </w:p>
          <w:p>
            <w:pPr>
              <w:ind w:firstLine="411" w:firstLineChars="196"/>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w:t>
            </w:r>
            <w:r>
              <w:rPr>
                <w:rFonts w:ascii="宋体" w:hAnsi="宋体"/>
                <w:color w:val="000000" w:themeColor="text1"/>
                <w:szCs w:val="21"/>
                <w:shd w:val="clear" w:color="auto" w:fill="FFFFFF"/>
                <w14:textFill>
                  <w14:solidFill>
                    <w14:schemeClr w14:val="tx1"/>
                  </w14:solidFill>
                </w14:textFill>
              </w:rPr>
              <w:t>农业转基因生物安全管理条例</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14:textFill>
                  <w14:solidFill>
                    <w14:schemeClr w14:val="tx1"/>
                  </w14:solidFill>
                </w14:textFill>
              </w:rPr>
              <w:t>第三十九条</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农业行政主管部门履行监督检查职责时，有权采取下列措施：</w:t>
            </w:r>
          </w:p>
          <w:p>
            <w:pPr>
              <w:pStyle w:val="8"/>
              <w:shd w:val="clear" w:color="auto" w:fill="FFFFFF"/>
              <w:spacing w:before="0" w:beforeAutospacing="0" w:after="0" w:afterAutospacing="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（一）询问被检查的研究、试验、生产、加工、经营或者进口、出口的单位和个人、利害关系人、证明人，并要求其提供与农业转基因生物安全有关的证明材料或者其他资料；</w:t>
            </w:r>
          </w:p>
          <w:p>
            <w:pPr>
              <w:pStyle w:val="8"/>
              <w:shd w:val="clear" w:color="auto" w:fill="FFFFFF"/>
              <w:spacing w:before="0" w:beforeAutospacing="0" w:after="0" w:afterAutospacing="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（二）查阅或者复制农业转基因生物研究、试验、生产、加工、经营或者进口、出口的有关档案、账册和资料等；</w:t>
            </w:r>
          </w:p>
          <w:p>
            <w:pPr>
              <w:pStyle w:val="8"/>
              <w:shd w:val="clear" w:color="auto" w:fill="FFFFFF"/>
              <w:spacing w:before="0" w:beforeAutospacing="0" w:after="0" w:afterAutospacing="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（三）要求有关单位和个人就有关农业转基因生物安全的问题作出说明；</w:t>
            </w:r>
          </w:p>
          <w:p>
            <w:pPr>
              <w:pStyle w:val="8"/>
              <w:shd w:val="clear" w:color="auto" w:fill="FFFFFF"/>
              <w:spacing w:before="0" w:beforeAutospacing="0" w:after="0" w:afterAutospacing="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　　（四）责令违反农业转基因生物安全管理的单位和个人停止违法行为；</w:t>
            </w:r>
          </w:p>
          <w:p>
            <w:pPr>
              <w:pStyle w:val="8"/>
              <w:shd w:val="clear" w:color="auto" w:fill="FFFFFF"/>
              <w:spacing w:before="0" w:beforeAutospacing="0" w:after="0" w:afterAutospacing="0"/>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（五）在紧急情况下，对非法研究、试验、生产、加工，经营或者进口、出口的农业转基因生物实施封存或者扣押。</w:t>
            </w:r>
            <w:r>
              <w:rPr>
                <w:rFonts w:hint="eastAsia"/>
                <w:color w:val="000000" w:themeColor="text1"/>
                <w:sz w:val="21"/>
                <w:szCs w:val="21"/>
                <w14:textFill>
                  <w14:solidFill>
                    <w14:schemeClr w14:val="tx1"/>
                  </w14:solidFill>
                </w14:textFill>
              </w:rPr>
              <w:t>”</w:t>
            </w:r>
          </w:p>
          <w:p>
            <w:pPr>
              <w:ind w:firstLine="411" w:firstLineChars="196"/>
              <w:jc w:val="left"/>
              <w:rPr>
                <w:rFonts w:ascii="宋体" w:hAnsi="宋体" w:cs="仿宋_GB2312"/>
                <w:color w:val="000000" w:themeColor="text1"/>
                <w:szCs w:val="21"/>
                <w14:textFill>
                  <w14:solidFill>
                    <w14:schemeClr w14:val="tx1"/>
                  </w14:solidFill>
                </w14:textFill>
              </w:rPr>
            </w:pPr>
            <w:r>
              <w:rPr>
                <w:rFonts w:hint="eastAsia"/>
                <w:color w:val="000000" w:themeColor="text1"/>
                <w:szCs w:val="21"/>
                <w:shd w:val="clear" w:color="auto" w:fill="FFFFFF"/>
                <w14:textFill>
                  <w14:solidFill>
                    <w14:schemeClr w14:val="tx1"/>
                  </w14:solidFill>
                </w14:textFill>
              </w:rPr>
              <w:t>3.《</w:t>
            </w:r>
            <w:r>
              <w:rPr>
                <w:color w:val="000000" w:themeColor="text1"/>
                <w:szCs w:val="21"/>
                <w:shd w:val="clear" w:color="auto" w:fill="FFFFFF"/>
                <w14:textFill>
                  <w14:solidFill>
                    <w14:schemeClr w14:val="tx1"/>
                  </w14:solidFill>
                </w14:textFill>
              </w:rPr>
              <w:t>农业转基因生物安全管理条例</w:t>
            </w:r>
            <w:r>
              <w:rPr>
                <w:rFonts w:hint="eastAsia"/>
                <w:color w:val="000000" w:themeColor="text1"/>
                <w:szCs w:val="21"/>
                <w:shd w:val="clear" w:color="auto" w:fill="FFFFFF"/>
                <w14:textFill>
                  <w14:solidFill>
                    <w14:schemeClr w14:val="tx1"/>
                  </w14:solidFill>
                </w14:textFill>
              </w:rPr>
              <w:t>》</w:t>
            </w:r>
            <w:r>
              <w:rPr>
                <w:color w:val="000000" w:themeColor="text1"/>
                <w:szCs w:val="21"/>
                <w14:textFill>
                  <w14:solidFill>
                    <w14:schemeClr w14:val="tx1"/>
                  </w14:solidFill>
                </w14:textFill>
              </w:rPr>
              <w:t>第四十条</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农业行政主管部门工作人员在监督检查时，应当出示执法证件。</w:t>
            </w: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综合执法科</w:t>
            </w:r>
            <w:r>
              <w:rPr>
                <w:rFonts w:hint="eastAsia" w:ascii="宋体" w:hAnsi="宋体" w:cs="仿宋_GB2312"/>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科技教育科（职业农民管理科）、农产品质量监管与品牌培育科、</w:t>
            </w:r>
            <w:r>
              <w:rPr>
                <w:rFonts w:hint="eastAsia" w:ascii="宋体" w:hAnsi="宋体"/>
                <w:color w:val="000000" w:themeColor="text1"/>
                <w:szCs w:val="21"/>
                <w:lang w:eastAsia="zh-CN"/>
                <w14:textFill>
                  <w14:solidFill>
                    <w14:schemeClr w14:val="tx1"/>
                  </w14:solidFill>
                </w14:textFill>
              </w:rPr>
              <w:t>执法监督科</w:t>
            </w:r>
            <w:r>
              <w:rPr>
                <w:rFonts w:hint="eastAsia" w:ascii="宋体" w:hAnsi="宋体"/>
                <w:color w:val="000000" w:themeColor="text1"/>
                <w:szCs w:val="21"/>
                <w14:textFill>
                  <w14:solidFill>
                    <w14:schemeClr w14:val="tx1"/>
                  </w14:solidFill>
                </w14:textFill>
              </w:rPr>
              <w:t>、现代畜牧业发展科（兽医科）、饲料兽药科、种业发展科、渔业渔政管理科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检查责任：依法对农业转基因生物安全管理进行定期或者不定期的监督检查。</w:t>
            </w:r>
          </w:p>
          <w:p>
            <w:pPr>
              <w:ind w:firstLine="420" w:firstLineChars="200"/>
              <w:rPr>
                <w:color w:val="000000" w:themeColor="text1"/>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2.</w:t>
            </w:r>
            <w:r>
              <w:rPr>
                <w:rFonts w:hint="eastAsia"/>
                <w:color w:val="000000" w:themeColor="text1"/>
                <w14:textFill>
                  <w14:solidFill>
                    <w14:schemeClr w14:val="tx1"/>
                  </w14:solidFill>
                </w14:textFill>
              </w:rPr>
              <w:t>处置责任：根据检查结果，依法采取相应的处置措施。</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3.</w:t>
            </w:r>
            <w:r>
              <w:rPr>
                <w:rFonts w:hint="eastAsia"/>
                <w:color w:val="000000" w:themeColor="text1"/>
                <w14:textFill>
                  <w14:solidFill>
                    <w14:schemeClr w14:val="tx1"/>
                  </w14:solidFill>
                </w14:textFill>
              </w:rPr>
              <w:t>移送责任：依法对违法违规行为及相关从业人员实施罚款、吊销执照或从业资格等处罚措施。对于违法行为涉嫌构成犯罪的案件，应将案件移送至司法机关。</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事后管理责任：建立实施监督检查的运行机制和管理制度，开展不定期检查，依法采取相关处置措施。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343</w:t>
      </w:r>
    </w:p>
    <w:tbl>
      <w:tblPr>
        <w:tblStyle w:val="9"/>
        <w:tblW w:w="90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6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933"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933"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933"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对农业机械的安全监督检查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933"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农业机械安全监督管理条例》第四十条“农业机械安全监督管理执法人员在农田、场院等场所进行农业机械安全监督检查时，可以采取下列措施：（一）向有关单位和个人了解情况，查阅、复制有关资料；（二）查验拖拉机、联合收割机证书、牌照及有关操作证件；（三）检查危及人身财产安全的农业机械的安全状况，对存在重大事故隐患的农业机械，责令当事人立即停止作业或者停止农业机械的转移，并进行维修；（四）责令农业机械操作人员改正违规操作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933"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综合执法科、</w:t>
            </w:r>
            <w:r>
              <w:rPr>
                <w:rFonts w:hint="eastAsia" w:ascii="宋体" w:hAnsi="宋体"/>
                <w:color w:val="000000" w:themeColor="text1"/>
                <w:szCs w:val="21"/>
                <w14:textFill>
                  <w14:solidFill>
                    <w14:schemeClr w14:val="tx1"/>
                  </w14:solidFill>
                </w14:textFill>
              </w:rPr>
              <w:t>农业机械化科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933"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1.检查责任：依法</w:t>
            </w:r>
            <w:r>
              <w:rPr>
                <w:rFonts w:hint="eastAsia" w:ascii="宋体" w:hAnsi="宋体"/>
                <w:color w:val="000000" w:themeColor="text1"/>
                <w:szCs w:val="21"/>
                <w14:textFill>
                  <w14:solidFill>
                    <w14:schemeClr w14:val="tx1"/>
                  </w14:solidFill>
                </w14:textFill>
              </w:rPr>
              <w:t>对农业机械的安全进行</w:t>
            </w:r>
            <w:r>
              <w:rPr>
                <w:rFonts w:hint="eastAsia" w:ascii="宋体" w:hAnsi="宋体" w:cs="仿宋_GB2312"/>
                <w:color w:val="000000" w:themeColor="text1"/>
                <w:szCs w:val="21"/>
                <w14:textFill>
                  <w14:solidFill>
                    <w14:schemeClr w14:val="tx1"/>
                  </w14:solidFill>
                </w14:textFill>
              </w:rPr>
              <w:t>定期或者不定期的监督检查。</w:t>
            </w:r>
          </w:p>
          <w:p>
            <w:pPr>
              <w:ind w:firstLine="420" w:firstLineChars="200"/>
              <w:rPr>
                <w:color w:val="000000" w:themeColor="text1"/>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2.</w:t>
            </w:r>
            <w:r>
              <w:rPr>
                <w:rFonts w:hint="eastAsia"/>
                <w:color w:val="000000" w:themeColor="text1"/>
                <w14:textFill>
                  <w14:solidFill>
                    <w14:schemeClr w14:val="tx1"/>
                  </w14:solidFill>
                </w14:textFill>
              </w:rPr>
              <w:t>处置责任：根据检查结果，依法采取相应的处置措施。</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3.</w:t>
            </w:r>
            <w:r>
              <w:rPr>
                <w:rFonts w:hint="eastAsia"/>
                <w:color w:val="000000" w:themeColor="text1"/>
                <w14:textFill>
                  <w14:solidFill>
                    <w14:schemeClr w14:val="tx1"/>
                  </w14:solidFill>
                </w14:textFill>
              </w:rPr>
              <w:t>移送责任：依法对违法违规行为及相关从业人员实施罚款、吊销执照或从业资格等处罚措施。对于违法行为涉嫌构成犯罪的案件，应将案件移送至司法机关。</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事后管理责任：建立实施监督检查的运行机制和管理制度，开展不定期检查，依法采取相关处置措施。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933"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933"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344</w:t>
      </w:r>
    </w:p>
    <w:tbl>
      <w:tblPr>
        <w:tblStyle w:val="9"/>
        <w:tblW w:w="90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6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933"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933"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933"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对拖拉机驾驶培训机构的监督检查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933"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w:t>
            </w:r>
            <w:r>
              <w:rPr>
                <w:rFonts w:hint="eastAsia" w:ascii="宋体" w:hAnsi="宋体"/>
                <w:color w:val="000000" w:themeColor="text1"/>
                <w:kern w:val="36"/>
                <w14:textFill>
                  <w14:solidFill>
                    <w14:schemeClr w14:val="tx1"/>
                  </w14:solidFill>
                </w14:textFill>
              </w:rPr>
              <w:t>拖拉机驾驶培训管理办法</w:t>
            </w:r>
            <w:r>
              <w:rPr>
                <w:rFonts w:ascii="宋体" w:hAnsi="宋体"/>
                <w:color w:val="000000" w:themeColor="text1"/>
                <w:szCs w:val="21"/>
                <w:shd w:val="clear" w:color="auto" w:fill="FFFFFF"/>
                <w14:textFill>
                  <w14:solidFill>
                    <w14:schemeClr w14:val="tx1"/>
                  </w14:solidFill>
                </w14:textFill>
              </w:rPr>
              <w:t>》</w:t>
            </w:r>
            <w:r>
              <w:rPr>
                <w:rFonts w:hint="eastAsia" w:ascii="宋体" w:hAnsi="宋体"/>
                <w:color w:val="000000" w:themeColor="text1"/>
                <w:kern w:val="0"/>
                <w:shd w:val="clear" w:color="auto" w:fill="FFFFFF"/>
                <w14:textFill>
                  <w14:solidFill>
                    <w14:schemeClr w14:val="tx1"/>
                  </w14:solidFill>
                </w14:textFill>
              </w:rPr>
              <w:t>第二十二条“县级以上地方人民政府农机主管部门应当对拖拉机驾驶培训机构进行监督检查，发现违反本办法行为的，应当依照职权调查处理。需由省级人民政府农机主管部门处理的，应当及时报请决定。”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12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933"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综合执法科</w:t>
            </w:r>
            <w:r>
              <w:rPr>
                <w:rFonts w:hint="eastAsia" w:ascii="宋体" w:hAnsi="宋体"/>
                <w:color w:val="000000" w:themeColor="text1"/>
                <w:szCs w:val="21"/>
                <w14:textFill>
                  <w14:solidFill>
                    <w14:schemeClr w14:val="tx1"/>
                  </w14:solidFill>
                </w14:textFill>
              </w:rPr>
              <w:t>、农业机械化科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933"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1.检查责任：依法</w:t>
            </w:r>
            <w:r>
              <w:rPr>
                <w:rFonts w:hint="eastAsia" w:ascii="宋体" w:hAnsi="宋体"/>
                <w:color w:val="000000" w:themeColor="text1"/>
                <w:szCs w:val="21"/>
                <w14:textFill>
                  <w14:solidFill>
                    <w14:schemeClr w14:val="tx1"/>
                  </w14:solidFill>
                </w14:textFill>
              </w:rPr>
              <w:t>对拖拉机驾驶培训机构进行</w:t>
            </w:r>
            <w:r>
              <w:rPr>
                <w:rFonts w:hint="eastAsia" w:ascii="宋体" w:hAnsi="宋体" w:cs="仿宋_GB2312"/>
                <w:color w:val="000000" w:themeColor="text1"/>
                <w:szCs w:val="21"/>
                <w14:textFill>
                  <w14:solidFill>
                    <w14:schemeClr w14:val="tx1"/>
                  </w14:solidFill>
                </w14:textFill>
              </w:rPr>
              <w:t>定期或者不定期的监督检查。</w:t>
            </w:r>
          </w:p>
          <w:p>
            <w:pPr>
              <w:ind w:firstLine="420" w:firstLineChars="200"/>
              <w:rPr>
                <w:color w:val="000000" w:themeColor="text1"/>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2.</w:t>
            </w:r>
            <w:r>
              <w:rPr>
                <w:rFonts w:hint="eastAsia"/>
                <w:color w:val="000000" w:themeColor="text1"/>
                <w14:textFill>
                  <w14:solidFill>
                    <w14:schemeClr w14:val="tx1"/>
                  </w14:solidFill>
                </w14:textFill>
              </w:rPr>
              <w:t>处置责任：根据检查结果，依法采取相应的处置措施。</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3.</w:t>
            </w:r>
            <w:r>
              <w:rPr>
                <w:rFonts w:hint="eastAsia"/>
                <w:color w:val="000000" w:themeColor="text1"/>
                <w14:textFill>
                  <w14:solidFill>
                    <w14:schemeClr w14:val="tx1"/>
                  </w14:solidFill>
                </w14:textFill>
              </w:rPr>
              <w:t>移送责任：依法对违法违规行为及相关从业人员实施罚款、吊销执照或从业资格等处罚措施。对于违法行为涉嫌构成犯罪的案件，应将案件移送至司法机关。</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事后管理责任：建立实施监督检查的运行机制和管理制度，开展不定期检查，依法采取相关处置措施。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933"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2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933"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345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对兽药的监督检查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兽药管理条例</w:t>
            </w:r>
            <w:r>
              <w:rPr>
                <w:rFonts w:hint="eastAsia" w:ascii="宋体" w:hAnsi="宋体" w:cs="Arial"/>
                <w:color w:val="000000" w:themeColor="text1"/>
                <w:szCs w:val="2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第三条“县级以上地方人民政府兽医行政管理部门负责本行政区域内的兽药监督管理工作；”第四十四条“县级以上人民政府兽医行政管理部门行使兽药监督管理权；”第四十六条“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综合执法科、</w:t>
            </w:r>
            <w:r>
              <w:rPr>
                <w:rFonts w:hint="eastAsia" w:ascii="宋体" w:hAnsi="宋体"/>
                <w:color w:val="000000" w:themeColor="text1"/>
                <w:szCs w:val="21"/>
                <w14:textFill>
                  <w14:solidFill>
                    <w14:schemeClr w14:val="tx1"/>
                  </w14:solidFill>
                </w14:textFill>
              </w:rPr>
              <w:t>现代畜牧业发展科（兽医科）、饲料兽药科、种业发展科、</w:t>
            </w:r>
            <w:r>
              <w:rPr>
                <w:rFonts w:hint="eastAsia" w:ascii="宋体" w:hAnsi="宋体"/>
                <w:color w:val="000000" w:themeColor="text1"/>
                <w:szCs w:val="21"/>
                <w:lang w:eastAsia="zh-CN"/>
                <w14:textFill>
                  <w14:solidFill>
                    <w14:schemeClr w14:val="tx1"/>
                  </w14:solidFill>
                </w14:textFill>
              </w:rPr>
              <w:t>执法监督科</w:t>
            </w:r>
            <w:r>
              <w:rPr>
                <w:rFonts w:hint="eastAsia" w:ascii="宋体" w:hAnsi="宋体"/>
                <w:color w:val="000000" w:themeColor="text1"/>
                <w:szCs w:val="21"/>
                <w14:textFill>
                  <w14:solidFill>
                    <w14:schemeClr w14:val="tx1"/>
                  </w14:solidFill>
                </w14:textFill>
              </w:rPr>
              <w:t>、农产品质量监管与品牌培育科、渔业渔政管理科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1.检查责任：依法对</w:t>
            </w:r>
            <w:r>
              <w:rPr>
                <w:rFonts w:hint="eastAsia" w:ascii="宋体" w:hAnsi="宋体" w:cs="宋体"/>
                <w:color w:val="000000" w:themeColor="text1"/>
                <w:kern w:val="0"/>
                <w:szCs w:val="21"/>
                <w14:textFill>
                  <w14:solidFill>
                    <w14:schemeClr w14:val="tx1"/>
                  </w14:solidFill>
                </w14:textFill>
              </w:rPr>
              <w:t>兽药进行</w:t>
            </w:r>
            <w:r>
              <w:rPr>
                <w:rFonts w:hint="eastAsia" w:ascii="宋体" w:hAnsi="宋体" w:cs="仿宋_GB2312"/>
                <w:color w:val="000000" w:themeColor="text1"/>
                <w:szCs w:val="21"/>
                <w14:textFill>
                  <w14:solidFill>
                    <w14:schemeClr w14:val="tx1"/>
                  </w14:solidFill>
                </w14:textFill>
              </w:rPr>
              <w:t>定期或者不定期的监督检查。</w:t>
            </w:r>
          </w:p>
          <w:p>
            <w:pPr>
              <w:ind w:firstLine="420" w:firstLineChars="200"/>
              <w:rPr>
                <w:color w:val="000000" w:themeColor="text1"/>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2.</w:t>
            </w:r>
            <w:r>
              <w:rPr>
                <w:rFonts w:hint="eastAsia"/>
                <w:color w:val="000000" w:themeColor="text1"/>
                <w14:textFill>
                  <w14:solidFill>
                    <w14:schemeClr w14:val="tx1"/>
                  </w14:solidFill>
                </w14:textFill>
              </w:rPr>
              <w:t>处置责任：根据检查结果，依法采取相应的处置措施。</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3.</w:t>
            </w:r>
            <w:r>
              <w:rPr>
                <w:rFonts w:hint="eastAsia"/>
                <w:color w:val="000000" w:themeColor="text1"/>
                <w14:textFill>
                  <w14:solidFill>
                    <w14:schemeClr w14:val="tx1"/>
                  </w14:solidFill>
                </w14:textFill>
              </w:rPr>
              <w:t>移送责任：依法对违法违规行为及相关从业人员实施罚款、吊销执照或从业资格等处罚措施。对于违法行为涉嫌构成犯罪的案件，应将案件移送至司法机关。</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事后管理责任：建立实施监督检查的运行机制和管理制度，开展不定期检查，依法采取相关处置措施。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346</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对渔业及渔业船舶的监督检查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w:t>
            </w:r>
            <w:r>
              <w:rPr>
                <w:rFonts w:ascii="宋体" w:hAnsi="宋体" w:cs="Arial"/>
                <w:color w:val="000000" w:themeColor="text1"/>
                <w:szCs w:val="21"/>
                <w14:textFill>
                  <w14:solidFill>
                    <w14:schemeClr w14:val="tx1"/>
                  </w14:solidFill>
                </w14:textFill>
              </w:rPr>
              <w:t>中华人民共和国渔业法</w:t>
            </w:r>
            <w:r>
              <w:rPr>
                <w:rFonts w:hint="eastAsia" w:ascii="宋体" w:hAnsi="宋体" w:cs="仿宋_GB2312"/>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第六条</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县级以上地方人民政府渔业行政主管部门主管本行政区域内的渔业工作。第七条</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kern w:val="0"/>
                <w:szCs w:val="21"/>
                <w14:textFill>
                  <w14:solidFill>
                    <w14:schemeClr w14:val="tx1"/>
                  </w14:solidFill>
                </w14:textFill>
              </w:rPr>
              <w:t>江河、湖泊等水域的渔业，按照行政区划由有关县级以上人民政府渔业行政主管部门监督管理；跨行政区域的，由有关县级以上地方人民政府协商制定管理办法，或者由上一级人民政府渔业行政主管部门及其所属的渔政监督管理机构监督管理。</w:t>
            </w:r>
            <w:r>
              <w:rPr>
                <w:rFonts w:hint="eastAsia" w:ascii="宋体" w:hAnsi="宋体" w:cs="Arial"/>
                <w:color w:val="000000" w:themeColor="text1"/>
                <w:kern w:val="0"/>
                <w:szCs w:val="21"/>
                <w14:textFill>
                  <w14:solidFill>
                    <w14:schemeClr w14:val="tx1"/>
                  </w14:solidFill>
                </w14:textFill>
              </w:rPr>
              <w:t>”</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《中华人民共和国渔业法</w:t>
            </w:r>
            <w:r>
              <w:rPr>
                <w:rFonts w:hint="eastAsia" w:ascii="宋体" w:hAnsi="宋体"/>
                <w:color w:val="000000" w:themeColor="text1"/>
                <w:szCs w:val="21"/>
                <w14:textFill>
                  <w14:solidFill>
                    <w14:schemeClr w14:val="tx1"/>
                  </w14:solidFill>
                </w14:textFill>
              </w:rPr>
              <w:t>实施细则</w:t>
            </w:r>
            <w:r>
              <w:rPr>
                <w:rFonts w:hint="eastAsia" w:ascii="宋体" w:hAnsi="宋体" w:cs="仿宋_GB2312"/>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第七条</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渔政检查人员有权对各种渔业及渔业船舶的证件、渔船、渔具、渔获物和捕捞方法，进行检查。</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综合执法科、</w:t>
            </w:r>
            <w:r>
              <w:rPr>
                <w:rFonts w:hint="eastAsia" w:ascii="宋体" w:hAnsi="宋体"/>
                <w:color w:val="000000" w:themeColor="text1"/>
                <w:szCs w:val="21"/>
                <w14:textFill>
                  <w14:solidFill>
                    <w14:schemeClr w14:val="tx1"/>
                  </w14:solidFill>
                </w14:textFill>
              </w:rPr>
              <w:t>渔业渔政管理科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1.检查责任：依法对</w:t>
            </w:r>
            <w:r>
              <w:rPr>
                <w:rFonts w:hint="eastAsia" w:ascii="宋体" w:hAnsi="宋体" w:cs="宋体"/>
                <w:color w:val="000000" w:themeColor="text1"/>
                <w:kern w:val="0"/>
                <w:szCs w:val="21"/>
                <w14:textFill>
                  <w14:solidFill>
                    <w14:schemeClr w14:val="tx1"/>
                  </w14:solidFill>
                </w14:textFill>
              </w:rPr>
              <w:t>渔业及渔业船舶进行</w:t>
            </w:r>
            <w:r>
              <w:rPr>
                <w:rFonts w:hint="eastAsia" w:ascii="宋体" w:hAnsi="宋体" w:cs="仿宋_GB2312"/>
                <w:color w:val="000000" w:themeColor="text1"/>
                <w:szCs w:val="21"/>
                <w14:textFill>
                  <w14:solidFill>
                    <w14:schemeClr w14:val="tx1"/>
                  </w14:solidFill>
                </w14:textFill>
              </w:rPr>
              <w:t>定期或者不定期的监督检查。</w:t>
            </w:r>
          </w:p>
          <w:p>
            <w:pPr>
              <w:ind w:firstLine="420" w:firstLineChars="200"/>
              <w:rPr>
                <w:color w:val="000000" w:themeColor="text1"/>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2.</w:t>
            </w:r>
            <w:r>
              <w:rPr>
                <w:rFonts w:hint="eastAsia"/>
                <w:color w:val="000000" w:themeColor="text1"/>
                <w14:textFill>
                  <w14:solidFill>
                    <w14:schemeClr w14:val="tx1"/>
                  </w14:solidFill>
                </w14:textFill>
              </w:rPr>
              <w:t>处置责任：根据检查结果，依法采取相应的处置措施。</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3.</w:t>
            </w:r>
            <w:r>
              <w:rPr>
                <w:rFonts w:hint="eastAsia"/>
                <w:color w:val="000000" w:themeColor="text1"/>
                <w14:textFill>
                  <w14:solidFill>
                    <w14:schemeClr w14:val="tx1"/>
                  </w14:solidFill>
                </w14:textFill>
              </w:rPr>
              <w:t>移送责任：依法对违法违规行为及相关从业人员实施罚款、吊销执照或从业资格等处罚措施。对于违法行为涉嫌构成犯罪的案件，应将案件移送至司法机关。</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事后管理责任：建立实施监督检查的运行机制和管理制度，开展不定期检查，依法采取相关处置措施。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347</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对水生野生动物及其产品</w:t>
            </w:r>
            <w:r>
              <w:rPr>
                <w:rFonts w:hint="eastAsia" w:ascii="宋体" w:hAnsi="宋体" w:cs="宋体"/>
                <w:color w:val="000000" w:themeColor="text1"/>
                <w:kern w:val="0"/>
                <w:szCs w:val="21"/>
                <w:lang w:eastAsia="zh-CN"/>
                <w14:textFill>
                  <w14:solidFill>
                    <w14:schemeClr w14:val="tx1"/>
                  </w14:solidFill>
                </w14:textFill>
              </w:rPr>
              <w:t>、捕捉国家重点保护的水生野生动物</w:t>
            </w:r>
            <w:r>
              <w:rPr>
                <w:rFonts w:hint="eastAsia" w:ascii="宋体" w:hAnsi="宋体" w:cs="宋体"/>
                <w:color w:val="000000" w:themeColor="text1"/>
                <w:kern w:val="0"/>
                <w:szCs w:val="21"/>
                <w14:textFill>
                  <w14:solidFill>
                    <w14:schemeClr w14:val="tx1"/>
                  </w14:solidFill>
                </w14:textFill>
              </w:rPr>
              <w:t>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2"/>
              <w:spacing w:before="0" w:after="0" w:line="240" w:lineRule="auto"/>
              <w:ind w:firstLine="420" w:firstLineChars="200"/>
              <w:rPr>
                <w:b w:val="0"/>
                <w:bCs w:val="0"/>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14:textFill>
                  <w14:solidFill>
                    <w14:schemeClr w14:val="tx1"/>
                  </w14:solidFill>
                </w14:textFill>
              </w:rPr>
              <w:t>1.</w:t>
            </w:r>
            <w:r>
              <w:rPr>
                <w:rFonts w:hint="eastAsia"/>
                <w:b w:val="0"/>
                <w:bCs w:val="0"/>
                <w:color w:val="000000" w:themeColor="text1"/>
                <w:sz w:val="21"/>
                <w:szCs w:val="21"/>
                <w14:textFill>
                  <w14:solidFill>
                    <w14:schemeClr w14:val="tx1"/>
                  </w14:solidFill>
                </w14:textFill>
              </w:rPr>
              <w:t>《中华人民共和国水生野生动物保护实施条例》</w:t>
            </w:r>
            <w:r>
              <w:rPr>
                <w:b w:val="0"/>
                <w:bCs w:val="0"/>
                <w:color w:val="000000" w:themeColor="text1"/>
                <w:sz w:val="21"/>
                <w:szCs w:val="21"/>
                <w14:textFill>
                  <w14:solidFill>
                    <w14:schemeClr w14:val="tx1"/>
                  </w14:solidFill>
                </w14:textFill>
              </w:rPr>
              <w:t>第五条</w:t>
            </w:r>
            <w:r>
              <w:rPr>
                <w:rFonts w:hint="eastAsia"/>
                <w:b w:val="0"/>
                <w:bCs w:val="0"/>
                <w:color w:val="000000" w:themeColor="text1"/>
                <w:sz w:val="21"/>
                <w:szCs w:val="21"/>
                <w14:textFill>
                  <w14:solidFill>
                    <w14:schemeClr w14:val="tx1"/>
                  </w14:solidFill>
                </w14:textFill>
              </w:rPr>
              <w:t>“</w:t>
            </w:r>
            <w:r>
              <w:rPr>
                <w:b w:val="0"/>
                <w:bCs w:val="0"/>
                <w:color w:val="000000" w:themeColor="text1"/>
                <w:sz w:val="21"/>
                <w:szCs w:val="21"/>
                <w14:textFill>
                  <w14:solidFill>
                    <w14:schemeClr w14:val="tx1"/>
                  </w14:solidFill>
                </w14:textFill>
              </w:rPr>
              <w:t>渔业行政主管部门及其所属的渔政监督管理机构，有权对《野生动物保护法》和本条例的实施情况进行监督检查，被检查的单位和个人应当给予配合。</w:t>
            </w:r>
            <w:r>
              <w:rPr>
                <w:rFonts w:hint="eastAsia"/>
                <w:b w:val="0"/>
                <w:bCs w:val="0"/>
                <w:color w:val="000000" w:themeColor="text1"/>
                <w:sz w:val="21"/>
                <w:szCs w:val="21"/>
                <w14:textFill>
                  <w14:solidFill>
                    <w14:schemeClr w14:val="tx1"/>
                  </w14:solidFill>
                </w14:textFill>
              </w:rPr>
              <w:t>”</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《中华人民共和国水生野生动物保护实施条例》</w:t>
            </w:r>
            <w:r>
              <w:rPr>
                <w:rFonts w:ascii="Arial" w:hAnsi="Arial" w:cs="Arial"/>
                <w:color w:val="000000" w:themeColor="text1"/>
                <w14:textFill>
                  <w14:solidFill>
                    <w14:schemeClr w14:val="tx1"/>
                  </w14:solidFill>
                </w14:textFill>
              </w:rPr>
              <w:t>第十九条</w:t>
            </w: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县级以上各级人民政府渔业行政主管部门和工商行政管理部门，应当对水生野生动物或者其产品的经营利用建立监督检查制度，加强对经营利用水生野生动物或者其产品的监督管理。</w:t>
            </w:r>
            <w:r>
              <w:rPr>
                <w:rFonts w:hint="eastAsia" w:ascii="Arial" w:hAnsi="Arial" w:cs="Arial"/>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综合执法科、</w:t>
            </w:r>
            <w:r>
              <w:rPr>
                <w:rFonts w:hint="eastAsia" w:ascii="宋体" w:hAnsi="宋体"/>
                <w:color w:val="000000" w:themeColor="text1"/>
                <w:szCs w:val="21"/>
                <w14:textFill>
                  <w14:solidFill>
                    <w14:schemeClr w14:val="tx1"/>
                  </w14:solidFill>
                </w14:textFill>
              </w:rPr>
              <w:t>渔业渔政管理科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1.检查责任：依法</w:t>
            </w:r>
            <w:r>
              <w:rPr>
                <w:rFonts w:hint="eastAsia" w:ascii="宋体" w:hAnsi="宋体" w:cs="宋体"/>
                <w:color w:val="000000" w:themeColor="text1"/>
                <w:kern w:val="0"/>
                <w:szCs w:val="21"/>
                <w14:textFill>
                  <w14:solidFill>
                    <w14:schemeClr w14:val="tx1"/>
                  </w14:solidFill>
                </w14:textFill>
              </w:rPr>
              <w:t>对水生野生动物及其产品进行</w:t>
            </w:r>
            <w:r>
              <w:rPr>
                <w:rFonts w:hint="eastAsia" w:ascii="宋体" w:hAnsi="宋体" w:cs="仿宋_GB2312"/>
                <w:color w:val="000000" w:themeColor="text1"/>
                <w:szCs w:val="21"/>
                <w14:textFill>
                  <w14:solidFill>
                    <w14:schemeClr w14:val="tx1"/>
                  </w14:solidFill>
                </w14:textFill>
              </w:rPr>
              <w:t>定期或者不定期的监督检查。</w:t>
            </w:r>
          </w:p>
          <w:p>
            <w:pPr>
              <w:ind w:firstLine="420" w:firstLineChars="200"/>
              <w:rPr>
                <w:color w:val="000000" w:themeColor="text1"/>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2.</w:t>
            </w:r>
            <w:r>
              <w:rPr>
                <w:rFonts w:hint="eastAsia"/>
                <w:color w:val="000000" w:themeColor="text1"/>
                <w14:textFill>
                  <w14:solidFill>
                    <w14:schemeClr w14:val="tx1"/>
                  </w14:solidFill>
                </w14:textFill>
              </w:rPr>
              <w:t>处置责任：根据检查结果，依法采取相应的处置措施。</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3.</w:t>
            </w:r>
            <w:r>
              <w:rPr>
                <w:rFonts w:hint="eastAsia"/>
                <w:color w:val="000000" w:themeColor="text1"/>
                <w14:textFill>
                  <w14:solidFill>
                    <w14:schemeClr w14:val="tx1"/>
                  </w14:solidFill>
                </w14:textFill>
              </w:rPr>
              <w:t>移送责任：依法对违法违规行为及相关从业人员实施罚款、吊销执照或从业资格等处罚措施。对于违法行为涉嫌构成犯罪的案件，应将案件移送至司法机关。</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事后管理责任：建立实施监督检查的运行机制和管理制度，开展不定期检查，依法采取相关处置措施。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348</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植物检疫检查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ind w:firstLine="420" w:firstLineChars="200"/>
              <w:rPr>
                <w:rFonts w:ascii="宋体" w:hAnsi="宋体"/>
                <w:color w:val="000000" w:themeColor="text1"/>
                <w:szCs w:val="21"/>
                <w:shd w:val="clear" w:color="auto" w:fill="FFFFFF"/>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中华人民共和国植物检疫条例</w:t>
            </w:r>
            <w:r>
              <w:rPr>
                <w:rFonts w:hint="eastAsia" w:ascii="宋体" w:hAnsi="宋体" w:cs="仿宋_GB2312"/>
                <w:color w:val="000000" w:themeColor="text1"/>
                <w:szCs w:val="21"/>
                <w14:textFill>
                  <w14:solidFill>
                    <w14:schemeClr w14:val="tx1"/>
                  </w14:solidFill>
                </w14:textFill>
              </w:rPr>
              <w:t>》</w:t>
            </w:r>
            <w:r>
              <w:rPr>
                <w:rFonts w:hint="eastAsia" w:ascii="宋体" w:hAnsi="宋体"/>
                <w:color w:val="000000" w:themeColor="text1"/>
                <w:szCs w:val="21"/>
                <w:shd w:val="clear" w:color="auto" w:fill="FFFFFF"/>
                <w14:textFill>
                  <w14:solidFill>
                    <w14:schemeClr w14:val="tx1"/>
                  </w14:solidFill>
                </w14:textFill>
              </w:rPr>
              <w:t> 第三条“县级以上地方各级农业主管部门、林业主管部门所属的植物检疫机构，负责执行国家的植物检疫任务。</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植物检疫人员进入车站、机场、港口、仓库以及其他有关场所执行植物检疫任务，应穿着检疫制服和佩带检疫标志。”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综合执法科</w:t>
            </w:r>
            <w:r>
              <w:rPr>
                <w:rFonts w:hint="eastAsia" w:ascii="宋体" w:hAnsi="宋体" w:cs="仿宋_GB2312"/>
                <w:color w:val="000000" w:themeColor="text1"/>
                <w:szCs w:val="21"/>
                <w14:textFill>
                  <w14:solidFill>
                    <w14:schemeClr w14:val="tx1"/>
                  </w14:solidFill>
                </w14:textFill>
              </w:rPr>
              <w:t>、优质粮油科（农药肥料科）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1.检查责任：依法对</w:t>
            </w:r>
            <w:r>
              <w:rPr>
                <w:rFonts w:hint="eastAsia" w:ascii="宋体" w:hAnsi="宋体" w:cs="宋体"/>
                <w:color w:val="000000" w:themeColor="text1"/>
                <w:kern w:val="0"/>
                <w:szCs w:val="21"/>
                <w14:textFill>
                  <w14:solidFill>
                    <w14:schemeClr w14:val="tx1"/>
                  </w14:solidFill>
                </w14:textFill>
              </w:rPr>
              <w:t>植物检疫进行</w:t>
            </w:r>
            <w:r>
              <w:rPr>
                <w:rFonts w:hint="eastAsia" w:ascii="宋体" w:hAnsi="宋体" w:cs="仿宋_GB2312"/>
                <w:color w:val="000000" w:themeColor="text1"/>
                <w:szCs w:val="21"/>
                <w14:textFill>
                  <w14:solidFill>
                    <w14:schemeClr w14:val="tx1"/>
                  </w14:solidFill>
                </w14:textFill>
              </w:rPr>
              <w:t>定期或者不定期的监督检查。</w:t>
            </w:r>
          </w:p>
          <w:p>
            <w:pPr>
              <w:ind w:firstLine="420" w:firstLineChars="200"/>
              <w:rPr>
                <w:color w:val="000000" w:themeColor="text1"/>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2.</w:t>
            </w:r>
            <w:r>
              <w:rPr>
                <w:rFonts w:hint="eastAsia"/>
                <w:color w:val="000000" w:themeColor="text1"/>
                <w14:textFill>
                  <w14:solidFill>
                    <w14:schemeClr w14:val="tx1"/>
                  </w14:solidFill>
                </w14:textFill>
              </w:rPr>
              <w:t>处置责任：根据检查结果，依法采取相应的处置措施。</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3.</w:t>
            </w:r>
            <w:r>
              <w:rPr>
                <w:rFonts w:hint="eastAsia"/>
                <w:color w:val="000000" w:themeColor="text1"/>
                <w14:textFill>
                  <w14:solidFill>
                    <w14:schemeClr w14:val="tx1"/>
                  </w14:solidFill>
                </w14:textFill>
              </w:rPr>
              <w:t>移送责任：依法对违法违规行为及相关从业人员实施罚款、吊销执照或从业资格等处罚措施。对于违法行为涉嫌构成犯罪的案件，应将案件移送至司法机关。</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事后管理责任：建立实施监督检查的运行机制和管理制度，开展不定期检查，依法采取相关处置措施。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349</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对违反农村宅基地管理法律、法规行为的监督检查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vAlign w:val="center"/>
          </w:tcPr>
          <w:p>
            <w:pPr>
              <w:pStyle w:val="8"/>
              <w:spacing w:before="0" w:beforeAutospacing="0" w:after="0" w:afterAutospacing="0"/>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《中华人民共和国土地管理法》第六十七条“县级以上人民政府自然资源主管部门对违反土地管理法律、法规的行为进行监督检查。</w:t>
            </w:r>
          </w:p>
          <w:p>
            <w:pPr>
              <w:pStyle w:val="8"/>
              <w:spacing w:before="0" w:beforeAutospacing="0" w:after="0" w:afterAutospacing="0"/>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县级以上人民政府农业农村主管部门对违反农村宅基地管理法律、法规的行为进行监督检查的，适用本法关于自然资源主管部门监督检查的规定。</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土地管理监督检查人员应当熟悉土地管理法律、法规，忠于职守、秉公执法。</w:t>
            </w:r>
            <w:r>
              <w:rPr>
                <w:rFonts w:hint="eastAsia"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综合执法科</w:t>
            </w:r>
            <w:r>
              <w:rPr>
                <w:rFonts w:hint="eastAsia" w:ascii="宋体" w:hAnsi="宋体" w:cs="宋体"/>
                <w:color w:val="000000" w:themeColor="text1"/>
                <w:szCs w:val="21"/>
                <w14:textFill>
                  <w14:solidFill>
                    <w14:schemeClr w14:val="tx1"/>
                  </w14:solidFill>
                </w14:textFill>
              </w:rPr>
              <w:t>、农村改革与合作经济管理科、农村集体经济管理科、宜居乡村建设协调科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vAlign w:val="center"/>
          </w:tcPr>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1.检查责任：依法</w:t>
            </w:r>
            <w:r>
              <w:rPr>
                <w:rFonts w:hint="eastAsia" w:ascii="宋体" w:hAnsi="宋体" w:cs="宋体"/>
                <w:color w:val="000000" w:themeColor="text1"/>
                <w:kern w:val="0"/>
                <w:szCs w:val="21"/>
                <w14:textFill>
                  <w14:solidFill>
                    <w14:schemeClr w14:val="tx1"/>
                  </w14:solidFill>
                </w14:textFill>
              </w:rPr>
              <w:t>对违反农村宅基地管理法律、法规行为进行</w:t>
            </w:r>
            <w:r>
              <w:rPr>
                <w:rFonts w:hint="eastAsia" w:ascii="宋体" w:hAnsi="宋体" w:cs="仿宋_GB2312"/>
                <w:color w:val="000000" w:themeColor="text1"/>
                <w:szCs w:val="21"/>
                <w14:textFill>
                  <w14:solidFill>
                    <w14:schemeClr w14:val="tx1"/>
                  </w14:solidFill>
                </w14:textFill>
              </w:rPr>
              <w:t>定期或者不定期的监督检查。</w:t>
            </w:r>
          </w:p>
          <w:p>
            <w:pPr>
              <w:ind w:firstLine="420" w:firstLineChars="200"/>
              <w:rPr>
                <w:color w:val="000000" w:themeColor="text1"/>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2.</w:t>
            </w:r>
            <w:r>
              <w:rPr>
                <w:rFonts w:hint="eastAsia"/>
                <w:color w:val="000000" w:themeColor="text1"/>
                <w14:textFill>
                  <w14:solidFill>
                    <w14:schemeClr w14:val="tx1"/>
                  </w14:solidFill>
                </w14:textFill>
              </w:rPr>
              <w:t>处置责任：根据检查结果，依法采取相应的处置措施。</w:t>
            </w:r>
          </w:p>
          <w:p>
            <w:pPr>
              <w:ind w:firstLine="420" w:firstLineChars="200"/>
              <w:jc w:val="left"/>
              <w:rPr>
                <w:rFonts w:ascii="宋体" w:hAnsi="宋体" w:cs="宋体"/>
                <w:color w:val="000000" w:themeColor="text1"/>
                <w:szCs w:val="21"/>
                <w:shd w:val="clear" w:color="auto" w:fill="FFFFFF"/>
                <w14:textFill>
                  <w14:solidFill>
                    <w14:schemeClr w14:val="tx1"/>
                  </w14:solidFill>
                </w14:textFill>
              </w:rPr>
            </w:pPr>
            <w:r>
              <w:rPr>
                <w:rFonts w:ascii="宋体" w:hAnsi="宋体" w:cs="宋体"/>
                <w:color w:val="000000" w:themeColor="text1"/>
                <w:szCs w:val="21"/>
                <w:shd w:val="clear" w:color="auto" w:fill="FFFFFF"/>
                <w14:textFill>
                  <w14:solidFill>
                    <w14:schemeClr w14:val="tx1"/>
                  </w14:solidFill>
                </w14:textFill>
              </w:rPr>
              <w:t>3.</w:t>
            </w:r>
            <w:r>
              <w:rPr>
                <w:rFonts w:hint="eastAsia"/>
                <w:color w:val="000000" w:themeColor="text1"/>
                <w14:textFill>
                  <w14:solidFill>
                    <w14:schemeClr w14:val="tx1"/>
                  </w14:solidFill>
                </w14:textFill>
              </w:rPr>
              <w:t>移送责任：依法对违法违规行为及相关从业人员实施罚款、吊销执照或从业资格等处罚措施。对于违法行为涉嫌构成犯罪的案件，应将案件移送至司法机关。</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事后管理责任：建立实施监督检查的运行机制和管理制度，开展不定期检查，依法采取相关处置措施。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350</w:t>
      </w:r>
    </w:p>
    <w:tbl>
      <w:tblPr>
        <w:tblStyle w:val="9"/>
        <w:tblW w:w="88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8"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w:t>
            </w:r>
            <w:r>
              <w:rPr>
                <w:rFonts w:hint="eastAsia"/>
                <w:color w:val="000000" w:themeColor="text1"/>
                <w:szCs w:val="21"/>
                <w14:textFill>
                  <w14:solidFill>
                    <w14:schemeClr w14:val="tx1"/>
                  </w14:solidFill>
                </w14:textFill>
              </w:rPr>
              <w:t>在种质资源保护工作和良种选育、推广等工作中成绩显著的单位和个人的</w:t>
            </w:r>
            <w:r>
              <w:rPr>
                <w:rFonts w:hint="eastAsia" w:ascii="宋体" w:hAnsi="宋体" w:cs="仿宋_GB2312"/>
                <w:color w:val="000000" w:themeColor="text1"/>
                <w:szCs w:val="21"/>
                <w14:textFill>
                  <w14:solidFill>
                    <w14:schemeClr w14:val="tx1"/>
                  </w14:solidFill>
                </w14:textFill>
              </w:rPr>
              <w:t>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w:t>
            </w:r>
            <w:r>
              <w:rPr>
                <w:rFonts w:hint="eastAsia"/>
                <w:color w:val="000000" w:themeColor="text1"/>
                <w:szCs w:val="21"/>
                <w14:textFill>
                  <w14:solidFill>
                    <w14:schemeClr w14:val="tx1"/>
                  </w14:solidFill>
                </w14:textFill>
              </w:rPr>
              <w:t>在种质资源保护工作和良种选育、推广等工作中成绩显著的单位和个人的</w:t>
            </w:r>
            <w:r>
              <w:rPr>
                <w:rFonts w:hint="eastAsia" w:ascii="宋体" w:hAnsi="宋体" w:cs="仿宋_GB2312"/>
                <w:color w:val="000000" w:themeColor="text1"/>
                <w:szCs w:val="21"/>
                <w14:textFill>
                  <w14:solidFill>
                    <w14:schemeClr w14:val="tx1"/>
                  </w14:solidFill>
                </w14:textFill>
              </w:rPr>
              <w:t>奖励</w:t>
            </w:r>
            <w:r>
              <w:rPr>
                <w:rFonts w:hint="eastAsia"/>
                <w:color w:val="000000" w:themeColor="text1"/>
                <w:szCs w:val="21"/>
                <w14:textFill>
                  <w14:solidFill>
                    <w14:schemeClr w14:val="tx1"/>
                  </w14:solidFill>
                </w14:textFill>
              </w:rPr>
              <w:t>“国家扶持种质资源保护工作和选育、生产、更新、推广使用良种，鼓励品种选育和种子生产经营相结合，奖励在种质资源保护工作和良种选育、推广等工作中成绩显著的单位和个人。”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8" w:type="dxa"/>
            <w:vAlign w:val="center"/>
          </w:tcPr>
          <w:p>
            <w:pPr>
              <w:ind w:firstLine="420" w:firstLineChars="200"/>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种业发展科、</w:t>
            </w:r>
            <w:r>
              <w:rPr>
                <w:rFonts w:hint="eastAsia" w:ascii="宋体" w:hAnsi="宋体"/>
                <w:color w:val="000000" w:themeColor="text1"/>
                <w:szCs w:val="21"/>
                <w14:textFill>
                  <w14:solidFill>
                    <w14:schemeClr w14:val="tx1"/>
                  </w14:solidFill>
                </w14:textFill>
              </w:rPr>
              <w:t>渔业渔政管理科、</w:t>
            </w:r>
            <w:r>
              <w:rPr>
                <w:rFonts w:hint="eastAsia" w:ascii="宋体" w:hAnsi="宋体" w:cs="仿宋_GB2312"/>
                <w:color w:val="000000" w:themeColor="text1"/>
                <w:szCs w:val="21"/>
                <w14:textFill>
                  <w14:solidFill>
                    <w14:schemeClr w14:val="tx1"/>
                  </w14:solidFill>
                </w14:textFill>
              </w:rPr>
              <w:t>市种子管理站、人事科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8" w:type="dxa"/>
            <w:vAlign w:val="center"/>
          </w:tcPr>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制定方案责任：建立</w:t>
            </w:r>
            <w:r>
              <w:rPr>
                <w:rFonts w:hint="eastAsia"/>
                <w:color w:val="000000" w:themeColor="text1"/>
                <w:szCs w:val="21"/>
                <w14:textFill>
                  <w14:solidFill>
                    <w14:schemeClr w14:val="tx1"/>
                  </w14:solidFill>
                </w14:textFill>
              </w:rPr>
              <w:t>种质资源保护工作和良种选育、推广等工作</w:t>
            </w:r>
            <w:r>
              <w:rPr>
                <w:rFonts w:hint="eastAsia" w:ascii="宋体" w:hAnsi="宋体" w:cs="仿宋_GB2312"/>
                <w:color w:val="000000" w:themeColor="text1"/>
                <w:szCs w:val="21"/>
                <w14:textFill>
                  <w14:solidFill>
                    <w14:schemeClr w14:val="tx1"/>
                  </w14:solidFill>
                </w14:textFill>
              </w:rPr>
              <w:t>奖励的制度。</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组织推荐责任：严格按照表彰方案规定的条件、程序，组织推荐工作，对推荐对象进行初审。</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审核公示责任：对符合条件的推荐对象进行审核，报请研究审定，并进行公示。</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表彰责任：按程序报批后给予奖励。</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5.其他责任：</w:t>
            </w:r>
            <w:r>
              <w:rPr>
                <w:rFonts w:hint="eastAsia" w:ascii="宋体" w:hAnsi="宋体" w:cs="宋体"/>
                <w:color w:val="000000" w:themeColor="text1"/>
                <w:szCs w:val="21"/>
                <w14:textFill>
                  <w14:solidFill>
                    <w14:schemeClr w14:val="tx1"/>
                  </w14:solidFill>
                </w14:textFill>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表2-3</w:t>
      </w:r>
      <w:r>
        <w:rPr>
          <w:rFonts w:hint="eastAsia" w:ascii="宋体" w:hAnsi="宋体"/>
          <w:color w:val="000000" w:themeColor="text1"/>
          <w:szCs w:val="21"/>
          <w:lang w:val="en-US" w:eastAsia="zh-CN"/>
          <w14:textFill>
            <w14:solidFill>
              <w14:schemeClr w14:val="tx1"/>
            </w14:solidFill>
          </w14:textFill>
        </w:rPr>
        <w:t>51</w:t>
      </w:r>
    </w:p>
    <w:tbl>
      <w:tblPr>
        <w:tblStyle w:val="9"/>
        <w:tblW w:w="88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8"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对举报违反食品安全规定的行为进行奖励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国务院关于加强食品等产品安全监督管理的特别规定》第十九条“任何组织或者个人对违反本规定的行为有权举报。接到举报的部门应当为举报人保密。举报经调查属实的，受理举报的部门应当给予举报人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人事科、农产品质量监管与品牌培育科、</w:t>
            </w:r>
            <w:r>
              <w:rPr>
                <w:rFonts w:hint="eastAsia" w:ascii="宋体" w:hAnsi="宋体"/>
                <w:color w:val="000000" w:themeColor="text1"/>
                <w:szCs w:val="21"/>
                <w:lang w:eastAsia="zh-CN"/>
                <w14:textFill>
                  <w14:solidFill>
                    <w14:schemeClr w14:val="tx1"/>
                  </w14:solidFill>
                </w14:textFill>
              </w:rPr>
              <w:t>综合执法科</w:t>
            </w:r>
            <w:r>
              <w:rPr>
                <w:rFonts w:hint="eastAsia" w:ascii="宋体" w:hAnsi="宋体"/>
                <w:color w:val="000000" w:themeColor="text1"/>
                <w:szCs w:val="21"/>
                <w14:textFill>
                  <w14:solidFill>
                    <w14:schemeClr w14:val="tx1"/>
                  </w14:solidFill>
                </w14:textFill>
              </w:rPr>
              <w:t>、现代畜牧业发展科（兽医科）、饲料兽药科、渔业渔政管理科等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8" w:type="dxa"/>
            <w:vAlign w:val="center"/>
          </w:tcPr>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制定方案责任：建立对举报违反食品安全相关法规行为奖励的制度。</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组织推荐责任：严格按照表彰方案规定的条件、程序，组织推荐工作，对推荐对象进行初审。</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审核公示责任：对符合条件的推荐对象进行审核，报请研究审定，并进行公示。</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表彰责任：按程序报批后给予奖励。</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5.其他责任：</w:t>
            </w:r>
            <w:r>
              <w:rPr>
                <w:rFonts w:hint="eastAsia" w:ascii="宋体" w:hAnsi="宋体" w:cs="宋体"/>
                <w:color w:val="000000" w:themeColor="text1"/>
                <w:szCs w:val="21"/>
                <w14:textFill>
                  <w14:solidFill>
                    <w14:schemeClr w14:val="tx1"/>
                  </w14:solidFill>
                </w14:textFill>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表2-3</w:t>
      </w:r>
      <w:r>
        <w:rPr>
          <w:rFonts w:hint="eastAsia" w:ascii="宋体" w:hAnsi="宋体"/>
          <w:color w:val="000000" w:themeColor="text1"/>
          <w:szCs w:val="21"/>
          <w:lang w:val="en-US" w:eastAsia="zh-CN"/>
          <w14:textFill>
            <w14:solidFill>
              <w14:schemeClr w14:val="tx1"/>
            </w14:solidFill>
          </w14:textFill>
        </w:rPr>
        <w:t>52</w:t>
      </w:r>
    </w:p>
    <w:tbl>
      <w:tblPr>
        <w:tblStyle w:val="9"/>
        <w:tblW w:w="89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6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7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74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74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对在植物检疫工作中作出显著成绩的单位和个人给予表彰、奖励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74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1.《植物检疫条例》第十七条“</w:t>
            </w:r>
            <w:r>
              <w:rPr>
                <w:rFonts w:ascii="宋体" w:hAnsi="宋体" w:cs="仿宋_GB2312"/>
                <w:color w:val="000000" w:themeColor="text1"/>
                <w:szCs w:val="21"/>
                <w14:textFill>
                  <w14:solidFill>
                    <w14:schemeClr w14:val="tx1"/>
                  </w14:solidFill>
                </w14:textFill>
              </w:rPr>
              <w:t>在植物检疫工作中作出显著成绩的单位和个人，由人民政府给予奖励</w:t>
            </w:r>
            <w:r>
              <w:rPr>
                <w:rFonts w:hint="eastAsia" w:ascii="宋体" w:hAnsi="宋体" w:cs="仿宋_GB2312"/>
                <w:color w:val="000000" w:themeColor="text1"/>
                <w:szCs w:val="21"/>
                <w14:textFill>
                  <w14:solidFill>
                    <w14:schemeClr w14:val="tx1"/>
                  </w14:solidFill>
                </w14:textFill>
              </w:rPr>
              <w:t>”</w:t>
            </w:r>
            <w:r>
              <w:rPr>
                <w:rFonts w:ascii="宋体" w:hAnsi="宋体" w:cs="仿宋_GB2312"/>
                <w:color w:val="000000" w:themeColor="text1"/>
                <w:szCs w:val="21"/>
                <w14:textFill>
                  <w14:solidFill>
                    <w14:schemeClr w14:val="tx1"/>
                  </w14:solidFill>
                </w14:textFill>
              </w:rPr>
              <w:t>。</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2.《四川省植物检疫条例》第三十四条</w:t>
            </w:r>
            <w:r>
              <w:rPr>
                <w:rFonts w:hint="eastAsia" w:ascii="宋体" w:hAnsi="宋体" w:cs="仿宋_GB2312"/>
                <w:color w:val="000000" w:themeColor="text1"/>
                <w:szCs w:val="21"/>
                <w14:textFill>
                  <w14:solidFill>
                    <w14:schemeClr w14:val="tx1"/>
                  </w14:solidFill>
                </w14:textFill>
              </w:rPr>
              <w:t>“</w:t>
            </w:r>
            <w:r>
              <w:rPr>
                <w:rFonts w:ascii="宋体" w:hAnsi="宋体" w:cs="仿宋_GB2312"/>
                <w:color w:val="000000" w:themeColor="text1"/>
                <w:szCs w:val="21"/>
                <w14:textFill>
                  <w14:solidFill>
                    <w14:schemeClr w14:val="tx1"/>
                  </w14:solidFill>
                </w14:textFill>
              </w:rPr>
              <w:t>具备下列条件之一的单位或个人，由县级以上人民政府或者农业行政主管部门、林业行政主管部门给予表彰、奖励：</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（一）在植物检疫对象和危险性病、虫、杂草普查工作中成绩显著的；</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（二）在植物检疫对象的封锁、控制、消灭工作中成绩显著的；</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（三）积极宣传和模范执行检疫法律、法规，与违法行为作斗争，事迹突出的；</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（四）在检疫技术研究和应用上有重大贡献的；</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（五）认真履行职责，协助检疫机构开展工作，成绩突出的。”</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3.《植物检疫条例实施细则（农业部分）》第二十四条</w:t>
            </w:r>
            <w:r>
              <w:rPr>
                <w:rFonts w:hint="eastAsia" w:ascii="宋体" w:hAnsi="宋体" w:cs="仿宋_GB2312"/>
                <w:color w:val="000000" w:themeColor="text1"/>
                <w:szCs w:val="21"/>
                <w14:textFill>
                  <w14:solidFill>
                    <w14:schemeClr w14:val="tx1"/>
                  </w14:solidFill>
                </w14:textFill>
              </w:rPr>
              <w:t>“</w:t>
            </w:r>
            <w:r>
              <w:rPr>
                <w:rFonts w:ascii="宋体" w:hAnsi="宋体" w:cs="仿宋_GB2312"/>
                <w:color w:val="000000" w:themeColor="text1"/>
                <w:szCs w:val="21"/>
                <w14:textFill>
                  <w14:solidFill>
                    <w14:schemeClr w14:val="tx1"/>
                  </w14:solidFill>
                </w14:textFill>
              </w:rPr>
              <w:t>凡执行《植物检疫条例》有下列突出成绩之一的单位或个人由农业部、各省、自治区、直辖市人民政府或者农业主管部门给予奖励。</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（一）在开展植物检疫对象和危险性病、虫、杂草普查方面有显著成绩的。</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（二）在植物检疫对象的封锁、控制、消灭方面有显著成绩的。</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（三）在积极宣传和模范执行《植物检疫条例》、植物检疫规章制度、与违反《植物检疫条例》行为作斗争等方面成绩突出的；</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（四）在植物检疫技术的研究和应用上有重大突破的；</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（五）铁路、交通、邮政、民航等部门和当地植物检疫机构密切配合贯彻执行《植物检疫条例》成绩显著的。”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74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优质粮油科（农药肥料科）、人事科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746" w:type="dxa"/>
            <w:vAlign w:val="center"/>
          </w:tcPr>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制定方案责任：科学制定表彰方案。</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组织推荐责任：严格按照表彰方案规定的条件、程序，组织推荐工作，对推荐对象进行初审。</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审核公示责任：对符合条件的推荐对象进行审核，报请研究审定，并进行公示。</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表彰责任：按程序报批后给予奖励。</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5.其他责任：</w:t>
            </w:r>
            <w:r>
              <w:rPr>
                <w:rFonts w:hint="eastAsia" w:ascii="宋体" w:hAnsi="宋体" w:cs="宋体"/>
                <w:color w:val="000000" w:themeColor="text1"/>
                <w:szCs w:val="21"/>
                <w14:textFill>
                  <w14:solidFill>
                    <w14:schemeClr w14:val="tx1"/>
                  </w14:solidFill>
                </w14:textFill>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74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74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表2-3</w:t>
      </w:r>
      <w:r>
        <w:rPr>
          <w:rFonts w:hint="eastAsia" w:ascii="宋体" w:hAnsi="宋体"/>
          <w:color w:val="000000" w:themeColor="text1"/>
          <w:szCs w:val="21"/>
          <w:lang w:val="en-US" w:eastAsia="zh-CN"/>
          <w14:textFill>
            <w14:solidFill>
              <w14:schemeClr w14:val="tx1"/>
            </w14:solidFill>
          </w14:textFill>
        </w:rPr>
        <w:t>53</w:t>
      </w:r>
    </w:p>
    <w:tbl>
      <w:tblPr>
        <w:tblStyle w:val="9"/>
        <w:tblW w:w="89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6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7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74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74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对在动物防疫工作、动物防疫科学研究中做出突出成绩和贡献的单位和个人的奖励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74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Style w:val="11"/>
                <w:rFonts w:hint="eastAsia"/>
                <w:b w:val="0"/>
                <w:bCs w:val="0"/>
                <w:color w:val="000000" w:themeColor="text1"/>
                <w:szCs w:val="21"/>
                <w14:textFill>
                  <w14:solidFill>
                    <w14:schemeClr w14:val="tx1"/>
                  </w14:solidFill>
                </w14:textFill>
              </w:rPr>
              <w:t>《</w:t>
            </w:r>
            <w:r>
              <w:rPr>
                <w:rStyle w:val="20"/>
                <w:rFonts w:hint="eastAsia" w:ascii="宋体" w:hAnsi="宋体"/>
                <w:color w:val="000000" w:themeColor="text1"/>
                <w:szCs w:val="21"/>
                <w:u w:val="none"/>
                <w14:textFill>
                  <w14:solidFill>
                    <w14:schemeClr w14:val="tx1"/>
                  </w14:solidFill>
                </w14:textFill>
              </w:rPr>
              <w:t>中华人民共和国动物防疫法》第十一条</w:t>
            </w:r>
            <w:r>
              <w:rPr>
                <w:rFonts w:hint="eastAsia"/>
                <w:color w:val="000000" w:themeColor="text1"/>
                <w14:textFill>
                  <w14:solidFill>
                    <w14:schemeClr w14:val="tx1"/>
                  </w14:solidFill>
                </w14:textFill>
              </w:rPr>
              <w:t>“对在动物防疫工作、动物防疫科学研究中做出成绩和贡献的单位和个人，各级人民政府及有关部门给予奖励。”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74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现代畜牧业发展科（兽医科）、</w:t>
            </w:r>
            <w:r>
              <w:rPr>
                <w:rFonts w:hint="eastAsia" w:ascii="宋体" w:hAnsi="宋体" w:cs="仿宋_GB2312"/>
                <w:color w:val="000000" w:themeColor="text1"/>
                <w:szCs w:val="21"/>
                <w:lang w:eastAsia="zh-CN"/>
                <w14:textFill>
                  <w14:solidFill>
                    <w14:schemeClr w14:val="tx1"/>
                  </w14:solidFill>
                </w14:textFill>
              </w:rPr>
              <w:t>执法监督科</w:t>
            </w:r>
            <w:r>
              <w:rPr>
                <w:rFonts w:hint="eastAsia" w:ascii="宋体" w:hAnsi="宋体" w:cs="仿宋_GB2312"/>
                <w:color w:val="000000" w:themeColor="text1"/>
                <w:szCs w:val="21"/>
                <w14:textFill>
                  <w14:solidFill>
                    <w14:schemeClr w14:val="tx1"/>
                  </w14:solidFill>
                </w14:textFill>
              </w:rPr>
              <w:t>、人事科、渔业渔政管理科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746" w:type="dxa"/>
            <w:vAlign w:val="center"/>
          </w:tcPr>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制定方案责任：科学制定表彰方案。</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组织推荐责任：严格按照表彰方案规定的条件、程序，组织推荐工作，对推荐对象进行初审。</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审核公示责任：对符合条件的推荐对象进行审核，报请研究审定，并进行公示。</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表彰责任：按程序报批后给予奖励。</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5.其他责任：</w:t>
            </w:r>
            <w:r>
              <w:rPr>
                <w:rFonts w:hint="eastAsia" w:ascii="宋体" w:hAnsi="宋体" w:cs="宋体"/>
                <w:color w:val="000000" w:themeColor="text1"/>
                <w:szCs w:val="21"/>
                <w14:textFill>
                  <w14:solidFill>
                    <w14:schemeClr w14:val="tx1"/>
                  </w14:solidFill>
                </w14:textFill>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746"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7"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746"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表2-3</w:t>
      </w:r>
      <w:r>
        <w:rPr>
          <w:rFonts w:hint="eastAsia" w:ascii="宋体" w:hAnsi="宋体"/>
          <w:color w:val="000000" w:themeColor="text1"/>
          <w:szCs w:val="21"/>
          <w:lang w:val="en-US" w:eastAsia="zh-CN"/>
          <w14:textFill>
            <w14:solidFill>
              <w14:schemeClr w14:val="tx1"/>
            </w14:solidFill>
          </w14:textFill>
        </w:rPr>
        <w:t>54</w:t>
      </w:r>
    </w:p>
    <w:tbl>
      <w:tblPr>
        <w:tblStyle w:val="9"/>
        <w:tblW w:w="88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7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对在水生野生动物保护工作中有突出贡献或者检举有功的单位和个人的奖励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7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《中华人民共和国水生野生动物保护实施条例》第二十五条“有下列事迹之一的单位和个人，由县级以上人民政府或者其渔业行政主管部门给予奖励：</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(一)在水生野生动物资源调查、保护管理、宣传教育、开发利用方面有突出贡献的；</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(二)严格执行野生动物保护法规，成绩显著的；</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(三)拯救、保护和驯养繁殖水生野生动物取得显著成效的；</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(四)发现违反水生野生动物保护法律、法规的行为，及时制止或者检举有功的；</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(五)在查处破坏水生野生动物资源案件中作出重要贡献的；</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(六)在水生野生动物科学研究中取得重大成果或者在应用推广有关的科研成果中取得显著效益的；</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(七)在基层从事水生野生动物保护管理工作5年以上并取得显著成绩的；</w:t>
            </w:r>
          </w:p>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(八)在水生野生动物保护管理工作中有其他特殊贡献的。”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渔业渔政管理科、</w:t>
            </w:r>
            <w:r>
              <w:rPr>
                <w:rFonts w:hint="eastAsia" w:ascii="宋体" w:hAnsi="宋体" w:cs="仿宋_GB2312"/>
                <w:color w:val="000000" w:themeColor="text1"/>
                <w:szCs w:val="21"/>
                <w14:textFill>
                  <w14:solidFill>
                    <w14:schemeClr w14:val="tx1"/>
                  </w14:solidFill>
                </w14:textFill>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735"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制定方案责任：科学制定表彰方案。</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组织推荐责任：严格按照表彰方案规定的条件、程序，组织推荐工作，对推荐对象进行初审。</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审核公示责任：对符合条件的推荐对象进行审核，报请研究审定，并进行公示。</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表彰责任：按程序报批后给予奖励。</w:t>
            </w:r>
          </w:p>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5.其他责任：</w:t>
            </w:r>
            <w:r>
              <w:rPr>
                <w:rFonts w:hint="eastAsia" w:ascii="宋体" w:hAnsi="宋体" w:cs="宋体"/>
                <w:color w:val="000000" w:themeColor="text1"/>
                <w:szCs w:val="21"/>
                <w14:textFill>
                  <w14:solidFill>
                    <w14:schemeClr w14:val="tx1"/>
                  </w14:solidFill>
                </w14:textFill>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735" w:type="dxa"/>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7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表2-3</w:t>
      </w:r>
      <w:r>
        <w:rPr>
          <w:rFonts w:hint="eastAsia" w:ascii="宋体" w:hAnsi="宋体"/>
          <w:color w:val="000000" w:themeColor="text1"/>
          <w:szCs w:val="21"/>
          <w:lang w:val="en-US" w:eastAsia="zh-CN"/>
          <w14:textFill>
            <w14:solidFill>
              <w14:schemeClr w14:val="tx1"/>
            </w14:solidFill>
          </w14:textFill>
        </w:rPr>
        <w:t>55</w:t>
      </w:r>
    </w:p>
    <w:tbl>
      <w:tblPr>
        <w:tblStyle w:val="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对检举、揭发拆船单位隐瞒不报或者谎报污染损害事故，以及采取措施制止或者减轻污染损害的单位和个人的奖励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6" w:type="dxa"/>
            <w:tcBorders>
              <w:top w:val="single" w:color="auto" w:sz="4" w:space="0"/>
              <w:left w:val="single" w:color="auto" w:sz="4" w:space="0"/>
              <w:bottom w:val="single" w:color="auto" w:sz="4" w:space="0"/>
              <w:right w:val="single" w:color="auto" w:sz="4" w:space="0"/>
            </w:tcBorders>
            <w:vAlign w:val="center"/>
          </w:tcPr>
          <w:p>
            <w:pPr>
              <w:ind w:firstLine="315" w:firstLineChars="150"/>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w:t>
            </w:r>
            <w:r>
              <w:rPr>
                <w:rFonts w:ascii="宋体" w:hAnsi="宋体" w:cs="仿宋_GB2312"/>
                <w:color w:val="000000" w:themeColor="text1"/>
                <w:szCs w:val="21"/>
                <w14:textFill>
                  <w14:solidFill>
                    <w14:schemeClr w14:val="tx1"/>
                  </w14:solidFill>
                </w14:textFill>
              </w:rPr>
              <w:t>中华人民共和国防止拆船污染环境管理条例</w:t>
            </w:r>
            <w:r>
              <w:rPr>
                <w:rFonts w:hint="eastAsia" w:ascii="宋体" w:hAnsi="宋体" w:cs="仿宋_GB2312"/>
                <w:color w:val="000000" w:themeColor="text1"/>
                <w:szCs w:val="21"/>
                <w14:textFill>
                  <w14:solidFill>
                    <w14:schemeClr w14:val="tx1"/>
                  </w14:solidFill>
                </w14:textFill>
              </w:rPr>
              <w:t>》</w:t>
            </w:r>
            <w:r>
              <w:rPr>
                <w:rFonts w:ascii="宋体" w:hAnsi="宋体" w:cs="仿宋_GB2312"/>
                <w:color w:val="000000" w:themeColor="text1"/>
                <w:szCs w:val="21"/>
                <w14:textFill>
                  <w14:solidFill>
                    <w14:schemeClr w14:val="tx1"/>
                  </w14:solidFill>
                </w14:textFill>
              </w:rPr>
              <w:t>第二十六条</w:t>
            </w:r>
            <w:r>
              <w:rPr>
                <w:rFonts w:hint="eastAsia" w:ascii="宋体" w:hAnsi="宋体" w:cs="仿宋_GB2312"/>
                <w:color w:val="000000" w:themeColor="text1"/>
                <w:szCs w:val="21"/>
                <w14:textFill>
                  <w14:solidFill>
                    <w14:schemeClr w14:val="tx1"/>
                  </w14:solidFill>
                </w14:textFill>
              </w:rPr>
              <w:t>“</w:t>
            </w:r>
            <w:r>
              <w:rPr>
                <w:rFonts w:ascii="宋体" w:hAnsi="宋体" w:cs="仿宋_GB2312"/>
                <w:color w:val="000000" w:themeColor="text1"/>
                <w:szCs w:val="21"/>
                <w14:textFill>
                  <w14:solidFill>
                    <w14:schemeClr w14:val="tx1"/>
                  </w14:solidFill>
                </w14:textFill>
              </w:rPr>
              <w:t>对检举、揭发拆船单位隐瞒不报或者谎报污染损害事故，以及积极采取措施制止或者减轻污染损害的单位和个人，给予表扬和奖励。</w:t>
            </w:r>
            <w:r>
              <w:rPr>
                <w:rFonts w:hint="eastAsia" w:ascii="宋体" w:hAnsi="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渔业渔政管理科、</w:t>
            </w:r>
            <w:r>
              <w:rPr>
                <w:rFonts w:hint="eastAsia" w:ascii="宋体" w:hAnsi="宋体" w:cs="仿宋_GB2312"/>
                <w:color w:val="000000" w:themeColor="text1"/>
                <w:szCs w:val="21"/>
                <w14:textFill>
                  <w14:solidFill>
                    <w14:schemeClr w14:val="tx1"/>
                  </w14:solidFill>
                </w14:textFill>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制定方案责任：科学制定表彰方案。</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组织推荐责任：严格按照表彰方案规定的条件、程序，组织推荐单位和个人，并对推荐对象进行初审。</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审核公示责任：对符合条件的推荐对象进行审核，报请研究审定。</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表彰责任：按照程序报批</w:t>
            </w:r>
            <w:r>
              <w:rPr>
                <w:rFonts w:ascii="宋体" w:hAnsi="宋体" w:cs="仿宋_GB2312"/>
                <w:color w:val="000000" w:themeColor="text1"/>
                <w:szCs w:val="21"/>
                <w14:textFill>
                  <w14:solidFill>
                    <w14:schemeClr w14:val="tx1"/>
                  </w14:solidFill>
                </w14:textFill>
              </w:rPr>
              <w:t>后</w:t>
            </w:r>
            <w:r>
              <w:rPr>
                <w:rFonts w:hint="eastAsia" w:ascii="宋体" w:hAnsi="宋体" w:cs="仿宋_GB2312"/>
                <w:color w:val="000000" w:themeColor="text1"/>
                <w:szCs w:val="21"/>
                <w14:textFill>
                  <w14:solidFill>
                    <w14:schemeClr w14:val="tx1"/>
                  </w14:solidFill>
                </w14:textFill>
              </w:rPr>
              <w:t>，给予</w:t>
            </w:r>
            <w:r>
              <w:rPr>
                <w:rFonts w:ascii="宋体" w:hAnsi="宋体" w:cs="仿宋_GB2312"/>
                <w:color w:val="000000" w:themeColor="text1"/>
                <w:szCs w:val="21"/>
                <w14:textFill>
                  <w14:solidFill>
                    <w14:schemeClr w14:val="tx1"/>
                  </w14:solidFill>
                </w14:textFill>
              </w:rPr>
              <w:t>表扬和奖励</w:t>
            </w:r>
            <w:r>
              <w:rPr>
                <w:rFonts w:hint="eastAsia" w:ascii="宋体" w:hAnsi="宋体" w:cs="仿宋_GB2312"/>
                <w:color w:val="000000" w:themeColor="text1"/>
                <w:szCs w:val="21"/>
                <w14:textFill>
                  <w14:solidFill>
                    <w14:schemeClr w14:val="tx1"/>
                  </w14:solidFill>
                </w14:textFill>
              </w:rPr>
              <w:t>。</w:t>
            </w:r>
          </w:p>
          <w:p>
            <w:pPr>
              <w:ind w:firstLine="420" w:firstLineChars="200"/>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w:t>
            </w:r>
            <w:r>
              <w:rPr>
                <w:rFonts w:hint="eastAsia" w:ascii="宋体" w:hAnsi="宋体" w:cs="宋体"/>
                <w:color w:val="000000" w:themeColor="text1"/>
                <w:szCs w:val="21"/>
                <w14:textFill>
                  <w14:solidFill>
                    <w14:schemeClr w14:val="tx1"/>
                  </w14:solidFill>
                </w14:textFill>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6" w:type="dxa"/>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表2-3</w:t>
      </w:r>
      <w:r>
        <w:rPr>
          <w:rFonts w:hint="eastAsia" w:ascii="宋体" w:hAnsi="宋体"/>
          <w:color w:val="000000" w:themeColor="text1"/>
          <w:szCs w:val="21"/>
          <w:lang w:val="en-US" w:eastAsia="zh-CN"/>
          <w14:textFill>
            <w14:solidFill>
              <w14:schemeClr w14:val="tx1"/>
            </w14:solidFill>
          </w14:textFill>
        </w:rPr>
        <w:t>56</w:t>
      </w:r>
    </w:p>
    <w:tbl>
      <w:tblPr>
        <w:tblStyle w:val="9"/>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8"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对报告重大事故隐患或者举报农业（农机）安全生产违法行为的有功人员给予奖励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8"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华人民共和国安全生产法》第六十六条“县级以上各级人民政府及其有关部门对报告重大事故隐患或者举报安全生产违法行为的有功人员，给予奖励。具体奖励办法由国务院负责安全生产监督管理的部门会同国务院财政部门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农业机械化科、</w:t>
            </w:r>
            <w:r>
              <w:rPr>
                <w:rFonts w:hint="eastAsia" w:ascii="宋体" w:hAnsi="宋体" w:cs="仿宋_GB2312"/>
                <w:color w:val="000000" w:themeColor="text1"/>
                <w:szCs w:val="21"/>
                <w14:textFill>
                  <w14:solidFill>
                    <w14:schemeClr w14:val="tx1"/>
                  </w14:solidFill>
                </w14:textFill>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8" w:type="dxa"/>
            <w:vAlign w:val="center"/>
          </w:tcPr>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制定方案责任：建立对</w:t>
            </w:r>
            <w:r>
              <w:rPr>
                <w:rFonts w:hint="eastAsia" w:ascii="宋体" w:hAnsi="宋体"/>
                <w:color w:val="000000" w:themeColor="text1"/>
                <w:szCs w:val="21"/>
                <w14:textFill>
                  <w14:solidFill>
                    <w14:schemeClr w14:val="tx1"/>
                  </w14:solidFill>
                </w14:textFill>
              </w:rPr>
              <w:t>报告重大事故隐患或者举报农业（农机）安全生产违法行为的有功人员给予奖励</w:t>
            </w:r>
            <w:r>
              <w:rPr>
                <w:rFonts w:hint="eastAsia" w:ascii="宋体" w:hAnsi="宋体" w:cs="仿宋_GB2312"/>
                <w:color w:val="000000" w:themeColor="text1"/>
                <w:szCs w:val="21"/>
                <w14:textFill>
                  <w14:solidFill>
                    <w14:schemeClr w14:val="tx1"/>
                  </w14:solidFill>
                </w14:textFill>
              </w:rPr>
              <w:t>的制度。</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组织推荐责任：严格按照表彰方案规定的条件、程序，组织推荐工作，对推荐对象进行初审。</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审核公示责任：对符合条件的推荐对象进行审核，报请研究审定，并进行公示。</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表彰责任：按程序报批后给予奖励。</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5.其他责任：</w:t>
            </w:r>
            <w:r>
              <w:rPr>
                <w:rFonts w:hint="eastAsia" w:ascii="宋体" w:hAnsi="宋体" w:cs="宋体"/>
                <w:color w:val="000000" w:themeColor="text1"/>
                <w:szCs w:val="21"/>
                <w14:textFill>
                  <w14:solidFill>
                    <w14:schemeClr w14:val="tx1"/>
                  </w14:solidFill>
                </w14:textFill>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表2-3</w:t>
      </w:r>
      <w:r>
        <w:rPr>
          <w:rFonts w:hint="eastAsia" w:ascii="宋体" w:hAnsi="宋体"/>
          <w:color w:val="000000" w:themeColor="text1"/>
          <w:szCs w:val="21"/>
          <w:lang w:val="en-US" w:eastAsia="zh-CN"/>
          <w14:textFill>
            <w14:solidFill>
              <w14:schemeClr w14:val="tx1"/>
            </w14:solidFill>
          </w14:textFill>
        </w:rPr>
        <w:t>57</w:t>
      </w:r>
    </w:p>
    <w:tbl>
      <w:tblPr>
        <w:tblStyle w:val="9"/>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8"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对在蚕种生产、供应、质量管理和科学研究、技术推广等工作中成绩显  著的单位或个人的表彰或者奖励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8"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olor w:val="000000" w:themeColor="text1"/>
                <w14:textFill>
                  <w14:solidFill>
                    <w14:schemeClr w14:val="tx1"/>
                  </w14:solidFill>
                </w14:textFill>
              </w:rPr>
              <w:t>《四川省蚕种管理条例》第五条“在蚕种生产、供应、质量管理和科学研究、技术推广等工作中成绩显著的单位或个人，由县级以上地方人民政府给予表彰或者奖励。”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8" w:type="dxa"/>
            <w:vAlign w:val="center"/>
          </w:tcPr>
          <w:p>
            <w:pPr>
              <w:ind w:firstLine="420" w:firstLineChars="200"/>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特色产业发展科（烟草科）、人事科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8" w:type="dxa"/>
            <w:vAlign w:val="center"/>
          </w:tcPr>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制定方案责任：科学制定表彰方案。</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组织推荐责任：严格按照表彰方案规定的条件、程序，组织推荐工作，对推荐对象进行初审。</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审核公示责任：对符合条件的推荐对象进行审核，报请研究审定，并进行公示。</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表彰责任：按程序报批后给予奖励。</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5.其他责任：</w:t>
            </w:r>
            <w:r>
              <w:rPr>
                <w:rFonts w:hint="eastAsia" w:ascii="宋体" w:hAnsi="宋体" w:cs="宋体"/>
                <w:color w:val="000000" w:themeColor="text1"/>
                <w:szCs w:val="21"/>
                <w14:textFill>
                  <w14:solidFill>
                    <w14:schemeClr w14:val="tx1"/>
                  </w14:solidFill>
                </w14:textFill>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358</w:t>
      </w:r>
    </w:p>
    <w:tbl>
      <w:tblPr>
        <w:tblStyle w:val="9"/>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8"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对在农药研制、推广和监督管理等工作中做出突出贡献的单位和个人的表彰或奖励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8"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b w:val="0"/>
                <w:bCs w:val="0"/>
                <w:color w:val="000000" w:themeColor="text1"/>
                <w:szCs w:val="21"/>
                <w14:textFill>
                  <w14:solidFill>
                    <w14:schemeClr w14:val="tx1"/>
                  </w14:solidFill>
                </w14:textFill>
              </w:rPr>
              <w:t>《农药管理条例》（1997年国务院令第216号颁布，２０１７年第二次修订）第六条第二款“对在农药研制、推广和监督管理等工作中作出突出贡献的单位和个人，按照国家有关规定予以表彰或者奖励。”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8" w:type="dxa"/>
            <w:vAlign w:val="center"/>
          </w:tcPr>
          <w:p>
            <w:pPr>
              <w:ind w:firstLine="420" w:firstLineChars="200"/>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优质粮油科（农药肥料科）、人事科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8" w:type="dxa"/>
            <w:vAlign w:val="center"/>
          </w:tcPr>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制定方案责任：科学制定表彰方案。</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组织推荐责任：严格按照表彰方案规定的条件、程序，组织推荐工作，对推荐对象进行初审。</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审核公示责任：对符合条件的推荐对象进行审核，报请研究审定，并进行公示。</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表彰责任：按程序报批后给予奖励。</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5.其他责任：</w:t>
            </w:r>
            <w:r>
              <w:rPr>
                <w:rFonts w:hint="eastAsia" w:ascii="宋体" w:hAnsi="宋体" w:cs="宋体"/>
                <w:color w:val="000000" w:themeColor="text1"/>
                <w:szCs w:val="21"/>
                <w14:textFill>
                  <w14:solidFill>
                    <w14:schemeClr w14:val="tx1"/>
                  </w14:solidFill>
                </w14:textFill>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14:textFill>
            <w14:solidFill>
              <w14:schemeClr w14:val="tx1"/>
            </w14:solidFill>
          </w14:textFill>
        </w:rPr>
        <w:t>表2-</w:t>
      </w:r>
      <w:r>
        <w:rPr>
          <w:rFonts w:hint="eastAsia" w:ascii="宋体" w:hAnsi="宋体"/>
          <w:color w:val="000000" w:themeColor="text1"/>
          <w:szCs w:val="21"/>
          <w:lang w:val="en-US" w:eastAsia="zh-CN"/>
          <w14:textFill>
            <w14:solidFill>
              <w14:schemeClr w14:val="tx1"/>
            </w14:solidFill>
          </w14:textFill>
        </w:rPr>
        <w:t>359</w:t>
      </w:r>
    </w:p>
    <w:tbl>
      <w:tblPr>
        <w:tblStyle w:val="9"/>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序号</w:t>
            </w:r>
          </w:p>
        </w:tc>
        <w:tc>
          <w:tcPr>
            <w:tcW w:w="6668"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szCs w:val="21"/>
                <w:lang w:val="en-US" w:eastAsia="zh-CN"/>
                <w14:textFill>
                  <w14:solidFill>
                    <w14:schemeClr w14:val="tx1"/>
                  </w14:solidFill>
                </w14:textFill>
              </w:rPr>
              <w:t>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权力类型</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权力项目名称</w:t>
            </w:r>
          </w:p>
        </w:tc>
        <w:tc>
          <w:tcPr>
            <w:tcW w:w="6668"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宋体"/>
                <w:color w:val="000000" w:themeColor="text1"/>
                <w:kern w:val="0"/>
                <w:szCs w:val="21"/>
                <w:lang w:eastAsia="zh-CN" w:bidi="ar"/>
                <w14:textFill>
                  <w14:solidFill>
                    <w14:schemeClr w14:val="tx1"/>
                  </w14:solidFill>
                </w14:textFill>
              </w:rPr>
              <w:t>对在农作物病虫害防治工作中做出突出贡献的单位和个人的表彰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实施依据</w:t>
            </w:r>
          </w:p>
        </w:tc>
        <w:tc>
          <w:tcPr>
            <w:tcW w:w="6668" w:type="dxa"/>
            <w:vAlign w:val="center"/>
          </w:tcPr>
          <w:p>
            <w:pPr>
              <w:widowControl/>
              <w:ind w:firstLine="420" w:firstLineChars="200"/>
              <w:jc w:val="left"/>
              <w:rPr>
                <w:rFonts w:ascii="宋体" w:hAnsi="宋体" w:cs="宋体"/>
                <w:color w:val="000000" w:themeColor="text1"/>
                <w:kern w:val="0"/>
                <w:szCs w:val="21"/>
                <w14:textFill>
                  <w14:solidFill>
                    <w14:schemeClr w14:val="tx1"/>
                  </w14:solidFill>
                </w14:textFill>
              </w:rPr>
            </w:pPr>
            <w:r>
              <w:rPr>
                <w:rFonts w:hint="eastAsia"/>
                <w:color w:val="000000" w:themeColor="text1"/>
                <w14:textFill>
                  <w14:solidFill>
                    <w14:schemeClr w14:val="tx1"/>
                  </w14:solidFill>
                </w14:textFill>
              </w:rPr>
              <w:t>《农作物病虫害防治条例》（２０２０年国务院令第725号公布）第十一条“对在农作物病虫害防治工作中作出突出贡献的单位和个人，按照国家有关规定予以表彰。”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责任主体</w:t>
            </w:r>
          </w:p>
        </w:tc>
        <w:tc>
          <w:tcPr>
            <w:tcW w:w="6668" w:type="dxa"/>
            <w:vAlign w:val="center"/>
          </w:tcPr>
          <w:p>
            <w:pPr>
              <w:ind w:firstLine="420" w:firstLineChars="200"/>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优质粮油科（农药肥料科）、人事科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责任事项</w:t>
            </w:r>
          </w:p>
        </w:tc>
        <w:tc>
          <w:tcPr>
            <w:tcW w:w="6668" w:type="dxa"/>
            <w:vAlign w:val="center"/>
          </w:tcPr>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制定方案责任：科学制定表彰方案。</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组织推荐责任：严格按照表彰方案规定的条件、程序，组织推荐工作，对推荐对象进行初审。</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审核公示责任：对符合条件的推荐对象进行审核，报请研究审定，并进行公示。</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表彰责任：按程序报批后给予奖励。</w:t>
            </w:r>
          </w:p>
          <w:p>
            <w:pPr>
              <w:widowControl/>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5.其他责任：</w:t>
            </w:r>
            <w:r>
              <w:rPr>
                <w:rFonts w:hint="eastAsia" w:ascii="宋体" w:hAnsi="宋体" w:cs="宋体"/>
                <w:color w:val="000000" w:themeColor="text1"/>
                <w:szCs w:val="21"/>
                <w14:textFill>
                  <w14:solidFill>
                    <w14:schemeClr w14:val="tx1"/>
                  </w14:solidFill>
                </w14:textFill>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追责情形</w:t>
            </w:r>
          </w:p>
        </w:tc>
        <w:tc>
          <w:tcPr>
            <w:tcW w:w="6668" w:type="dxa"/>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监督电话</w:t>
            </w:r>
          </w:p>
        </w:tc>
        <w:tc>
          <w:tcPr>
            <w:tcW w:w="6668"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表2-</w:t>
      </w:r>
      <w:r>
        <w:rPr>
          <w:rFonts w:hint="eastAsia" w:ascii="宋体" w:hAnsi="宋体"/>
          <w:color w:val="000000" w:themeColor="text1"/>
          <w:lang w:val="en-US" w:eastAsia="zh-CN"/>
          <w14:textFill>
            <w14:solidFill>
              <w14:schemeClr w14:val="tx1"/>
            </w14:solidFill>
          </w14:textFill>
        </w:rPr>
        <w:t>360</w:t>
      </w:r>
    </w:p>
    <w:tbl>
      <w:tblPr>
        <w:tblStyle w:val="9"/>
        <w:tblW w:w="8800" w:type="dxa"/>
        <w:tblInd w:w="108" w:type="dxa"/>
        <w:tblLayout w:type="fixed"/>
        <w:tblCellMar>
          <w:top w:w="0" w:type="dxa"/>
          <w:left w:w="108" w:type="dxa"/>
          <w:bottom w:w="0" w:type="dxa"/>
          <w:right w:w="108" w:type="dxa"/>
        </w:tblCellMar>
      </w:tblPr>
      <w:tblGrid>
        <w:gridCol w:w="2134"/>
        <w:gridCol w:w="6666"/>
      </w:tblGrid>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序号</w:t>
            </w:r>
          </w:p>
        </w:tc>
        <w:tc>
          <w:tcPr>
            <w:tcW w:w="666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360</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权力类型</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其他行政权力</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权力项目名称</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销毁无证蚕种</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实施依据</w:t>
            </w:r>
          </w:p>
        </w:tc>
        <w:tc>
          <w:tcPr>
            <w:tcW w:w="6666"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四川省蚕种管理条例</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第三十六条“违反本条例第二十条的规定，允许无证的蚕种入库或者对无证单位发放蚕种的，封存或者销毁无证的蚕种，没收违法发放的蚕种和违法所得，并处相当于违法所得三至六倍的罚款。”</w:t>
            </w:r>
          </w:p>
          <w:p>
            <w:pPr>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四川省蚕种管理条例</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第二十条“蚕种冷库由省蚕种管理总站实行统一管理。蚕种冷库必须按照蚕种生产许可证核定的冷藏能力冷藏蚕种，对生产许可证和供应许可证的单位不得发放蚕种。有下列情形之一的蚕种，不得允许入库：</w:t>
            </w:r>
          </w:p>
          <w:p>
            <w:pPr>
              <w:ind w:firstLine="315" w:firstLine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（一）无蚕种生产许可证的单位生产蚕种；</w:t>
            </w:r>
          </w:p>
          <w:p>
            <w:pPr>
              <w:ind w:firstLine="315" w:firstLineChars="15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（二）无调运许可证调入省内的蚕种；</w:t>
            </w:r>
          </w:p>
          <w:p>
            <w:pPr>
              <w:ind w:firstLine="315" w:firstLineChars="150"/>
              <w:jc w:val="left"/>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（三）无检验检疫合格证调入省内的蚕种。”</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责任主体</w:t>
            </w:r>
          </w:p>
        </w:tc>
        <w:tc>
          <w:tcPr>
            <w:tcW w:w="6666" w:type="dxa"/>
            <w:tcBorders>
              <w:top w:val="single" w:color="auto" w:sz="4" w:space="0"/>
              <w:left w:val="nil"/>
              <w:bottom w:val="single" w:color="auto" w:sz="4" w:space="0"/>
              <w:right w:val="single" w:color="auto" w:sz="4" w:space="0"/>
            </w:tcBorders>
            <w:vAlign w:val="center"/>
          </w:tcPr>
          <w:p>
            <w:pPr>
              <w:ind w:firstLine="420" w:firstLineChars="200"/>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特色产业发展科（烟草科）、</w:t>
            </w:r>
            <w:r>
              <w:rPr>
                <w:rFonts w:hint="eastAsia" w:ascii="宋体" w:hAnsi="宋体"/>
                <w:color w:val="000000" w:themeColor="text1"/>
                <w:kern w:val="0"/>
                <w:szCs w:val="21"/>
                <w:lang w:eastAsia="zh-CN"/>
                <w14:textFill>
                  <w14:solidFill>
                    <w14:schemeClr w14:val="tx1"/>
                  </w14:solidFill>
                </w14:textFill>
              </w:rPr>
              <w:t>综合执法科</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责任事项</w:t>
            </w:r>
          </w:p>
        </w:tc>
        <w:tc>
          <w:tcPr>
            <w:tcW w:w="6666" w:type="dxa"/>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立项责任：根据相关规定，公示应当提交材料等。</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审查责任：根据要求对申报材料进行审核，提出审核意见。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决定公布责任：经审查作出决定，并向社会公布结果。</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解释备案责任：对政策规定的具体含义和出现新的情况适用问题进行解释；按规定向有关机关备案。</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追责情形</w:t>
            </w:r>
          </w:p>
        </w:tc>
        <w:tc>
          <w:tcPr>
            <w:tcW w:w="6666" w:type="dxa"/>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监督电话</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表2-</w:t>
      </w:r>
      <w:r>
        <w:rPr>
          <w:rFonts w:hint="eastAsia" w:ascii="宋体" w:hAnsi="宋体"/>
          <w:color w:val="000000" w:themeColor="text1"/>
          <w:lang w:val="en-US" w:eastAsia="zh-CN"/>
          <w14:textFill>
            <w14:solidFill>
              <w14:schemeClr w14:val="tx1"/>
            </w14:solidFill>
          </w14:textFill>
        </w:rPr>
        <w:t>361</w:t>
      </w:r>
    </w:p>
    <w:tbl>
      <w:tblPr>
        <w:tblStyle w:val="9"/>
        <w:tblW w:w="8800" w:type="dxa"/>
        <w:tblInd w:w="108" w:type="dxa"/>
        <w:tblLayout w:type="fixed"/>
        <w:tblCellMar>
          <w:top w:w="0" w:type="dxa"/>
          <w:left w:w="108" w:type="dxa"/>
          <w:bottom w:w="0" w:type="dxa"/>
          <w:right w:w="108" w:type="dxa"/>
        </w:tblCellMar>
      </w:tblPr>
      <w:tblGrid>
        <w:gridCol w:w="2134"/>
        <w:gridCol w:w="6666"/>
      </w:tblGrid>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序号</w:t>
            </w:r>
          </w:p>
        </w:tc>
        <w:tc>
          <w:tcPr>
            <w:tcW w:w="666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361</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权力类型</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其他行政权力</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权力项目名称</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销毁违规调运的植物、植物产品，责令托运人或经营者对调运的带有检疫对象的植物、植物产品进行除害处理、改变用途或销毁</w:t>
            </w:r>
          </w:p>
        </w:tc>
      </w:tr>
      <w:tr>
        <w:tblPrEx>
          <w:tblCellMar>
            <w:top w:w="0" w:type="dxa"/>
            <w:left w:w="108" w:type="dxa"/>
            <w:bottom w:w="0" w:type="dxa"/>
            <w:right w:w="108" w:type="dxa"/>
          </w:tblCellMar>
        </w:tblPrEx>
        <w:trPr>
          <w:trHeight w:val="2752" w:hRule="atLeast"/>
        </w:trPr>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实施依据</w:t>
            </w:r>
          </w:p>
        </w:tc>
        <w:tc>
          <w:tcPr>
            <w:tcW w:w="6666"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s="仿宋_GB2312"/>
                <w:color w:val="000000" w:themeColor="text1"/>
                <w14:textFill>
                  <w14:solidFill>
                    <w14:schemeClr w14:val="tx1"/>
                  </w14:solidFill>
                </w14:textFill>
              </w:rPr>
              <w:t>中华人民共和国</w:t>
            </w:r>
            <w:r>
              <w:rPr>
                <w:rFonts w:hint="eastAsia" w:ascii="宋体" w:hAnsi="宋体"/>
                <w:color w:val="000000" w:themeColor="text1"/>
                <w:szCs w:val="21"/>
                <w14:textFill>
                  <w14:solidFill>
                    <w14:schemeClr w14:val="tx1"/>
                  </w14:solidFill>
                </w14:textFill>
              </w:rPr>
              <w:t>植物检疫条例》第十八条“</w:t>
            </w:r>
            <w:r>
              <w:rPr>
                <w:rFonts w:hint="eastAsia" w:ascii="宋体" w:hAnsi="宋体"/>
                <w:color w:val="000000" w:themeColor="text1"/>
                <w:kern w:val="0"/>
                <w:szCs w:val="21"/>
                <w14:textFill>
                  <w14:solidFill>
                    <w14:schemeClr w14:val="tx1"/>
                  </w14:solidFill>
                </w14:textFill>
              </w:rPr>
              <w:t>对违反本条例规定调运的植物和植物产品，植物检疫机构有权予以封存、没收、销毁或者责令改变用途。销毁所需费用由责任人承担。</w:t>
            </w:r>
            <w:r>
              <w:rPr>
                <w:rFonts w:hint="eastAsia" w:ascii="宋体" w:hAnsi="宋体"/>
                <w:color w:val="000000" w:themeColor="text1"/>
                <w:szCs w:val="21"/>
                <w14:textFill>
                  <w14:solidFill>
                    <w14:schemeClr w14:val="tx1"/>
                  </w14:solidFill>
                </w14:textFill>
              </w:rPr>
              <w:t>”</w:t>
            </w:r>
          </w:p>
          <w:p>
            <w:pPr>
              <w:ind w:firstLine="315" w:firstLineChars="15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2.《四川省植物检疫条例》第二十九条</w:t>
            </w:r>
            <w:r>
              <w:rPr>
                <w:rFonts w:hint="eastAsia" w:ascii="宋体" w:hAnsi="宋体"/>
                <w:color w:val="000000" w:themeColor="text1"/>
                <w:kern w:val="0"/>
                <w:szCs w:val="21"/>
                <w14:textFill>
                  <w14:solidFill>
                    <w14:schemeClr w14:val="tx1"/>
                  </w14:solidFill>
                </w14:textFill>
              </w:rPr>
              <w:t>“对调运的植物、植物产品，经检疫发现检疫对象的，植物检疫机构有权予以查封，并责令托运人或经管者进行除害处理，无法处理的，责令改变用途或销毁。”</w:t>
            </w:r>
          </w:p>
          <w:p>
            <w:pPr>
              <w:ind w:firstLine="315" w:firstLineChars="150"/>
              <w:jc w:val="left"/>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3.《四川省植物检疫条例》第三十五条“</w:t>
            </w:r>
            <w:r>
              <w:rPr>
                <w:rFonts w:hint="eastAsia" w:ascii="宋体" w:hAnsi="宋体"/>
                <w:color w:val="000000" w:themeColor="text1"/>
                <w:kern w:val="0"/>
                <w:szCs w:val="21"/>
                <w14:textFill>
                  <w14:solidFill>
                    <w14:schemeClr w14:val="tx1"/>
                  </w14:solidFill>
                </w14:textFill>
              </w:rPr>
              <w:t>违反本条例规定调运应施检疫的植物、植物产品，植物检疫机构有权予以查封、没收、销毁或者责令改变用途。销毁所需费用由责任人承担。</w:t>
            </w:r>
            <w:r>
              <w:rPr>
                <w:rFonts w:hint="eastAsia" w:ascii="宋体" w:hAnsi="宋体"/>
                <w:color w:val="000000" w:themeColor="text1"/>
                <w:szCs w:val="21"/>
                <w14:textFill>
                  <w14:solidFill>
                    <w14:schemeClr w14:val="tx1"/>
                  </w14:solidFill>
                </w14:textFill>
              </w:rPr>
              <w:t>”</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责任主体</w:t>
            </w:r>
          </w:p>
        </w:tc>
        <w:tc>
          <w:tcPr>
            <w:tcW w:w="666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优质粮油科（农药肥料科）、</w:t>
            </w:r>
            <w:r>
              <w:rPr>
                <w:rFonts w:hint="eastAsia" w:ascii="宋体" w:hAnsi="宋体"/>
                <w:color w:val="000000" w:themeColor="text1"/>
                <w:kern w:val="0"/>
                <w:szCs w:val="21"/>
                <w:lang w:eastAsia="zh-CN"/>
                <w14:textFill>
                  <w14:solidFill>
                    <w14:schemeClr w14:val="tx1"/>
                  </w14:solidFill>
                </w14:textFill>
              </w:rPr>
              <w:t>综合执法科</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责任事项</w:t>
            </w:r>
          </w:p>
        </w:tc>
        <w:tc>
          <w:tcPr>
            <w:tcW w:w="6666" w:type="dxa"/>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立项责任：根据相关规定，公示应当提交材料等。</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审查责任：根据要求对申报材料进行审核，提出审核意见。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决定公布责任：经审查作出决定，并向社会公布结果。</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解释备案责任：对政策规定的具体含义和出现新的情况适用问题进行解释；按规定向有关机关备案。</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追责情形</w:t>
            </w:r>
          </w:p>
        </w:tc>
        <w:tc>
          <w:tcPr>
            <w:tcW w:w="6666" w:type="dxa"/>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监督电话</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p>
    <w:p>
      <w:pP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表2-</w:t>
      </w:r>
      <w:r>
        <w:rPr>
          <w:rFonts w:hint="eastAsia" w:ascii="宋体" w:hAnsi="宋体"/>
          <w:color w:val="000000" w:themeColor="text1"/>
          <w:lang w:val="en-US" w:eastAsia="zh-CN"/>
          <w14:textFill>
            <w14:solidFill>
              <w14:schemeClr w14:val="tx1"/>
            </w14:solidFill>
          </w14:textFill>
        </w:rPr>
        <w:t>362</w:t>
      </w:r>
    </w:p>
    <w:tbl>
      <w:tblPr>
        <w:tblStyle w:val="9"/>
        <w:tblW w:w="8800" w:type="dxa"/>
        <w:tblInd w:w="108" w:type="dxa"/>
        <w:tblLayout w:type="fixed"/>
        <w:tblCellMar>
          <w:top w:w="0" w:type="dxa"/>
          <w:left w:w="108" w:type="dxa"/>
          <w:bottom w:w="0" w:type="dxa"/>
          <w:right w:w="108" w:type="dxa"/>
        </w:tblCellMar>
      </w:tblPr>
      <w:tblGrid>
        <w:gridCol w:w="2134"/>
        <w:gridCol w:w="6666"/>
      </w:tblGrid>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序号</w:t>
            </w:r>
          </w:p>
        </w:tc>
        <w:tc>
          <w:tcPr>
            <w:tcW w:w="666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362</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权力类型</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其他行政权力</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权力项目名称</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隔离、处理染疫或者疑似染疫的动物、动物产品及相关物品</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实施依据</w:t>
            </w:r>
          </w:p>
        </w:tc>
        <w:tc>
          <w:tcPr>
            <w:tcW w:w="6666" w:type="dxa"/>
            <w:tcBorders>
              <w:top w:val="single" w:color="auto" w:sz="4" w:space="0"/>
              <w:left w:val="nil"/>
              <w:bottom w:val="single" w:color="auto" w:sz="4" w:space="0"/>
              <w:right w:val="single" w:color="auto" w:sz="4" w:space="0"/>
            </w:tcBorders>
            <w:vAlign w:val="center"/>
          </w:tcPr>
          <w:p>
            <w:pPr>
              <w:pStyle w:val="19"/>
              <w:ind w:firstLine="420" w:firstLineChars="200"/>
              <w:rPr>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1.《中华人民共和国动物防疫法》</w:t>
            </w:r>
            <w:r>
              <w:rPr>
                <w:rStyle w:val="20"/>
                <w:rFonts w:hint="eastAsia" w:ascii="宋体" w:hAnsi="宋体"/>
                <w:color w:val="000000" w:themeColor="text1"/>
                <w:u w:val="none"/>
                <w14:textFill>
                  <w14:solidFill>
                    <w14:schemeClr w14:val="tx1"/>
                  </w14:solidFill>
                </w14:textFill>
              </w:rPr>
              <w:t>第五十八条“</w:t>
            </w:r>
            <w:r>
              <w:rPr>
                <w:rFonts w:hint="eastAsia" w:ascii="宋体" w:hAnsi="宋体"/>
                <w:color w:val="000000" w:themeColor="text1"/>
                <w14:textFill>
                  <w14:solidFill>
                    <w14:schemeClr w14:val="tx1"/>
                  </w14:solidFill>
                </w14:textFill>
              </w:rPr>
              <w:t>动物卫生监督机构依照本法规定，对动物饲养、屠宰、经营、隔离、运输以及动物产品生产、经营、加工、贮藏、运输等活动中的动物防疫实施监督管理。”</w:t>
            </w:r>
          </w:p>
          <w:p>
            <w:pPr>
              <w:pStyle w:val="19"/>
              <w:ind w:firstLine="420" w:firstLineChars="200"/>
              <w:rPr>
                <w:rFonts w:ascii="宋体" w:hAnsi="宋体"/>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2.《中华人民共和国动物防疫法》</w:t>
            </w:r>
            <w:r>
              <w:rPr>
                <w:rStyle w:val="20"/>
                <w:rFonts w:hint="eastAsia" w:ascii="宋体" w:hAnsi="宋体"/>
                <w:color w:val="000000" w:themeColor="text1"/>
                <w:u w:val="none"/>
                <w14:textFill>
                  <w14:solidFill>
                    <w14:schemeClr w14:val="tx1"/>
                  </w14:solidFill>
                </w14:textFill>
              </w:rPr>
              <w:t>第五十九条第一项、第二项“</w:t>
            </w:r>
            <w:r>
              <w:rPr>
                <w:rFonts w:hint="eastAsia" w:ascii="宋体" w:hAnsi="宋体"/>
                <w:color w:val="000000" w:themeColor="text1"/>
                <w14:textFill>
                  <w14:solidFill>
                    <w14:schemeClr w14:val="tx1"/>
                  </w14:solidFill>
                </w14:textFill>
              </w:rPr>
              <w:t>动物卫生监督机构执行监督检查任务，可以采取下列措施，有关单位和个人不得拒绝或者阻碍：</w:t>
            </w:r>
          </w:p>
          <w:p>
            <w:pPr>
              <w:pStyle w:val="19"/>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（一）对动物、动物产品按照规定采样、留验、抽检；</w:t>
            </w:r>
          </w:p>
          <w:p>
            <w:pPr>
              <w:pStyle w:val="19"/>
              <w:ind w:firstLine="420" w:firstLineChars="200"/>
              <w:rPr>
                <w:rFonts w:ascii="宋体" w:hAnsi="宋体" w:cs="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（二）对染疫或者疑似染疫的动物、动物产品及相关物品进行隔离、查封、扣押和处理；</w:t>
            </w:r>
            <w:r>
              <w:rPr>
                <w:rFonts w:hint="eastAsia" w:ascii="宋体" w:hAnsi="宋体" w:cs="仿宋_GB2312"/>
                <w:color w:val="000000" w:themeColor="text1"/>
                <w14:textFill>
                  <w14:solidFill>
                    <w14:schemeClr w14:val="tx1"/>
                  </w14:solidFill>
                </w14:textFill>
              </w:rPr>
              <w:t>”</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责任主体</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eastAsia="zh-CN"/>
                <w14:textFill>
                  <w14:solidFill>
                    <w14:schemeClr w14:val="tx1"/>
                  </w14:solidFill>
                </w14:textFill>
              </w:rPr>
              <w:t>执法监督科</w:t>
            </w:r>
            <w:r>
              <w:rPr>
                <w:rFonts w:hint="eastAsia" w:ascii="宋体" w:hAnsi="宋体" w:cs="仿宋_GB2312"/>
                <w:color w:val="000000" w:themeColor="text1"/>
                <w:szCs w:val="21"/>
                <w14:textFill>
                  <w14:solidFill>
                    <w14:schemeClr w14:val="tx1"/>
                  </w14:solidFill>
                </w14:textFill>
              </w:rPr>
              <w:t>、现代畜牧业发展科（兽医科）、种业发展科、渔业渔政管理科、饲料兽药科</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责任事项</w:t>
            </w:r>
          </w:p>
        </w:tc>
        <w:tc>
          <w:tcPr>
            <w:tcW w:w="6666" w:type="dxa"/>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立项责任：根据相关规定，公示应当提交材料等。</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审查责任：根据要求对申报材料进行审核，提出审核意见。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决定公布责任：经审查作出决定，并向社会公布结果。</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解释备案责任：对政策规定的具体含义和出现新的情况适用问题进行解释；按规定向有关机关备案。</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追责情形</w:t>
            </w:r>
          </w:p>
        </w:tc>
        <w:tc>
          <w:tcPr>
            <w:tcW w:w="6666" w:type="dxa"/>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监督电话</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表2-</w:t>
      </w:r>
      <w:r>
        <w:rPr>
          <w:rFonts w:hint="eastAsia" w:ascii="宋体" w:hAnsi="宋体"/>
          <w:color w:val="000000" w:themeColor="text1"/>
          <w:lang w:val="en-US" w:eastAsia="zh-CN"/>
          <w14:textFill>
            <w14:solidFill>
              <w14:schemeClr w14:val="tx1"/>
            </w14:solidFill>
          </w14:textFill>
        </w:rPr>
        <w:t>363</w:t>
      </w:r>
    </w:p>
    <w:tbl>
      <w:tblPr>
        <w:tblStyle w:val="9"/>
        <w:tblW w:w="8800" w:type="dxa"/>
        <w:tblInd w:w="108" w:type="dxa"/>
        <w:tblLayout w:type="fixed"/>
        <w:tblCellMar>
          <w:top w:w="0" w:type="dxa"/>
          <w:left w:w="108" w:type="dxa"/>
          <w:bottom w:w="0" w:type="dxa"/>
          <w:right w:w="108" w:type="dxa"/>
        </w:tblCellMar>
      </w:tblPr>
      <w:tblGrid>
        <w:gridCol w:w="2134"/>
        <w:gridCol w:w="6666"/>
      </w:tblGrid>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序号</w:t>
            </w:r>
          </w:p>
        </w:tc>
        <w:tc>
          <w:tcPr>
            <w:tcW w:w="666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363</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权力类型</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其他行政权力</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权力项目名称</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没收销毁不符合补检条件的动物及动物产品</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实施依据</w:t>
            </w:r>
          </w:p>
        </w:tc>
        <w:tc>
          <w:tcPr>
            <w:tcW w:w="6666" w:type="dxa"/>
            <w:tcBorders>
              <w:top w:val="single" w:color="auto" w:sz="4" w:space="0"/>
              <w:left w:val="nil"/>
              <w:bottom w:val="single" w:color="auto" w:sz="4" w:space="0"/>
              <w:right w:val="single" w:color="auto" w:sz="4" w:space="0"/>
            </w:tcBorders>
            <w:vAlign w:val="center"/>
          </w:tcPr>
          <w:p>
            <w:pPr>
              <w:pStyle w:val="19"/>
              <w:ind w:firstLine="420" w:firstLineChars="200"/>
              <w:rPr>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1.《中华人民共和国动物防疫法》</w:t>
            </w:r>
            <w:r>
              <w:rPr>
                <w:rStyle w:val="20"/>
                <w:rFonts w:hint="eastAsia" w:ascii="宋体" w:hAnsi="宋体"/>
                <w:color w:val="000000" w:themeColor="text1"/>
                <w:u w:val="none"/>
                <w14:textFill>
                  <w14:solidFill>
                    <w14:schemeClr w14:val="tx1"/>
                  </w14:solidFill>
                </w14:textFill>
              </w:rPr>
              <w:t>第五十八条“</w:t>
            </w:r>
            <w:r>
              <w:rPr>
                <w:rFonts w:hint="eastAsia" w:ascii="宋体" w:hAnsi="宋体"/>
                <w:color w:val="000000" w:themeColor="text1"/>
                <w14:textFill>
                  <w14:solidFill>
                    <w14:schemeClr w14:val="tx1"/>
                  </w14:solidFill>
                </w14:textFill>
              </w:rPr>
              <w:t>动物卫生监督机构依照本法规定，对动物饲养、屠宰、经营、隔离、运输以及动物产品生产、经营、加工、贮藏、运输等活动中的动物防疫实施监督管理。”</w:t>
            </w:r>
          </w:p>
          <w:p>
            <w:pPr>
              <w:ind w:firstLine="315" w:firstLineChars="150"/>
              <w:jc w:val="left"/>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cs="仿宋_GB2312"/>
                <w:color w:val="000000" w:themeColor="text1"/>
                <w14:textFill>
                  <w14:solidFill>
                    <w14:schemeClr w14:val="tx1"/>
                  </w14:solidFill>
                </w14:textFill>
              </w:rPr>
              <w:t>《中华人民共和国动物防疫法》</w:t>
            </w:r>
            <w:r>
              <w:rPr>
                <w:rStyle w:val="20"/>
                <w:rFonts w:hint="eastAsia" w:ascii="宋体" w:hAnsi="宋体"/>
                <w:color w:val="000000" w:themeColor="text1"/>
                <w:u w:val="none"/>
                <w14:textFill>
                  <w14:solidFill>
                    <w14:schemeClr w14:val="tx1"/>
                  </w14:solidFill>
                </w14:textFill>
              </w:rPr>
              <w:t>第五十九条第三项、第四项“</w:t>
            </w:r>
            <w:r>
              <w:rPr>
                <w:rFonts w:hint="eastAsia"/>
                <w:color w:val="000000" w:themeColor="text1"/>
                <w14:textFill>
                  <w14:solidFill>
                    <w14:schemeClr w14:val="tx1"/>
                  </w14:solidFill>
                </w14:textFill>
              </w:rPr>
              <w:t>动物卫生监督机构执行监督检查任务，可以采取下列措施，有关单位和个人不得拒绝或者阻碍：</w:t>
            </w:r>
          </w:p>
          <w:p>
            <w:pPr>
              <w:ind w:firstLine="315" w:firstLineChars="15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（三）对依法应当检疫而未经检疫的动物实施补检；</w:t>
            </w:r>
          </w:p>
          <w:p>
            <w:pPr>
              <w:ind w:firstLine="315" w:firstLineChars="150"/>
              <w:jc w:val="left"/>
              <w:rPr>
                <w:rFonts w:ascii="宋体" w:hAnsi="宋体" w:cs="仿宋_GB2312"/>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（四）对依法应当检疫而未经检疫的动物产品，具备补检条件的实施补检，不具备补检条件的予以没收销毁；…… </w:t>
            </w:r>
            <w:r>
              <w:rPr>
                <w:rFonts w:hint="eastAsia" w:ascii="宋体" w:hAnsi="宋体"/>
                <w:color w:val="000000" w:themeColor="text1"/>
                <w:szCs w:val="21"/>
                <w14:textFill>
                  <w14:solidFill>
                    <w14:schemeClr w14:val="tx1"/>
                  </w14:solidFill>
                </w14:textFill>
              </w:rPr>
              <w:t>”</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责任主体</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lang w:eastAsia="zh-CN"/>
                <w14:textFill>
                  <w14:solidFill>
                    <w14:schemeClr w14:val="tx1"/>
                  </w14:solidFill>
                </w14:textFill>
              </w:rPr>
              <w:t>执法监督科</w:t>
            </w:r>
            <w:r>
              <w:rPr>
                <w:rFonts w:hint="eastAsia" w:ascii="宋体" w:hAnsi="宋体" w:cs="仿宋_GB2312"/>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现代畜牧业发展科（兽医科）、种业发展科</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责任事项</w:t>
            </w:r>
          </w:p>
        </w:tc>
        <w:tc>
          <w:tcPr>
            <w:tcW w:w="6666" w:type="dxa"/>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立项责任：根据相关规定，公示应当提交材料等。</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审查责任：根据要求对申报材料进行审核，提出审核意见。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决定公布责任：经审查作出决定，并向社会公布结果。</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解释备案责任：对政策规定的具体含义和出现新的情况适用问题进行解释；按规定向有关机关备案。</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追责情形</w:t>
            </w:r>
          </w:p>
        </w:tc>
        <w:tc>
          <w:tcPr>
            <w:tcW w:w="6666" w:type="dxa"/>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监督电话</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表2-3</w:t>
      </w:r>
      <w:r>
        <w:rPr>
          <w:rFonts w:hint="eastAsia" w:ascii="宋体" w:hAnsi="宋体"/>
          <w:color w:val="000000" w:themeColor="text1"/>
          <w:lang w:val="en-US" w:eastAsia="zh-CN"/>
          <w14:textFill>
            <w14:solidFill>
              <w14:schemeClr w14:val="tx1"/>
            </w14:solidFill>
          </w14:textFill>
        </w:rPr>
        <w:t>62</w:t>
      </w:r>
    </w:p>
    <w:tbl>
      <w:tblPr>
        <w:tblStyle w:val="9"/>
        <w:tblW w:w="8800" w:type="dxa"/>
        <w:tblInd w:w="108" w:type="dxa"/>
        <w:tblLayout w:type="fixed"/>
        <w:tblCellMar>
          <w:top w:w="0" w:type="dxa"/>
          <w:left w:w="108" w:type="dxa"/>
          <w:bottom w:w="0" w:type="dxa"/>
          <w:right w:w="108" w:type="dxa"/>
        </w:tblCellMar>
      </w:tblPr>
      <w:tblGrid>
        <w:gridCol w:w="2134"/>
        <w:gridCol w:w="6666"/>
      </w:tblGrid>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序号</w:t>
            </w:r>
          </w:p>
        </w:tc>
        <w:tc>
          <w:tcPr>
            <w:tcW w:w="666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364</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权力类型</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其他行政权力</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权力项目名称</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政府投资或补助的农村能源工程初步设计方案的审核</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实施依据</w:t>
            </w:r>
          </w:p>
        </w:tc>
        <w:tc>
          <w:tcPr>
            <w:tcW w:w="6666" w:type="dxa"/>
            <w:tcBorders>
              <w:top w:val="single" w:color="auto" w:sz="4" w:space="0"/>
              <w:left w:val="nil"/>
              <w:bottom w:val="single" w:color="auto" w:sz="4" w:space="0"/>
              <w:right w:val="single" w:color="auto" w:sz="4" w:space="0"/>
            </w:tcBorders>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420" w:firstLineChars="200"/>
              <w:textAlignment w:val="auto"/>
              <w:rPr>
                <w:color w:val="000000" w:themeColor="text1"/>
                <w:sz w:val="21"/>
                <w:szCs w:val="21"/>
                <w14:textFill>
                  <w14:solidFill>
                    <w14:schemeClr w14:val="tx1"/>
                  </w14:solidFill>
                </w14:textFill>
              </w:rPr>
            </w:pPr>
            <w:r>
              <w:rPr>
                <w:rStyle w:val="11"/>
                <w:rFonts w:hint="eastAsia"/>
                <w:b w:val="0"/>
                <w:bCs w:val="0"/>
                <w:color w:val="000000" w:themeColor="text1"/>
                <w:sz w:val="21"/>
                <w:szCs w:val="21"/>
                <w14:textFill>
                  <w14:solidFill>
                    <w14:schemeClr w14:val="tx1"/>
                  </w14:solidFill>
                </w14:textFill>
              </w:rPr>
              <w:t>《四川省农村能源条例》</w:t>
            </w:r>
            <w:r>
              <w:rPr>
                <w:rFonts w:hint="eastAsia"/>
                <w:color w:val="000000" w:themeColor="text1"/>
                <w:sz w:val="21"/>
                <w:szCs w:val="21"/>
                <w14:textFill>
                  <w14:solidFill>
                    <w14:schemeClr w14:val="tx1"/>
                  </w14:solidFill>
                </w14:textFill>
              </w:rPr>
              <w:t>第二十六条“下列农村能源工程，政府投资或补助兴建的，其初步设计方案应当经县级以上农业行政主管部门审核;非政府投资或补助建设的，其初步设计方案应当报县级农业行政主管部门备案:</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(一)单池容积50立方米以上的沼气工程和生活污水净化沼气工程;</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(二)日产气量50立方米以上的秸秆沼气工程和秸秆气化工程;</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(三)日产5吨以上的生物质固化工程;</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(四)非公共可再生能源电力系统的1千瓦以上5千瓦以下的太阳能光伏电站和5千瓦以上10千瓦以下风力发电站;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420" w:firstLineChars="200"/>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(五)集热面积100平方米以上的太阳能热水系统，500平方米以上的太阳能供暖系统，1000平方米以上的太阳能干燥系统;</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420" w:firstLineChars="200"/>
              <w:textAlignment w:val="auto"/>
              <w:rPr>
                <w:rFonts w:cs="仿宋_GB2312"/>
                <w:color w:val="000000" w:themeColor="text1"/>
                <w:szCs w:val="21"/>
                <w14:textFill>
                  <w14:solidFill>
                    <w14:schemeClr w14:val="tx1"/>
                  </w14:solidFill>
                </w14:textFill>
              </w:rPr>
            </w:pPr>
            <w:r>
              <w:rPr>
                <w:rFonts w:hint="eastAsia"/>
                <w:color w:val="000000" w:themeColor="text1"/>
                <w:sz w:val="21"/>
                <w:szCs w:val="21"/>
                <w14:textFill>
                  <w14:solidFill>
                    <w14:schemeClr w14:val="tx1"/>
                  </w14:solidFill>
                </w14:textFill>
              </w:rPr>
              <w:t>(六)其它按规定应当由农业行政主管部门审核或者备案的农村能源建设和农村节能工程。法律法规另有规定的，从其规定。”</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责任主体</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科技教育科（职业农民管理科）</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责任事项</w:t>
            </w:r>
          </w:p>
        </w:tc>
        <w:tc>
          <w:tcPr>
            <w:tcW w:w="6666" w:type="dxa"/>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1.</w:t>
            </w:r>
            <w:r>
              <w:rPr>
                <w:rFonts w:hint="eastAsia" w:ascii="宋体" w:hAnsi="宋体" w:cs="仿宋_GB2312"/>
                <w:color w:val="000000" w:themeColor="text1"/>
                <w:szCs w:val="21"/>
                <w14:textFill>
                  <w14:solidFill>
                    <w14:schemeClr w14:val="tx1"/>
                  </w14:solidFill>
                </w14:textFill>
              </w:rPr>
              <w:t>立项责任：根据相关规定，公示应当提交材料等。</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2.</w:t>
            </w:r>
            <w:r>
              <w:rPr>
                <w:rFonts w:hint="eastAsia" w:ascii="宋体" w:hAnsi="宋体" w:cs="仿宋_GB2312"/>
                <w:color w:val="000000" w:themeColor="text1"/>
                <w:szCs w:val="21"/>
                <w14:textFill>
                  <w14:solidFill>
                    <w14:schemeClr w14:val="tx1"/>
                  </w14:solidFill>
                </w14:textFill>
              </w:rPr>
              <w:t>审查责任：根据要求对申报材料进行审核，提出审核意见。</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3.</w:t>
            </w:r>
            <w:r>
              <w:rPr>
                <w:rFonts w:hint="eastAsia" w:ascii="宋体" w:hAnsi="宋体" w:cs="仿宋_GB2312"/>
                <w:color w:val="000000" w:themeColor="text1"/>
                <w:szCs w:val="21"/>
                <w14:textFill>
                  <w14:solidFill>
                    <w14:schemeClr w14:val="tx1"/>
                  </w14:solidFill>
                </w14:textFill>
              </w:rPr>
              <w:t>决定公布责任：经审查作出决定，并向社会公布结果。</w:t>
            </w:r>
          </w:p>
          <w:p>
            <w:pPr>
              <w:ind w:firstLine="420" w:firstLineChars="200"/>
              <w:jc w:val="left"/>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4.</w:t>
            </w:r>
            <w:r>
              <w:rPr>
                <w:rFonts w:hint="eastAsia" w:ascii="宋体" w:hAnsi="宋体" w:cs="仿宋_GB2312"/>
                <w:color w:val="000000" w:themeColor="text1"/>
                <w:szCs w:val="21"/>
                <w14:textFill>
                  <w14:solidFill>
                    <w14:schemeClr w14:val="tx1"/>
                  </w14:solidFill>
                </w14:textFill>
              </w:rPr>
              <w:t>解释备案责任：对政策规定的具体含义和出现新的情况适用问题进行解释；按规定向有关机关备案。</w:t>
            </w:r>
          </w:p>
          <w:p>
            <w:pPr>
              <w:ind w:firstLine="420" w:firstLineChars="200"/>
              <w:jc w:val="left"/>
              <w:rPr>
                <w:rFonts w:ascii="宋体" w:hAnsi="宋体"/>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5.</w:t>
            </w:r>
            <w:r>
              <w:rPr>
                <w:rFonts w:hint="eastAsia" w:ascii="宋体" w:hAnsi="宋体" w:cs="仿宋_GB2312"/>
                <w:color w:val="000000" w:themeColor="text1"/>
                <w:szCs w:val="21"/>
                <w14:textFill>
                  <w14:solidFill>
                    <w14:schemeClr w14:val="tx1"/>
                  </w14:solidFill>
                </w14:textFill>
              </w:rPr>
              <w:t>其他责任：法律法规规章文件规定应履行的其他责任</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追责情形</w:t>
            </w:r>
          </w:p>
        </w:tc>
        <w:tc>
          <w:tcPr>
            <w:tcW w:w="6666" w:type="dxa"/>
            <w:tcBorders>
              <w:top w:val="single" w:color="auto" w:sz="4" w:space="0"/>
              <w:left w:val="nil"/>
              <w:bottom w:val="single" w:color="auto" w:sz="4" w:space="0"/>
              <w:right w:val="single" w:color="auto" w:sz="4" w:space="0"/>
            </w:tcBorders>
            <w:vAlign w:val="center"/>
          </w:tcPr>
          <w:p>
            <w:pPr>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对不履行或不正确履行行政职责的行政机关及其工作人员，依据《中华人民共和国监察法》、《中华人民共和国行政许可法》、《行政机关公务员处分条例》、《四川省行政机关工作人员行政过错责任追究试行办法》、《四川省行政审批违法违纪行为责任追究办法》等法律法规规章的相关规定追究相应的责任。</w:t>
            </w:r>
          </w:p>
        </w:tc>
      </w:tr>
      <w:tr>
        <w:tblPrEx>
          <w:tblCellMar>
            <w:top w:w="0" w:type="dxa"/>
            <w:left w:w="108" w:type="dxa"/>
            <w:bottom w:w="0" w:type="dxa"/>
            <w:right w:w="108" w:type="dxa"/>
          </w:tblCellMar>
        </w:tblPrEx>
        <w:tc>
          <w:tcPr>
            <w:tcW w:w="2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14:textFill>
                  <w14:solidFill>
                    <w14:schemeClr w14:val="tx1"/>
                  </w14:solidFill>
                </w14:textFill>
              </w:rPr>
              <w:t>监督电话</w:t>
            </w:r>
          </w:p>
        </w:tc>
        <w:tc>
          <w:tcPr>
            <w:tcW w:w="6666"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0839—3268413、3266364</w:t>
            </w:r>
          </w:p>
        </w:tc>
      </w:tr>
    </w:tbl>
    <w:p>
      <w:pPr>
        <w:rPr>
          <w:color w:val="000000" w:themeColor="text1"/>
          <w14:textFill>
            <w14:solidFill>
              <w14:schemeClr w14:val="tx1"/>
            </w14:solidFill>
          </w14:textFill>
        </w:rPr>
      </w:pPr>
    </w:p>
    <w:sectPr>
      <w:footerReference r:id="rId3" w:type="default"/>
      <w:pgSz w:w="11906" w:h="16838"/>
      <w:pgMar w:top="1553" w:right="1576" w:bottom="1553"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otum">
    <w:altName w:val="NanumSquare"/>
    <w:panose1 w:val="020B0600000101010101"/>
    <w:charset w:val="81"/>
    <w:family w:val="swiss"/>
    <w:pitch w:val="default"/>
    <w:sig w:usb0="00000000" w:usb1="00000000" w:usb2="00000030" w:usb3="00000000" w:csb0="4008009F" w:csb1="DFD70000"/>
  </w:font>
  <w:font w:name="方正楷体简体">
    <w:altName w:val="方正楷体_GBK"/>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KlyLzywEAAJwDAAAOAAAA&#10;AAAAAAEAIAAAADQBAABkcnMvZTJvRG9jLnhtbFBLBQYAAAAABgAGAFkBAABx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C2415"/>
    <w:multiLevelType w:val="singleLevel"/>
    <w:tmpl w:val="BE7C2415"/>
    <w:lvl w:ilvl="0" w:tentative="0">
      <w:start w:val="1"/>
      <w:numFmt w:val="chineseCounting"/>
      <w:suff w:val="nothing"/>
      <w:lvlText w:val="（%1）"/>
      <w:lvlJc w:val="left"/>
      <w:rPr>
        <w:rFonts w:hint="eastAsia"/>
      </w:rPr>
    </w:lvl>
  </w:abstractNum>
  <w:abstractNum w:abstractNumId="1">
    <w:nsid w:val="D3A5FEFB"/>
    <w:multiLevelType w:val="singleLevel"/>
    <w:tmpl w:val="D3A5FEFB"/>
    <w:lvl w:ilvl="0" w:tentative="0">
      <w:start w:val="1"/>
      <w:numFmt w:val="chineseCounting"/>
      <w:suff w:val="nothing"/>
      <w:lvlText w:val="（%1）"/>
      <w:lvlJc w:val="left"/>
      <w:rPr>
        <w:rFonts w:hint="eastAsia"/>
      </w:rPr>
    </w:lvl>
  </w:abstractNum>
  <w:abstractNum w:abstractNumId="2">
    <w:nsid w:val="0E6FF3DE"/>
    <w:multiLevelType w:val="singleLevel"/>
    <w:tmpl w:val="0E6FF3DE"/>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74302"/>
    <w:rsid w:val="0004744F"/>
    <w:rsid w:val="00050226"/>
    <w:rsid w:val="0006437D"/>
    <w:rsid w:val="00085136"/>
    <w:rsid w:val="00096CE2"/>
    <w:rsid w:val="000D4098"/>
    <w:rsid w:val="00155484"/>
    <w:rsid w:val="00170632"/>
    <w:rsid w:val="001909E3"/>
    <w:rsid w:val="00192EFE"/>
    <w:rsid w:val="001A3E19"/>
    <w:rsid w:val="001C37C9"/>
    <w:rsid w:val="002042EA"/>
    <w:rsid w:val="00241DD3"/>
    <w:rsid w:val="00287DC9"/>
    <w:rsid w:val="00292A44"/>
    <w:rsid w:val="002F1E03"/>
    <w:rsid w:val="00313B27"/>
    <w:rsid w:val="003248FA"/>
    <w:rsid w:val="00335018"/>
    <w:rsid w:val="003753A9"/>
    <w:rsid w:val="00394336"/>
    <w:rsid w:val="003E14FD"/>
    <w:rsid w:val="003F73C7"/>
    <w:rsid w:val="00440A96"/>
    <w:rsid w:val="0045569D"/>
    <w:rsid w:val="0046766F"/>
    <w:rsid w:val="00473492"/>
    <w:rsid w:val="00523946"/>
    <w:rsid w:val="005320F3"/>
    <w:rsid w:val="0057433E"/>
    <w:rsid w:val="00576A42"/>
    <w:rsid w:val="0058005F"/>
    <w:rsid w:val="00592C62"/>
    <w:rsid w:val="005C3F2E"/>
    <w:rsid w:val="005F4F11"/>
    <w:rsid w:val="006312F7"/>
    <w:rsid w:val="00636389"/>
    <w:rsid w:val="006375A3"/>
    <w:rsid w:val="006500FF"/>
    <w:rsid w:val="006601C2"/>
    <w:rsid w:val="00674D15"/>
    <w:rsid w:val="0068066E"/>
    <w:rsid w:val="00681894"/>
    <w:rsid w:val="006C2DC2"/>
    <w:rsid w:val="007028FB"/>
    <w:rsid w:val="00724DB6"/>
    <w:rsid w:val="00735C39"/>
    <w:rsid w:val="0074352D"/>
    <w:rsid w:val="00751779"/>
    <w:rsid w:val="00753654"/>
    <w:rsid w:val="007867A2"/>
    <w:rsid w:val="00786BA4"/>
    <w:rsid w:val="00797850"/>
    <w:rsid w:val="007C5DA0"/>
    <w:rsid w:val="007C6F16"/>
    <w:rsid w:val="007D4751"/>
    <w:rsid w:val="007E57E1"/>
    <w:rsid w:val="007E7B68"/>
    <w:rsid w:val="00834CF1"/>
    <w:rsid w:val="00861B74"/>
    <w:rsid w:val="008E444F"/>
    <w:rsid w:val="009111A4"/>
    <w:rsid w:val="00937CA8"/>
    <w:rsid w:val="00940AEA"/>
    <w:rsid w:val="00975442"/>
    <w:rsid w:val="009D10B0"/>
    <w:rsid w:val="009D7D4C"/>
    <w:rsid w:val="00A2649F"/>
    <w:rsid w:val="00A36920"/>
    <w:rsid w:val="00A5077F"/>
    <w:rsid w:val="00A54038"/>
    <w:rsid w:val="00AB1EC5"/>
    <w:rsid w:val="00AC1224"/>
    <w:rsid w:val="00AC57ED"/>
    <w:rsid w:val="00AF1F09"/>
    <w:rsid w:val="00B1209B"/>
    <w:rsid w:val="00B160BC"/>
    <w:rsid w:val="00B20E18"/>
    <w:rsid w:val="00B413DA"/>
    <w:rsid w:val="00B57A6E"/>
    <w:rsid w:val="00B62511"/>
    <w:rsid w:val="00B668A6"/>
    <w:rsid w:val="00C509AD"/>
    <w:rsid w:val="00C964E6"/>
    <w:rsid w:val="00CD244F"/>
    <w:rsid w:val="00D33F8D"/>
    <w:rsid w:val="00D4642C"/>
    <w:rsid w:val="00D625AE"/>
    <w:rsid w:val="00D63207"/>
    <w:rsid w:val="00D86980"/>
    <w:rsid w:val="00DA1EF5"/>
    <w:rsid w:val="00E23452"/>
    <w:rsid w:val="00E42D2A"/>
    <w:rsid w:val="00E65ED9"/>
    <w:rsid w:val="00E9322A"/>
    <w:rsid w:val="00EA0DB5"/>
    <w:rsid w:val="00F07272"/>
    <w:rsid w:val="00F20415"/>
    <w:rsid w:val="00F81121"/>
    <w:rsid w:val="00F95C68"/>
    <w:rsid w:val="010B7BE1"/>
    <w:rsid w:val="011A34E7"/>
    <w:rsid w:val="01272848"/>
    <w:rsid w:val="01A66076"/>
    <w:rsid w:val="01C9712D"/>
    <w:rsid w:val="021C2F4A"/>
    <w:rsid w:val="02245AB4"/>
    <w:rsid w:val="02961660"/>
    <w:rsid w:val="02A84ADD"/>
    <w:rsid w:val="03562A53"/>
    <w:rsid w:val="03687CC5"/>
    <w:rsid w:val="040F3018"/>
    <w:rsid w:val="04433360"/>
    <w:rsid w:val="047D5629"/>
    <w:rsid w:val="04CC1067"/>
    <w:rsid w:val="051174F0"/>
    <w:rsid w:val="0538715A"/>
    <w:rsid w:val="054F55E2"/>
    <w:rsid w:val="0566028D"/>
    <w:rsid w:val="05B92C5A"/>
    <w:rsid w:val="05C00AA4"/>
    <w:rsid w:val="067F2693"/>
    <w:rsid w:val="068E1D77"/>
    <w:rsid w:val="06AD2CDA"/>
    <w:rsid w:val="06AD780D"/>
    <w:rsid w:val="06B60904"/>
    <w:rsid w:val="06CB1005"/>
    <w:rsid w:val="07122AF4"/>
    <w:rsid w:val="07596110"/>
    <w:rsid w:val="07B3748E"/>
    <w:rsid w:val="07D63625"/>
    <w:rsid w:val="07FB1679"/>
    <w:rsid w:val="08336C0E"/>
    <w:rsid w:val="08750B62"/>
    <w:rsid w:val="090E12A9"/>
    <w:rsid w:val="0925170F"/>
    <w:rsid w:val="093928A4"/>
    <w:rsid w:val="09664C8B"/>
    <w:rsid w:val="09AF5B67"/>
    <w:rsid w:val="09B96A6E"/>
    <w:rsid w:val="0A0545F1"/>
    <w:rsid w:val="0A1622D6"/>
    <w:rsid w:val="0A330C43"/>
    <w:rsid w:val="0A965658"/>
    <w:rsid w:val="0A9C4679"/>
    <w:rsid w:val="0BA906C4"/>
    <w:rsid w:val="0BD400D3"/>
    <w:rsid w:val="0BF104DD"/>
    <w:rsid w:val="0C076CC8"/>
    <w:rsid w:val="0C0A331A"/>
    <w:rsid w:val="0C0F1ED4"/>
    <w:rsid w:val="0C80233E"/>
    <w:rsid w:val="0C8834CC"/>
    <w:rsid w:val="0CBB0030"/>
    <w:rsid w:val="0D393DE4"/>
    <w:rsid w:val="0D3E430D"/>
    <w:rsid w:val="0D4A233A"/>
    <w:rsid w:val="0D772D0A"/>
    <w:rsid w:val="0DBA071A"/>
    <w:rsid w:val="0DE02665"/>
    <w:rsid w:val="0DF16781"/>
    <w:rsid w:val="0E260D94"/>
    <w:rsid w:val="0E8E40E2"/>
    <w:rsid w:val="0F1011E0"/>
    <w:rsid w:val="0F371ABD"/>
    <w:rsid w:val="0F6D36A1"/>
    <w:rsid w:val="0F7F250F"/>
    <w:rsid w:val="0F834E96"/>
    <w:rsid w:val="100264A3"/>
    <w:rsid w:val="101801C1"/>
    <w:rsid w:val="1024591E"/>
    <w:rsid w:val="10FC25E0"/>
    <w:rsid w:val="111B2C2A"/>
    <w:rsid w:val="12034829"/>
    <w:rsid w:val="1241774D"/>
    <w:rsid w:val="125C68DE"/>
    <w:rsid w:val="12C6409F"/>
    <w:rsid w:val="13383D17"/>
    <w:rsid w:val="14017DE7"/>
    <w:rsid w:val="14184A15"/>
    <w:rsid w:val="14A4175A"/>
    <w:rsid w:val="15010F61"/>
    <w:rsid w:val="15764C6F"/>
    <w:rsid w:val="159506FC"/>
    <w:rsid w:val="15EE7051"/>
    <w:rsid w:val="163A00F3"/>
    <w:rsid w:val="16424BEF"/>
    <w:rsid w:val="165B2617"/>
    <w:rsid w:val="16C62379"/>
    <w:rsid w:val="171815ED"/>
    <w:rsid w:val="171D132A"/>
    <w:rsid w:val="17363516"/>
    <w:rsid w:val="17AA359F"/>
    <w:rsid w:val="17B633BC"/>
    <w:rsid w:val="17F21BA9"/>
    <w:rsid w:val="18F46E87"/>
    <w:rsid w:val="1932392A"/>
    <w:rsid w:val="199C5B33"/>
    <w:rsid w:val="19E52C22"/>
    <w:rsid w:val="1A4A02EB"/>
    <w:rsid w:val="1AAE4989"/>
    <w:rsid w:val="1AD21AE9"/>
    <w:rsid w:val="1B9A3B50"/>
    <w:rsid w:val="1BED4899"/>
    <w:rsid w:val="1BF421FE"/>
    <w:rsid w:val="1C1351CB"/>
    <w:rsid w:val="1C6A7B4F"/>
    <w:rsid w:val="1CA46A62"/>
    <w:rsid w:val="1D701E58"/>
    <w:rsid w:val="1DD94F3C"/>
    <w:rsid w:val="1E013C6E"/>
    <w:rsid w:val="1E041698"/>
    <w:rsid w:val="1E1B0044"/>
    <w:rsid w:val="1E3702CF"/>
    <w:rsid w:val="1EE1633B"/>
    <w:rsid w:val="1F325F0E"/>
    <w:rsid w:val="1F55256A"/>
    <w:rsid w:val="1FA9754C"/>
    <w:rsid w:val="2024672B"/>
    <w:rsid w:val="204924E3"/>
    <w:rsid w:val="20737D90"/>
    <w:rsid w:val="20E0388E"/>
    <w:rsid w:val="20FA732D"/>
    <w:rsid w:val="21D37CB9"/>
    <w:rsid w:val="2276749B"/>
    <w:rsid w:val="227E4FCD"/>
    <w:rsid w:val="22AE63A0"/>
    <w:rsid w:val="234161DA"/>
    <w:rsid w:val="241944D0"/>
    <w:rsid w:val="243260A8"/>
    <w:rsid w:val="247254D8"/>
    <w:rsid w:val="24E317EC"/>
    <w:rsid w:val="252C67B8"/>
    <w:rsid w:val="2561351B"/>
    <w:rsid w:val="259E5853"/>
    <w:rsid w:val="26F566E6"/>
    <w:rsid w:val="2701158E"/>
    <w:rsid w:val="272C51CD"/>
    <w:rsid w:val="27AB1CD8"/>
    <w:rsid w:val="27D363A8"/>
    <w:rsid w:val="28DF3CAD"/>
    <w:rsid w:val="29FA0E3B"/>
    <w:rsid w:val="29FA1F86"/>
    <w:rsid w:val="2A176400"/>
    <w:rsid w:val="2A7F0ABA"/>
    <w:rsid w:val="2AD04F00"/>
    <w:rsid w:val="2BC91AA2"/>
    <w:rsid w:val="2C561AD4"/>
    <w:rsid w:val="2C6903D4"/>
    <w:rsid w:val="2C6D2498"/>
    <w:rsid w:val="2CD6501C"/>
    <w:rsid w:val="2CE14774"/>
    <w:rsid w:val="2D1A5D8E"/>
    <w:rsid w:val="2D1B5CE4"/>
    <w:rsid w:val="2D4263CC"/>
    <w:rsid w:val="2DE61F43"/>
    <w:rsid w:val="2DFF4F5E"/>
    <w:rsid w:val="2E094197"/>
    <w:rsid w:val="2E19577A"/>
    <w:rsid w:val="2E294F8D"/>
    <w:rsid w:val="2E4215CE"/>
    <w:rsid w:val="2F190CC2"/>
    <w:rsid w:val="2F633AE6"/>
    <w:rsid w:val="2FA57851"/>
    <w:rsid w:val="2FCA16F6"/>
    <w:rsid w:val="2FFD48B0"/>
    <w:rsid w:val="30184E86"/>
    <w:rsid w:val="30486BBA"/>
    <w:rsid w:val="307F5336"/>
    <w:rsid w:val="309C68FD"/>
    <w:rsid w:val="30DA39A3"/>
    <w:rsid w:val="3113727A"/>
    <w:rsid w:val="32A72B4C"/>
    <w:rsid w:val="3322766D"/>
    <w:rsid w:val="33487EA7"/>
    <w:rsid w:val="338C1448"/>
    <w:rsid w:val="33BA33B3"/>
    <w:rsid w:val="33E11721"/>
    <w:rsid w:val="344351EB"/>
    <w:rsid w:val="3492665F"/>
    <w:rsid w:val="34A636CD"/>
    <w:rsid w:val="34F5645D"/>
    <w:rsid w:val="35204C01"/>
    <w:rsid w:val="354A00DB"/>
    <w:rsid w:val="3557266B"/>
    <w:rsid w:val="3560529D"/>
    <w:rsid w:val="358F507C"/>
    <w:rsid w:val="35A82F46"/>
    <w:rsid w:val="364234A4"/>
    <w:rsid w:val="366813D4"/>
    <w:rsid w:val="36D31F89"/>
    <w:rsid w:val="36FC5F28"/>
    <w:rsid w:val="377D38FF"/>
    <w:rsid w:val="37F15ECE"/>
    <w:rsid w:val="38110DE9"/>
    <w:rsid w:val="38487B58"/>
    <w:rsid w:val="38ED632A"/>
    <w:rsid w:val="38FB682C"/>
    <w:rsid w:val="390C1273"/>
    <w:rsid w:val="391B6AEC"/>
    <w:rsid w:val="393331EE"/>
    <w:rsid w:val="394C238F"/>
    <w:rsid w:val="39B76AC1"/>
    <w:rsid w:val="39DF421A"/>
    <w:rsid w:val="3A7C754D"/>
    <w:rsid w:val="3A8719C9"/>
    <w:rsid w:val="3A8F7CA8"/>
    <w:rsid w:val="3A920F9A"/>
    <w:rsid w:val="3B086AA5"/>
    <w:rsid w:val="3B290D66"/>
    <w:rsid w:val="3B687C01"/>
    <w:rsid w:val="3BBE4871"/>
    <w:rsid w:val="3C8576D0"/>
    <w:rsid w:val="3C8F2484"/>
    <w:rsid w:val="3D001E6D"/>
    <w:rsid w:val="3E1C2896"/>
    <w:rsid w:val="3E826443"/>
    <w:rsid w:val="3F2C0468"/>
    <w:rsid w:val="3FB857D9"/>
    <w:rsid w:val="40365992"/>
    <w:rsid w:val="408A5F3B"/>
    <w:rsid w:val="40C30750"/>
    <w:rsid w:val="40D22A17"/>
    <w:rsid w:val="40E03518"/>
    <w:rsid w:val="411E4D9A"/>
    <w:rsid w:val="41215253"/>
    <w:rsid w:val="41B70E7B"/>
    <w:rsid w:val="426B5F8A"/>
    <w:rsid w:val="427D13A8"/>
    <w:rsid w:val="4321032F"/>
    <w:rsid w:val="432E56BC"/>
    <w:rsid w:val="433C6F58"/>
    <w:rsid w:val="434362A5"/>
    <w:rsid w:val="43DB5A6A"/>
    <w:rsid w:val="43EC0594"/>
    <w:rsid w:val="43F12DE8"/>
    <w:rsid w:val="43FF26DA"/>
    <w:rsid w:val="443B388F"/>
    <w:rsid w:val="446E3397"/>
    <w:rsid w:val="44AD1386"/>
    <w:rsid w:val="44C307D8"/>
    <w:rsid w:val="44DC70E1"/>
    <w:rsid w:val="44FF3ED6"/>
    <w:rsid w:val="450B73C1"/>
    <w:rsid w:val="45364520"/>
    <w:rsid w:val="454004B3"/>
    <w:rsid w:val="455EC17D"/>
    <w:rsid w:val="455F3614"/>
    <w:rsid w:val="456C41F8"/>
    <w:rsid w:val="45BA61DD"/>
    <w:rsid w:val="46B11AAE"/>
    <w:rsid w:val="476A05A1"/>
    <w:rsid w:val="477867A5"/>
    <w:rsid w:val="482778D5"/>
    <w:rsid w:val="483C0314"/>
    <w:rsid w:val="48CF31DF"/>
    <w:rsid w:val="48EE6B7C"/>
    <w:rsid w:val="49022534"/>
    <w:rsid w:val="492235C5"/>
    <w:rsid w:val="49733DCB"/>
    <w:rsid w:val="49A01FBE"/>
    <w:rsid w:val="49DB224B"/>
    <w:rsid w:val="49E80CB5"/>
    <w:rsid w:val="4AD02D8C"/>
    <w:rsid w:val="4AF17E62"/>
    <w:rsid w:val="4B14293D"/>
    <w:rsid w:val="4B3039E9"/>
    <w:rsid w:val="4BAA74F3"/>
    <w:rsid w:val="4BF21532"/>
    <w:rsid w:val="4C160988"/>
    <w:rsid w:val="4C553D6E"/>
    <w:rsid w:val="4C80559E"/>
    <w:rsid w:val="4CAB511D"/>
    <w:rsid w:val="4CB90100"/>
    <w:rsid w:val="4D1816A7"/>
    <w:rsid w:val="4D18402B"/>
    <w:rsid w:val="4D257B91"/>
    <w:rsid w:val="4D551FEA"/>
    <w:rsid w:val="4D612AFB"/>
    <w:rsid w:val="4D8E6C15"/>
    <w:rsid w:val="4D9D0550"/>
    <w:rsid w:val="4DA7052C"/>
    <w:rsid w:val="4DAA6635"/>
    <w:rsid w:val="4E110E5E"/>
    <w:rsid w:val="4E331DCB"/>
    <w:rsid w:val="4E3E662F"/>
    <w:rsid w:val="4E647DC8"/>
    <w:rsid w:val="4E71465C"/>
    <w:rsid w:val="4EA22CE3"/>
    <w:rsid w:val="4EC90728"/>
    <w:rsid w:val="4F053330"/>
    <w:rsid w:val="4F582B1A"/>
    <w:rsid w:val="4F756544"/>
    <w:rsid w:val="508B3890"/>
    <w:rsid w:val="50F96ECF"/>
    <w:rsid w:val="51535251"/>
    <w:rsid w:val="517E1893"/>
    <w:rsid w:val="519E2763"/>
    <w:rsid w:val="521D139E"/>
    <w:rsid w:val="527C3DFD"/>
    <w:rsid w:val="532A666A"/>
    <w:rsid w:val="5372029C"/>
    <w:rsid w:val="53A15CB7"/>
    <w:rsid w:val="54282384"/>
    <w:rsid w:val="54873E31"/>
    <w:rsid w:val="54AB0585"/>
    <w:rsid w:val="54BD7D4E"/>
    <w:rsid w:val="54BF1250"/>
    <w:rsid w:val="54F71357"/>
    <w:rsid w:val="550044D7"/>
    <w:rsid w:val="55007780"/>
    <w:rsid w:val="552D429E"/>
    <w:rsid w:val="55635EE6"/>
    <w:rsid w:val="559C49CE"/>
    <w:rsid w:val="56143BDD"/>
    <w:rsid w:val="56275ADF"/>
    <w:rsid w:val="56330778"/>
    <w:rsid w:val="564C39FC"/>
    <w:rsid w:val="56800A2D"/>
    <w:rsid w:val="56E03ED3"/>
    <w:rsid w:val="576E2C73"/>
    <w:rsid w:val="577F77F8"/>
    <w:rsid w:val="57856717"/>
    <w:rsid w:val="578C4B6A"/>
    <w:rsid w:val="57995347"/>
    <w:rsid w:val="57DA53AE"/>
    <w:rsid w:val="581F7AC0"/>
    <w:rsid w:val="583A7F32"/>
    <w:rsid w:val="5842092E"/>
    <w:rsid w:val="5876154B"/>
    <w:rsid w:val="58853270"/>
    <w:rsid w:val="58CD2E10"/>
    <w:rsid w:val="58DB0C01"/>
    <w:rsid w:val="5943107E"/>
    <w:rsid w:val="59F92792"/>
    <w:rsid w:val="5AD832B7"/>
    <w:rsid w:val="5B487FB5"/>
    <w:rsid w:val="5C1349D1"/>
    <w:rsid w:val="5C151486"/>
    <w:rsid w:val="5C1B6B2C"/>
    <w:rsid w:val="5C6F3F2F"/>
    <w:rsid w:val="5C9E6801"/>
    <w:rsid w:val="5CE20A32"/>
    <w:rsid w:val="5CF3488E"/>
    <w:rsid w:val="5D8F3B2D"/>
    <w:rsid w:val="5DA96283"/>
    <w:rsid w:val="5DAD2938"/>
    <w:rsid w:val="5DB81029"/>
    <w:rsid w:val="5DDA7164"/>
    <w:rsid w:val="5DFF56E2"/>
    <w:rsid w:val="5E17329B"/>
    <w:rsid w:val="5E4A660C"/>
    <w:rsid w:val="5E6009D2"/>
    <w:rsid w:val="5E800EC0"/>
    <w:rsid w:val="5E8048E7"/>
    <w:rsid w:val="5EA13C43"/>
    <w:rsid w:val="5F1224D0"/>
    <w:rsid w:val="5F856763"/>
    <w:rsid w:val="5F87509E"/>
    <w:rsid w:val="5F9D6675"/>
    <w:rsid w:val="60045294"/>
    <w:rsid w:val="6054694F"/>
    <w:rsid w:val="60802653"/>
    <w:rsid w:val="60FA4F53"/>
    <w:rsid w:val="61525386"/>
    <w:rsid w:val="61AA54C5"/>
    <w:rsid w:val="61B27679"/>
    <w:rsid w:val="6215754C"/>
    <w:rsid w:val="625433CD"/>
    <w:rsid w:val="62581305"/>
    <w:rsid w:val="62C413DD"/>
    <w:rsid w:val="62F819AE"/>
    <w:rsid w:val="630C3765"/>
    <w:rsid w:val="636766A2"/>
    <w:rsid w:val="63871D55"/>
    <w:rsid w:val="638F03CA"/>
    <w:rsid w:val="63905002"/>
    <w:rsid w:val="63B6309F"/>
    <w:rsid w:val="63FD71E7"/>
    <w:rsid w:val="64293748"/>
    <w:rsid w:val="643C22DC"/>
    <w:rsid w:val="6460355F"/>
    <w:rsid w:val="648A3A4E"/>
    <w:rsid w:val="649227F3"/>
    <w:rsid w:val="65132B96"/>
    <w:rsid w:val="65556B83"/>
    <w:rsid w:val="65951B04"/>
    <w:rsid w:val="65EE7E78"/>
    <w:rsid w:val="66507F81"/>
    <w:rsid w:val="66965AF0"/>
    <w:rsid w:val="66F422A0"/>
    <w:rsid w:val="67765D00"/>
    <w:rsid w:val="67790A4B"/>
    <w:rsid w:val="678C0B8A"/>
    <w:rsid w:val="67B414FF"/>
    <w:rsid w:val="68860349"/>
    <w:rsid w:val="68B111E7"/>
    <w:rsid w:val="6908053B"/>
    <w:rsid w:val="690858F5"/>
    <w:rsid w:val="69613AF1"/>
    <w:rsid w:val="69C42918"/>
    <w:rsid w:val="6A374302"/>
    <w:rsid w:val="6A5C44EE"/>
    <w:rsid w:val="6A7D65B4"/>
    <w:rsid w:val="6A9B4946"/>
    <w:rsid w:val="6B765E14"/>
    <w:rsid w:val="6B8647A4"/>
    <w:rsid w:val="6B8E6B0D"/>
    <w:rsid w:val="6BD05AA0"/>
    <w:rsid w:val="6C160188"/>
    <w:rsid w:val="6C37712A"/>
    <w:rsid w:val="6C62710A"/>
    <w:rsid w:val="6C874439"/>
    <w:rsid w:val="6C95246F"/>
    <w:rsid w:val="6CBA1D85"/>
    <w:rsid w:val="6CC513E1"/>
    <w:rsid w:val="6D8E392C"/>
    <w:rsid w:val="6DBC4173"/>
    <w:rsid w:val="6DC22022"/>
    <w:rsid w:val="6E51648D"/>
    <w:rsid w:val="6E7E3F93"/>
    <w:rsid w:val="6EF22458"/>
    <w:rsid w:val="6F0E7AE6"/>
    <w:rsid w:val="6F3756BC"/>
    <w:rsid w:val="6F5442D2"/>
    <w:rsid w:val="6F826B6A"/>
    <w:rsid w:val="6FCB5F43"/>
    <w:rsid w:val="6FFE56AB"/>
    <w:rsid w:val="701A1987"/>
    <w:rsid w:val="702C1BE2"/>
    <w:rsid w:val="703C4704"/>
    <w:rsid w:val="7044627E"/>
    <w:rsid w:val="704C6537"/>
    <w:rsid w:val="70612A21"/>
    <w:rsid w:val="708738F6"/>
    <w:rsid w:val="70E35488"/>
    <w:rsid w:val="70EB0EE4"/>
    <w:rsid w:val="70F207CC"/>
    <w:rsid w:val="712C0470"/>
    <w:rsid w:val="71327713"/>
    <w:rsid w:val="71396047"/>
    <w:rsid w:val="714C4687"/>
    <w:rsid w:val="71A96BFA"/>
    <w:rsid w:val="71F52353"/>
    <w:rsid w:val="72004F0A"/>
    <w:rsid w:val="7248128D"/>
    <w:rsid w:val="724A194E"/>
    <w:rsid w:val="7285274A"/>
    <w:rsid w:val="728B6FDC"/>
    <w:rsid w:val="72CA39E1"/>
    <w:rsid w:val="735E7F76"/>
    <w:rsid w:val="73E60AAC"/>
    <w:rsid w:val="741E3A2B"/>
    <w:rsid w:val="746734E7"/>
    <w:rsid w:val="74BC3268"/>
    <w:rsid w:val="74CF72CE"/>
    <w:rsid w:val="75CB5ABE"/>
    <w:rsid w:val="75FC73E5"/>
    <w:rsid w:val="766F36BD"/>
    <w:rsid w:val="76880518"/>
    <w:rsid w:val="768A4E07"/>
    <w:rsid w:val="76A54709"/>
    <w:rsid w:val="76FF1C75"/>
    <w:rsid w:val="771020D9"/>
    <w:rsid w:val="77AF1113"/>
    <w:rsid w:val="78030E02"/>
    <w:rsid w:val="78233689"/>
    <w:rsid w:val="78734396"/>
    <w:rsid w:val="78AD4D51"/>
    <w:rsid w:val="78D5676F"/>
    <w:rsid w:val="78EA499D"/>
    <w:rsid w:val="791509C2"/>
    <w:rsid w:val="79586209"/>
    <w:rsid w:val="79832980"/>
    <w:rsid w:val="79B942C8"/>
    <w:rsid w:val="79DB5DF5"/>
    <w:rsid w:val="7A5E4281"/>
    <w:rsid w:val="7A636207"/>
    <w:rsid w:val="7A7729ED"/>
    <w:rsid w:val="7ABC5FBB"/>
    <w:rsid w:val="7ADE0759"/>
    <w:rsid w:val="7AF875D7"/>
    <w:rsid w:val="7B115F9F"/>
    <w:rsid w:val="7B320A9F"/>
    <w:rsid w:val="7B9F7903"/>
    <w:rsid w:val="7BA96BFD"/>
    <w:rsid w:val="7BEE764C"/>
    <w:rsid w:val="7BF101E0"/>
    <w:rsid w:val="7C073E55"/>
    <w:rsid w:val="7C302D5D"/>
    <w:rsid w:val="7C4F6F99"/>
    <w:rsid w:val="7C5135A2"/>
    <w:rsid w:val="7DCA1F44"/>
    <w:rsid w:val="7E100A48"/>
    <w:rsid w:val="7E1D200F"/>
    <w:rsid w:val="7E1F0444"/>
    <w:rsid w:val="7E487805"/>
    <w:rsid w:val="7E8E5502"/>
    <w:rsid w:val="7F025EB6"/>
    <w:rsid w:val="7F140207"/>
    <w:rsid w:val="7F28449F"/>
    <w:rsid w:val="7F9A5EE2"/>
    <w:rsid w:val="7FBB4D86"/>
    <w:rsid w:val="DDD7A394"/>
    <w:rsid w:val="F7E9FDB1"/>
    <w:rsid w:val="FAB7E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0"/>
    <w:rPr>
      <w:b/>
      <w:bCs/>
    </w:rPr>
  </w:style>
  <w:style w:type="character" w:styleId="12">
    <w:name w:val="FollowedHyperlink"/>
    <w:basedOn w:val="10"/>
    <w:qFormat/>
    <w:uiPriority w:val="0"/>
    <w:rPr>
      <w:color w:val="000000"/>
      <w:u w:val="none"/>
    </w:rPr>
  </w:style>
  <w:style w:type="character" w:styleId="13">
    <w:name w:val="Emphasis"/>
    <w:basedOn w:val="10"/>
    <w:qFormat/>
    <w:uiPriority w:val="0"/>
  </w:style>
  <w:style w:type="character" w:styleId="14">
    <w:name w:val="Hyperlink"/>
    <w:basedOn w:val="10"/>
    <w:qFormat/>
    <w:uiPriority w:val="0"/>
    <w:rPr>
      <w:color w:val="000000"/>
      <w:u w:val="none"/>
    </w:rPr>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
    <w:name w:val="apple-converted-space"/>
    <w:basedOn w:val="10"/>
    <w:qFormat/>
    <w:uiPriority w:val="0"/>
  </w:style>
  <w:style w:type="paragraph" w:customStyle="1" w:styleId="17">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title-text"/>
    <w:basedOn w:val="10"/>
    <w:qFormat/>
    <w:uiPriority w:val="0"/>
  </w:style>
  <w:style w:type="paragraph" w:customStyle="1" w:styleId="19">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0">
    <w:name w:val="15"/>
    <w:basedOn w:val="10"/>
    <w:qFormat/>
    <w:uiPriority w:val="0"/>
    <w:rPr>
      <w:rFonts w:hint="default" w:ascii="Times New Roman" w:hAnsi="Times New Roman" w:cs="Times New Roman"/>
      <w:color w:val="0000FF"/>
      <w:u w:val="single"/>
    </w:rPr>
  </w:style>
  <w:style w:type="character" w:customStyle="1" w:styleId="21">
    <w:name w:val="页眉 Char"/>
    <w:basedOn w:val="10"/>
    <w:link w:val="6"/>
    <w:qFormat/>
    <w:uiPriority w:val="0"/>
    <w:rPr>
      <w:rFonts w:ascii="Calibri" w:hAnsi="Calibri"/>
      <w:kern w:val="2"/>
      <w:sz w:val="18"/>
      <w:szCs w:val="18"/>
    </w:rPr>
  </w:style>
  <w:style w:type="character" w:customStyle="1" w:styleId="22">
    <w:name w:val="页脚 Char"/>
    <w:basedOn w:val="10"/>
    <w:link w:val="5"/>
    <w:qFormat/>
    <w:uiPriority w:val="0"/>
    <w:rPr>
      <w:rFonts w:ascii="Calibri" w:hAnsi="Calibri"/>
      <w:kern w:val="2"/>
      <w:sz w:val="18"/>
      <w:szCs w:val="18"/>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271</Pages>
  <Words>41331</Words>
  <Characters>235592</Characters>
  <Lines>1963</Lines>
  <Paragraphs>552</Paragraphs>
  <TotalTime>8</TotalTime>
  <ScaleCrop>false</ScaleCrop>
  <LinksUpToDate>false</LinksUpToDate>
  <CharactersWithSpaces>276371</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2020-05-19T10:06:00Z</dcterms:created>
  <dc:creator>宁静致远</dc:creator>
  <cp:lastModifiedBy>uos</cp:lastModifiedBy>
  <dcterms:modified xsi:type="dcterms:W3CDTF">2023-05-29T09:22:40Z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E46671C8828545A4A67F4F2308399048</vt:lpwstr>
  </property>
</Properties>
</file>